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Y="360"/>
        <w:tblW w:w="4979" w:type="pct"/>
        <w:tblBorders>
          <w:bottom w:val="single" w:sz="8" w:space="0" w:color="auto"/>
        </w:tblBorders>
        <w:tblLayout w:type="fixed"/>
        <w:tblCellMar>
          <w:left w:w="70" w:type="dxa"/>
          <w:right w:w="70" w:type="dxa"/>
        </w:tblCellMar>
        <w:tblLook w:val="0000" w:firstRow="0" w:lastRow="0" w:firstColumn="0" w:lastColumn="0" w:noHBand="0" w:noVBand="0"/>
      </w:tblPr>
      <w:tblGrid>
        <w:gridCol w:w="1021"/>
        <w:gridCol w:w="7534"/>
        <w:gridCol w:w="1182"/>
      </w:tblGrid>
      <w:tr w:rsidR="00DE5B2F" w:rsidRPr="001A7758" w14:paraId="45C1B918" w14:textId="77777777" w:rsidTr="006C28E0">
        <w:trPr>
          <w:trHeight w:val="2188"/>
        </w:trPr>
        <w:tc>
          <w:tcPr>
            <w:tcW w:w="524" w:type="pct"/>
            <w:tcBorders>
              <w:bottom w:val="single" w:sz="8" w:space="0" w:color="auto"/>
            </w:tcBorders>
            <w:vAlign w:val="center"/>
          </w:tcPr>
          <w:p w14:paraId="5BBC4400" w14:textId="77777777" w:rsidR="00DE5B2F" w:rsidRPr="001A7758" w:rsidRDefault="00DE5B2F" w:rsidP="006C28E0">
            <w:pPr>
              <w:spacing w:after="0" w:line="240" w:lineRule="auto"/>
              <w:jc w:val="center"/>
              <w:rPr>
                <w:rFonts w:ascii="Times New Roman" w:hAnsi="Times New Roman"/>
                <w:b/>
                <w:snapToGrid w:val="0"/>
              </w:rPr>
            </w:pPr>
            <w:r w:rsidRPr="001A7758">
              <w:rPr>
                <w:rFonts w:ascii="Times New Roman" w:hAnsi="Times New Roman"/>
              </w:rPr>
              <w:object w:dxaOrig="1020" w:dyaOrig="1110" w14:anchorId="6B7B7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5pt;height:56.1pt" o:ole="" fillcolor="window">
                  <v:imagedata r:id="rId9" o:title=""/>
                </v:shape>
                <o:OLEObject Type="Embed" ProgID="Word.Picture.8" ShapeID="_x0000_i1025" DrawAspect="Content" ObjectID="_1746423806" r:id="rId10"/>
              </w:object>
            </w:r>
          </w:p>
        </w:tc>
        <w:tc>
          <w:tcPr>
            <w:tcW w:w="3869" w:type="pct"/>
            <w:tcBorders>
              <w:bottom w:val="single" w:sz="8" w:space="0" w:color="auto"/>
            </w:tcBorders>
            <w:vAlign w:val="center"/>
          </w:tcPr>
          <w:p w14:paraId="60898EBD" w14:textId="77777777" w:rsidR="00DE5B2F" w:rsidRPr="001A7758" w:rsidRDefault="00DE5B2F" w:rsidP="006C28E0">
            <w:pPr>
              <w:spacing w:after="0" w:line="240" w:lineRule="auto"/>
              <w:jc w:val="center"/>
              <w:rPr>
                <w:rFonts w:ascii="Times New Roman" w:hAnsi="Times New Roman"/>
                <w:b/>
                <w:bCs/>
                <w:snapToGrid w:val="0"/>
              </w:rPr>
            </w:pPr>
            <w:r w:rsidRPr="001A7758">
              <w:rPr>
                <w:rFonts w:ascii="Times New Roman" w:hAnsi="Times New Roman"/>
                <w:b/>
                <w:bCs/>
                <w:snapToGrid w:val="0"/>
              </w:rPr>
              <w:t>SERVIÇO PÚBLICO FEDERAL</w:t>
            </w:r>
          </w:p>
          <w:p w14:paraId="1835C13A" w14:textId="77777777" w:rsidR="00DE5B2F" w:rsidRPr="001A7758" w:rsidRDefault="00DE5B2F" w:rsidP="006C28E0">
            <w:pPr>
              <w:spacing w:after="0" w:line="240" w:lineRule="auto"/>
              <w:jc w:val="center"/>
              <w:rPr>
                <w:rFonts w:ascii="Times New Roman" w:hAnsi="Times New Roman"/>
                <w:b/>
                <w:bCs/>
                <w:snapToGrid w:val="0"/>
              </w:rPr>
            </w:pPr>
            <w:r w:rsidRPr="001A7758">
              <w:rPr>
                <w:rFonts w:ascii="Times New Roman" w:hAnsi="Times New Roman"/>
                <w:b/>
                <w:bCs/>
                <w:snapToGrid w:val="0"/>
              </w:rPr>
              <w:t>UNIVERSIDADE FEDERAL DE SANTA CATARINA</w:t>
            </w:r>
          </w:p>
          <w:p w14:paraId="61429C5E" w14:textId="77777777" w:rsidR="00DE5B2F" w:rsidRPr="001A7758" w:rsidRDefault="00DE5B2F" w:rsidP="006C28E0">
            <w:pPr>
              <w:spacing w:after="0" w:line="240" w:lineRule="auto"/>
              <w:jc w:val="center"/>
              <w:rPr>
                <w:rFonts w:ascii="Times New Roman" w:hAnsi="Times New Roman"/>
                <w:b/>
                <w:bCs/>
                <w:snapToGrid w:val="0"/>
              </w:rPr>
            </w:pPr>
            <w:commentRangeStart w:id="0"/>
            <w:r w:rsidRPr="001A7758">
              <w:rPr>
                <w:rFonts w:ascii="Times New Roman" w:hAnsi="Times New Roman"/>
                <w:b/>
                <w:bCs/>
                <w:snapToGrid w:val="0"/>
              </w:rPr>
              <w:t>Pró-Reitoria de Administração - PROAD</w:t>
            </w:r>
          </w:p>
          <w:p w14:paraId="5375BB3B" w14:textId="77777777" w:rsidR="00DE5B2F" w:rsidRPr="001A7758" w:rsidRDefault="00DE5B2F" w:rsidP="006C28E0">
            <w:pPr>
              <w:spacing w:after="0" w:line="240" w:lineRule="auto"/>
              <w:jc w:val="center"/>
              <w:rPr>
                <w:rFonts w:ascii="Times New Roman" w:hAnsi="Times New Roman"/>
                <w:b/>
                <w:bCs/>
                <w:snapToGrid w:val="0"/>
              </w:rPr>
            </w:pPr>
            <w:r w:rsidRPr="001A7758">
              <w:rPr>
                <w:rFonts w:ascii="Times New Roman" w:hAnsi="Times New Roman"/>
                <w:b/>
                <w:bCs/>
                <w:snapToGrid w:val="0"/>
              </w:rPr>
              <w:t xml:space="preserve">Departamento de </w:t>
            </w:r>
            <w:r w:rsidR="00926124" w:rsidRPr="001A7758">
              <w:rPr>
                <w:rFonts w:ascii="Times New Roman" w:hAnsi="Times New Roman"/>
                <w:b/>
                <w:bCs/>
                <w:snapToGrid w:val="0"/>
              </w:rPr>
              <w:t>Projetos, Contratos e Convênio</w:t>
            </w:r>
            <w:r w:rsidR="003B74AA" w:rsidRPr="001A7758">
              <w:rPr>
                <w:rFonts w:ascii="Times New Roman" w:hAnsi="Times New Roman"/>
                <w:b/>
                <w:bCs/>
                <w:snapToGrid w:val="0"/>
              </w:rPr>
              <w:t>s</w:t>
            </w:r>
            <w:r w:rsidRPr="001A7758">
              <w:rPr>
                <w:rFonts w:ascii="Times New Roman" w:hAnsi="Times New Roman"/>
                <w:b/>
                <w:bCs/>
                <w:snapToGrid w:val="0"/>
              </w:rPr>
              <w:t>- D</w:t>
            </w:r>
            <w:r w:rsidR="00625567" w:rsidRPr="001A7758">
              <w:rPr>
                <w:rFonts w:ascii="Times New Roman" w:hAnsi="Times New Roman"/>
                <w:b/>
                <w:bCs/>
                <w:snapToGrid w:val="0"/>
              </w:rPr>
              <w:t>P</w:t>
            </w:r>
            <w:r w:rsidR="003B74AA" w:rsidRPr="001A7758">
              <w:rPr>
                <w:rFonts w:ascii="Times New Roman" w:hAnsi="Times New Roman"/>
                <w:b/>
                <w:bCs/>
                <w:snapToGrid w:val="0"/>
              </w:rPr>
              <w:t>C</w:t>
            </w:r>
          </w:p>
          <w:p w14:paraId="669CB4A7" w14:textId="77777777" w:rsidR="00DE5B2F" w:rsidRPr="001A7758" w:rsidRDefault="00BA0CBA" w:rsidP="006C28E0">
            <w:pPr>
              <w:spacing w:after="0" w:line="240" w:lineRule="auto"/>
              <w:jc w:val="center"/>
              <w:rPr>
                <w:rFonts w:ascii="Times New Roman" w:hAnsi="Times New Roman"/>
                <w:bCs/>
                <w:snapToGrid w:val="0"/>
              </w:rPr>
            </w:pPr>
            <w:r w:rsidRPr="001A7758">
              <w:rPr>
                <w:rFonts w:ascii="Times New Roman" w:hAnsi="Times New Roman"/>
                <w:bCs/>
                <w:snapToGrid w:val="0"/>
              </w:rPr>
              <w:t>Av.</w:t>
            </w:r>
            <w:r w:rsidR="00DE5B2F" w:rsidRPr="001A7758">
              <w:rPr>
                <w:rFonts w:ascii="Times New Roman" w:hAnsi="Times New Roman"/>
                <w:bCs/>
                <w:snapToGrid w:val="0"/>
              </w:rPr>
              <w:t xml:space="preserve"> Des</w:t>
            </w:r>
            <w:r w:rsidR="003B74AA" w:rsidRPr="001A7758">
              <w:rPr>
                <w:rFonts w:ascii="Times New Roman" w:hAnsi="Times New Roman"/>
                <w:bCs/>
                <w:snapToGrid w:val="0"/>
              </w:rPr>
              <w:t>embargador Vitor Lima, nº 222, 8</w:t>
            </w:r>
            <w:r w:rsidR="00DE5B2F" w:rsidRPr="001A7758">
              <w:rPr>
                <w:rFonts w:ascii="Times New Roman" w:hAnsi="Times New Roman"/>
                <w:bCs/>
                <w:snapToGrid w:val="0"/>
              </w:rPr>
              <w:t>º andar, Prédio da Reitoria</w:t>
            </w:r>
            <w:r w:rsidR="00B97E6B" w:rsidRPr="001A7758">
              <w:rPr>
                <w:rFonts w:ascii="Times New Roman" w:hAnsi="Times New Roman"/>
                <w:bCs/>
                <w:snapToGrid w:val="0"/>
              </w:rPr>
              <w:t xml:space="preserve"> </w:t>
            </w:r>
            <w:r w:rsidR="00E704D0" w:rsidRPr="001A7758">
              <w:rPr>
                <w:rFonts w:ascii="Times New Roman" w:hAnsi="Times New Roman"/>
                <w:bCs/>
                <w:snapToGrid w:val="0"/>
              </w:rPr>
              <w:t>2</w:t>
            </w:r>
          </w:p>
          <w:p w14:paraId="24CB4BED" w14:textId="77777777" w:rsidR="00DE5B2F" w:rsidRPr="001A7758" w:rsidRDefault="00DE5B2F" w:rsidP="006C28E0">
            <w:pPr>
              <w:spacing w:after="0" w:line="240" w:lineRule="auto"/>
              <w:jc w:val="center"/>
              <w:rPr>
                <w:rFonts w:ascii="Times New Roman" w:hAnsi="Times New Roman"/>
                <w:bCs/>
                <w:snapToGrid w:val="0"/>
              </w:rPr>
            </w:pPr>
            <w:r w:rsidRPr="001A7758">
              <w:rPr>
                <w:rFonts w:ascii="Times New Roman" w:hAnsi="Times New Roman"/>
                <w:bCs/>
                <w:snapToGrid w:val="0"/>
              </w:rPr>
              <w:t>Bairro Trindade – Florianópolis/SC – CEP 88.040-400</w:t>
            </w:r>
          </w:p>
          <w:p w14:paraId="262C9419" w14:textId="77777777" w:rsidR="00DE5B2F" w:rsidRPr="001A7758" w:rsidRDefault="00DE5B2F" w:rsidP="006C28E0">
            <w:pPr>
              <w:pStyle w:val="Ttulo1"/>
              <w:tabs>
                <w:tab w:val="clear" w:pos="1418"/>
                <w:tab w:val="clear" w:pos="2552"/>
                <w:tab w:val="clear" w:pos="6521"/>
                <w:tab w:val="left" w:pos="567"/>
                <w:tab w:val="left" w:pos="1920"/>
                <w:tab w:val="left" w:pos="2880"/>
                <w:tab w:val="left" w:pos="3840"/>
                <w:tab w:val="left" w:pos="4800"/>
                <w:tab w:val="left" w:pos="5760"/>
                <w:tab w:val="left" w:pos="6720"/>
              </w:tabs>
              <w:jc w:val="center"/>
              <w:rPr>
                <w:rFonts w:ascii="Times New Roman" w:hAnsi="Times New Roman"/>
                <w:b w:val="0"/>
                <w:kern w:val="0"/>
                <w:sz w:val="22"/>
                <w:szCs w:val="22"/>
                <w:lang w:eastAsia="pt-BR"/>
              </w:rPr>
            </w:pPr>
            <w:r w:rsidRPr="001A7758">
              <w:rPr>
                <w:rFonts w:ascii="Times New Roman" w:hAnsi="Times New Roman"/>
                <w:b w:val="0"/>
                <w:kern w:val="0"/>
                <w:sz w:val="22"/>
                <w:szCs w:val="22"/>
                <w:lang w:eastAsia="pt-BR"/>
              </w:rPr>
              <w:t>CNPJ/MF n° 83.899.526/0001-82</w:t>
            </w:r>
          </w:p>
          <w:p w14:paraId="173A441F" w14:textId="77777777" w:rsidR="00DE5B2F" w:rsidRPr="001A7758" w:rsidRDefault="00DE5B2F" w:rsidP="006C28E0">
            <w:pPr>
              <w:spacing w:after="0" w:line="240" w:lineRule="auto"/>
              <w:jc w:val="center"/>
              <w:rPr>
                <w:rFonts w:ascii="Times New Roman" w:hAnsi="Times New Roman"/>
                <w:bCs/>
                <w:snapToGrid w:val="0"/>
              </w:rPr>
            </w:pPr>
            <w:r w:rsidRPr="001A7758">
              <w:rPr>
                <w:rFonts w:ascii="Times New Roman" w:hAnsi="Times New Roman"/>
                <w:bCs/>
                <w:snapToGrid w:val="0"/>
              </w:rPr>
              <w:t xml:space="preserve">Telefones: </w:t>
            </w:r>
            <w:r w:rsidRPr="001A7758">
              <w:rPr>
                <w:rFonts w:ascii="Times New Roman" w:hAnsi="Times New Roman"/>
                <w:b/>
                <w:bCs/>
                <w:snapToGrid w:val="0"/>
              </w:rPr>
              <w:t xml:space="preserve">(48) </w:t>
            </w:r>
            <w:r w:rsidR="003B74AA" w:rsidRPr="001A7758">
              <w:rPr>
                <w:rFonts w:ascii="Times New Roman" w:hAnsi="Times New Roman"/>
                <w:b/>
                <w:bCs/>
                <w:snapToGrid w:val="0"/>
                <w:color w:val="FF0000"/>
              </w:rPr>
              <w:t>XXXXXXXXXXX</w:t>
            </w:r>
          </w:p>
          <w:p w14:paraId="31542637" w14:textId="77777777" w:rsidR="003B74AA" w:rsidRPr="001A7758" w:rsidRDefault="00DE5B2F" w:rsidP="00F91D2E">
            <w:pPr>
              <w:spacing w:after="0" w:line="240" w:lineRule="auto"/>
              <w:jc w:val="center"/>
              <w:rPr>
                <w:rFonts w:ascii="Times New Roman" w:hAnsi="Times New Roman"/>
                <w:b/>
                <w:bCs/>
              </w:rPr>
            </w:pPr>
            <w:r w:rsidRPr="001A7758">
              <w:rPr>
                <w:rFonts w:ascii="Times New Roman" w:hAnsi="Times New Roman"/>
                <w:bCs/>
              </w:rPr>
              <w:t>Website:</w:t>
            </w:r>
            <w:r w:rsidR="003B74AA" w:rsidRPr="001A7758">
              <w:rPr>
                <w:rFonts w:ascii="Times New Roman" w:hAnsi="Times New Roman"/>
                <w:b/>
                <w:bCs/>
                <w:color w:val="FF0000"/>
              </w:rPr>
              <w:t>XXXXXXXXXXXX</w:t>
            </w:r>
            <w:r w:rsidRPr="001A7758">
              <w:rPr>
                <w:rFonts w:ascii="Times New Roman" w:hAnsi="Times New Roman"/>
                <w:bCs/>
              </w:rPr>
              <w:t>- E-mail:</w:t>
            </w:r>
            <w:r w:rsidR="003B74AA" w:rsidRPr="001A7758">
              <w:rPr>
                <w:rFonts w:ascii="Times New Roman" w:hAnsi="Times New Roman"/>
                <w:b/>
                <w:color w:val="FF0000"/>
              </w:rPr>
              <w:t>XXXXXXXXXXXXX</w:t>
            </w:r>
            <w:commentRangeEnd w:id="0"/>
            <w:r w:rsidR="006476BA">
              <w:rPr>
                <w:rStyle w:val="Refdecomentrio"/>
                <w:szCs w:val="20"/>
              </w:rPr>
              <w:commentReference w:id="0"/>
            </w:r>
          </w:p>
        </w:tc>
        <w:tc>
          <w:tcPr>
            <w:tcW w:w="607" w:type="pct"/>
            <w:tcBorders>
              <w:bottom w:val="single" w:sz="8" w:space="0" w:color="auto"/>
            </w:tcBorders>
            <w:vAlign w:val="center"/>
          </w:tcPr>
          <w:p w14:paraId="044AD45D" w14:textId="77777777" w:rsidR="00DE5B2F" w:rsidRPr="001A7758" w:rsidRDefault="00C027EF" w:rsidP="006C28E0">
            <w:pPr>
              <w:spacing w:after="0" w:line="240" w:lineRule="auto"/>
              <w:ind w:right="-41"/>
              <w:jc w:val="center"/>
              <w:rPr>
                <w:rFonts w:ascii="Times New Roman" w:hAnsi="Times New Roman"/>
                <w:b/>
                <w:snapToGrid w:val="0"/>
              </w:rPr>
            </w:pPr>
            <w:r w:rsidRPr="001A7758">
              <w:rPr>
                <w:rFonts w:ascii="Times New Roman" w:hAnsi="Times New Roman"/>
                <w:b/>
                <w:noProof/>
                <w:lang w:eastAsia="pt-BR"/>
              </w:rPr>
              <w:drawing>
                <wp:inline distT="0" distB="0" distL="0" distR="0" wp14:anchorId="7AFEFE0E" wp14:editId="23655925">
                  <wp:extent cx="616585" cy="701675"/>
                  <wp:effectExtent l="0" t="0" r="0" b="317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585" cy="701675"/>
                          </a:xfrm>
                          <a:prstGeom prst="rect">
                            <a:avLst/>
                          </a:prstGeom>
                          <a:noFill/>
                          <a:ln>
                            <a:noFill/>
                          </a:ln>
                        </pic:spPr>
                      </pic:pic>
                    </a:graphicData>
                  </a:graphic>
                </wp:inline>
              </w:drawing>
            </w:r>
          </w:p>
        </w:tc>
      </w:tr>
    </w:tbl>
    <w:p w14:paraId="33E6A83C" w14:textId="77777777" w:rsidR="00EB2557" w:rsidRDefault="00EB2557" w:rsidP="003B74AA">
      <w:pPr>
        <w:autoSpaceDE w:val="0"/>
        <w:autoSpaceDN w:val="0"/>
        <w:adjustRightInd w:val="0"/>
        <w:spacing w:after="0" w:line="240" w:lineRule="auto"/>
        <w:rPr>
          <w:rFonts w:ascii="Times New Roman" w:hAnsi="Times New Roman"/>
          <w:color w:val="FF0000"/>
        </w:rPr>
      </w:pPr>
    </w:p>
    <w:p w14:paraId="32D0C975" w14:textId="77777777" w:rsidR="00F91D2E" w:rsidRPr="00F95567" w:rsidRDefault="00F95567" w:rsidP="00B50DEA">
      <w:pPr>
        <w:spacing w:before="600" w:after="600" w:line="240" w:lineRule="auto"/>
        <w:ind w:right="-17"/>
        <w:jc w:val="center"/>
        <w:rPr>
          <w:rFonts w:ascii="Times New Roman" w:hAnsi="Times New Roman"/>
          <w:b/>
          <w:bCs/>
          <w:iCs/>
        </w:rPr>
      </w:pPr>
      <w:r w:rsidRPr="00F95567">
        <w:rPr>
          <w:rFonts w:ascii="Times New Roman" w:hAnsi="Times New Roman"/>
          <w:b/>
          <w:bCs/>
          <w:iCs/>
        </w:rPr>
        <w:t xml:space="preserve"> PROJETO BÁSICO</w:t>
      </w:r>
    </w:p>
    <w:p w14:paraId="0ECD682C" w14:textId="77777777" w:rsidR="00926124" w:rsidRPr="001A7758" w:rsidRDefault="00926124" w:rsidP="00105506">
      <w:pPr>
        <w:spacing w:before="600" w:after="600" w:line="240" w:lineRule="auto"/>
        <w:ind w:right="-17"/>
        <w:jc w:val="center"/>
        <w:rPr>
          <w:rFonts w:ascii="Times New Roman" w:hAnsi="Times New Roman"/>
          <w:b/>
          <w:bCs/>
          <w:iCs/>
        </w:rPr>
      </w:pPr>
      <w:r w:rsidRPr="001A7758">
        <w:rPr>
          <w:rFonts w:ascii="Times New Roman" w:hAnsi="Times New Roman"/>
          <w:b/>
          <w:bCs/>
          <w:iCs/>
        </w:rPr>
        <w:t xml:space="preserve">PRESTAÇÃO DE SERVIÇO </w:t>
      </w:r>
      <w:r w:rsidR="005A733E" w:rsidRPr="001A7758">
        <w:rPr>
          <w:rFonts w:ascii="Times New Roman" w:hAnsi="Times New Roman"/>
          <w:b/>
          <w:bCs/>
          <w:iCs/>
          <w:color w:val="FF0000"/>
        </w:rPr>
        <w:t>(NÃO)</w:t>
      </w:r>
      <w:r w:rsidR="005A733E" w:rsidRPr="001A7758">
        <w:rPr>
          <w:rFonts w:ascii="Times New Roman" w:hAnsi="Times New Roman"/>
          <w:b/>
          <w:bCs/>
          <w:iCs/>
        </w:rPr>
        <w:t xml:space="preserve"> </w:t>
      </w:r>
      <w:r w:rsidRPr="001A7758">
        <w:rPr>
          <w:rFonts w:ascii="Times New Roman" w:hAnsi="Times New Roman"/>
          <w:b/>
          <w:bCs/>
          <w:iCs/>
        </w:rPr>
        <w:t xml:space="preserve">CONTÍNUO </w:t>
      </w:r>
      <w:r w:rsidR="004150BE" w:rsidRPr="00254D7A">
        <w:rPr>
          <w:rFonts w:ascii="Times New Roman" w:hAnsi="Times New Roman"/>
          <w:b/>
          <w:bCs/>
          <w:iCs/>
        </w:rPr>
        <w:t>SEM</w:t>
      </w:r>
      <w:r w:rsidR="00026DAE" w:rsidRPr="00254D7A">
        <w:rPr>
          <w:rFonts w:ascii="Times New Roman" w:hAnsi="Times New Roman"/>
          <w:b/>
          <w:bCs/>
          <w:iCs/>
        </w:rPr>
        <w:t xml:space="preserve"> </w:t>
      </w:r>
      <w:r w:rsidR="00D83CC1">
        <w:rPr>
          <w:rFonts w:ascii="Times New Roman" w:hAnsi="Times New Roman"/>
          <w:b/>
          <w:bCs/>
          <w:iCs/>
        </w:rPr>
        <w:t xml:space="preserve">DEDICAÇÃO EXCLUSIVA DE </w:t>
      </w:r>
      <w:r w:rsidRPr="00254D7A">
        <w:rPr>
          <w:rFonts w:ascii="Times New Roman" w:hAnsi="Times New Roman"/>
          <w:b/>
          <w:bCs/>
          <w:iCs/>
        </w:rPr>
        <w:t>MÃO DE OBRA</w:t>
      </w:r>
    </w:p>
    <w:p w14:paraId="79220B37" w14:textId="6900DD9F" w:rsidR="00E40D34" w:rsidRDefault="00E40D34" w:rsidP="00E40D34">
      <w:pPr>
        <w:spacing w:after="0" w:line="240" w:lineRule="auto"/>
        <w:jc w:val="both"/>
        <w:rPr>
          <w:rFonts w:ascii="Times New Roman" w:hAnsi="Times New Roman"/>
          <w:b/>
          <w:bCs/>
        </w:rPr>
      </w:pPr>
      <w:r>
        <w:rPr>
          <w:rFonts w:ascii="Times New Roman" w:hAnsi="Times New Roman"/>
        </w:rPr>
        <w:t xml:space="preserve">A </w:t>
      </w:r>
      <w:r>
        <w:rPr>
          <w:rFonts w:ascii="Times New Roman" w:hAnsi="Times New Roman"/>
          <w:b/>
        </w:rPr>
        <w:t>Universidade Federal de Santa Catarina - UFSC</w:t>
      </w:r>
      <w:r>
        <w:rPr>
          <w:rFonts w:ascii="Times New Roman" w:hAnsi="Times New Roman"/>
        </w:rPr>
        <w:t xml:space="preserve">, por intermédio do </w:t>
      </w:r>
      <w:r>
        <w:rPr>
          <w:rFonts w:ascii="Times New Roman" w:hAnsi="Times New Roman"/>
          <w:color w:val="FF0000"/>
        </w:rPr>
        <w:t>Departamento de XXXXXXXXXXXXX</w:t>
      </w:r>
      <w:r>
        <w:rPr>
          <w:rFonts w:ascii="Times New Roman" w:hAnsi="Times New Roman"/>
        </w:rPr>
        <w:t xml:space="preserve">, </w:t>
      </w:r>
      <w:r w:rsidR="00487623">
        <w:rPr>
          <w:rFonts w:ascii="Times New Roman" w:hAnsi="Times New Roman"/>
        </w:rPr>
        <w:t>pretende contratar pessoa jurídica, com base nas determinações constantes n</w:t>
      </w:r>
      <w:r>
        <w:rPr>
          <w:rFonts w:ascii="Times New Roman" w:hAnsi="Times New Roman"/>
        </w:rPr>
        <w:t>a Lei n° 8.666, de 21 de junho de 1993</w:t>
      </w:r>
      <w:r w:rsidR="003932B5">
        <w:rPr>
          <w:rFonts w:ascii="Times New Roman" w:hAnsi="Times New Roman"/>
        </w:rPr>
        <w:t xml:space="preserve"> e suas posteriores alterações</w:t>
      </w:r>
      <w:r>
        <w:rPr>
          <w:rFonts w:ascii="Times New Roman" w:hAnsi="Times New Roman"/>
        </w:rPr>
        <w:t>, da Instrução Normativa SEGES/MPDG nº 5, de 26 de maio de 2017 e</w:t>
      </w:r>
      <w:r w:rsidR="005E390B">
        <w:rPr>
          <w:rFonts w:ascii="Times New Roman" w:hAnsi="Times New Roman"/>
        </w:rPr>
        <w:t xml:space="preserve"> suas posteriores alterações, </w:t>
      </w:r>
      <w:r>
        <w:rPr>
          <w:rFonts w:ascii="Times New Roman" w:hAnsi="Times New Roman"/>
        </w:rPr>
        <w:t>da</w:t>
      </w:r>
      <w:r w:rsidR="005E390B">
        <w:rPr>
          <w:rFonts w:ascii="Times New Roman" w:hAnsi="Times New Roman"/>
        </w:rPr>
        <w:t xml:space="preserve"> Instrução Normativa  SGD/ME Nº 1, de 4 de abril de 2019 e da</w:t>
      </w:r>
      <w:r>
        <w:rPr>
          <w:rFonts w:ascii="Times New Roman" w:hAnsi="Times New Roman"/>
        </w:rPr>
        <w:t xml:space="preserve"> Instrução Normativa SEGES/MPDG nº 7, de 20 de setembro de 2018, na modalidade </w:t>
      </w:r>
      <w:r w:rsidR="003932B5" w:rsidRPr="003932B5">
        <w:rPr>
          <w:rFonts w:ascii="Times New Roman" w:hAnsi="Times New Roman"/>
          <w:b/>
          <w:color w:val="548DD4" w:themeColor="text2" w:themeTint="99"/>
        </w:rPr>
        <w:t>DISPENSA DE LICITAÇÃO</w:t>
      </w:r>
      <w:r w:rsidR="003932B5">
        <w:rPr>
          <w:rFonts w:ascii="Times New Roman" w:hAnsi="Times New Roman"/>
          <w:b/>
        </w:rPr>
        <w:t xml:space="preserve"> OU </w:t>
      </w:r>
      <w:r w:rsidR="003932B5" w:rsidRPr="003932B5">
        <w:rPr>
          <w:rFonts w:ascii="Times New Roman" w:hAnsi="Times New Roman"/>
          <w:b/>
          <w:color w:val="FF0000"/>
        </w:rPr>
        <w:t>INEXIGIBILIDABE DE LICITAÇÃO</w:t>
      </w:r>
      <w:r>
        <w:rPr>
          <w:rFonts w:ascii="Times New Roman" w:hAnsi="Times New Roman"/>
        </w:rPr>
        <w:t>,</w:t>
      </w:r>
      <w:r w:rsidR="003932B5">
        <w:rPr>
          <w:rFonts w:ascii="Times New Roman" w:hAnsi="Times New Roman"/>
        </w:rPr>
        <w:t xml:space="preserve"> com base no </w:t>
      </w:r>
      <w:r w:rsidR="003932B5" w:rsidRPr="003932B5">
        <w:rPr>
          <w:rFonts w:ascii="Times New Roman" w:hAnsi="Times New Roman"/>
          <w:b/>
          <w:color w:val="548DD4" w:themeColor="text2" w:themeTint="99"/>
        </w:rPr>
        <w:t xml:space="preserve">art. 24, </w:t>
      </w:r>
      <w:commentRangeStart w:id="1"/>
      <w:r w:rsidR="003932B5" w:rsidRPr="003932B5">
        <w:rPr>
          <w:rFonts w:ascii="Times New Roman" w:hAnsi="Times New Roman"/>
          <w:b/>
          <w:color w:val="548DD4" w:themeColor="text2" w:themeTint="99"/>
        </w:rPr>
        <w:t>XX</w:t>
      </w:r>
      <w:commentRangeEnd w:id="1"/>
      <w:r w:rsidR="003932B5" w:rsidRPr="003932B5">
        <w:rPr>
          <w:rStyle w:val="Refdecomentrio"/>
          <w:b/>
          <w:color w:val="548DD4" w:themeColor="text2" w:themeTint="99"/>
          <w:szCs w:val="20"/>
        </w:rPr>
        <w:commentReference w:id="1"/>
      </w:r>
      <w:r w:rsidR="003932B5" w:rsidRPr="003932B5">
        <w:rPr>
          <w:rFonts w:ascii="Times New Roman" w:hAnsi="Times New Roman"/>
          <w:b/>
        </w:rPr>
        <w:t xml:space="preserve">, </w:t>
      </w:r>
      <w:r w:rsidR="003932B5" w:rsidRPr="003932B5">
        <w:rPr>
          <w:rFonts w:ascii="Times New Roman" w:hAnsi="Times New Roman"/>
          <w:b/>
          <w:color w:val="FF0000"/>
        </w:rPr>
        <w:t xml:space="preserve">art. 25, </w:t>
      </w:r>
      <w:r w:rsidR="003932B5" w:rsidRPr="003932B5">
        <w:rPr>
          <w:rFonts w:ascii="Times New Roman" w:hAnsi="Times New Roman"/>
          <w:b/>
          <w:i/>
          <w:color w:val="FF0000"/>
        </w:rPr>
        <w:t>caput</w:t>
      </w:r>
      <w:r w:rsidR="003932B5" w:rsidRPr="003932B5">
        <w:rPr>
          <w:rFonts w:ascii="Times New Roman" w:hAnsi="Times New Roman"/>
          <w:b/>
          <w:color w:val="FF0000"/>
        </w:rPr>
        <w:t>,</w:t>
      </w:r>
      <w:r w:rsidR="003932B5" w:rsidRPr="003932B5">
        <w:rPr>
          <w:rFonts w:ascii="Times New Roman" w:hAnsi="Times New Roman"/>
          <w:b/>
        </w:rPr>
        <w:t xml:space="preserve"> da Lei n.º 8.666/93</w:t>
      </w:r>
      <w:r w:rsidR="003932B5">
        <w:rPr>
          <w:rFonts w:ascii="Times New Roman" w:hAnsi="Times New Roman"/>
        </w:rPr>
        <w:t xml:space="preserve">, </w:t>
      </w:r>
      <w:r>
        <w:rPr>
          <w:rFonts w:ascii="Times New Roman" w:hAnsi="Times New Roman"/>
        </w:rPr>
        <w:t xml:space="preserve">segundo as condições estabelecidas </w:t>
      </w:r>
      <w:r w:rsidR="003932B5">
        <w:rPr>
          <w:rFonts w:ascii="Times New Roman" w:hAnsi="Times New Roman"/>
        </w:rPr>
        <w:t>neste documento.</w:t>
      </w:r>
    </w:p>
    <w:p w14:paraId="2A1535C4" w14:textId="77777777" w:rsidR="00E40D34" w:rsidRDefault="00E40D34" w:rsidP="00036DE5">
      <w:pPr>
        <w:spacing w:after="0" w:line="240" w:lineRule="auto"/>
        <w:jc w:val="both"/>
        <w:rPr>
          <w:rFonts w:ascii="Times New Roman" w:hAnsi="Times New Roman"/>
        </w:rPr>
      </w:pPr>
    </w:p>
    <w:p w14:paraId="0ABC728E" w14:textId="48DC6568" w:rsidR="001D0FC0" w:rsidRPr="001A7758" w:rsidRDefault="001D0FC0" w:rsidP="00B50DEA">
      <w:pPr>
        <w:spacing w:before="600" w:after="600" w:line="240" w:lineRule="auto"/>
        <w:rPr>
          <w:rFonts w:ascii="Times New Roman" w:hAnsi="Times New Roman"/>
          <w:b/>
        </w:rPr>
      </w:pPr>
      <w:r w:rsidRPr="001A7758">
        <w:rPr>
          <w:rFonts w:ascii="Times New Roman" w:hAnsi="Times New Roman"/>
          <w:b/>
        </w:rPr>
        <w:t xml:space="preserve">PROCESSO Nº </w:t>
      </w:r>
      <w:r w:rsidRPr="001A7758">
        <w:rPr>
          <w:rFonts w:ascii="Times New Roman" w:hAnsi="Times New Roman"/>
          <w:b/>
          <w:color w:val="FF0000"/>
        </w:rPr>
        <w:t>23080.XXXXX/XXX-XX</w:t>
      </w:r>
      <w:r w:rsidR="00F80B96">
        <w:rPr>
          <w:rFonts w:ascii="Times New Roman" w:hAnsi="Times New Roman"/>
          <w:b/>
          <w:color w:val="FF0000"/>
        </w:rPr>
        <w:t xml:space="preserve"> </w:t>
      </w:r>
    </w:p>
    <w:p w14:paraId="7A835699" w14:textId="77777777" w:rsidR="00D07C65" w:rsidRPr="001A7758" w:rsidRDefault="00D07C65" w:rsidP="00D7571C">
      <w:pPr>
        <w:pStyle w:val="TtuloTR"/>
      </w:pPr>
      <w:r w:rsidRPr="001A7758">
        <w:t>OBJETO</w:t>
      </w:r>
    </w:p>
    <w:p w14:paraId="1B9E2172" w14:textId="77777777" w:rsidR="007B5733" w:rsidRPr="001D0FC0" w:rsidRDefault="00F95567" w:rsidP="005F0D5C">
      <w:pPr>
        <w:pStyle w:val="PargrafoTR"/>
        <w:numPr>
          <w:ilvl w:val="1"/>
          <w:numId w:val="2"/>
        </w:numPr>
        <w:ind w:left="0"/>
      </w:pPr>
      <w:r>
        <w:t>Este Projeto Básico tem como objeto</w:t>
      </w:r>
      <w:r w:rsidR="007B5733" w:rsidRPr="00A4263A">
        <w:rPr>
          <w:b/>
        </w:rPr>
        <w:t xml:space="preserve"> a contratação de ........................................................... da Universidade Federal de Santa Catarina – UFSC</w:t>
      </w:r>
      <w:r w:rsidR="007B5733" w:rsidRPr="001D0FC0">
        <w:t>, conforme condições, quantidades e exigências estabelecidas neste instrumento.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858"/>
        <w:gridCol w:w="4124"/>
        <w:gridCol w:w="907"/>
        <w:gridCol w:w="733"/>
        <w:gridCol w:w="1218"/>
        <w:gridCol w:w="1204"/>
      </w:tblGrid>
      <w:tr w:rsidR="00980978" w:rsidRPr="001A7758" w14:paraId="5D805DCE" w14:textId="77777777" w:rsidTr="00F74FB6">
        <w:tc>
          <w:tcPr>
            <w:tcW w:w="702" w:type="dxa"/>
            <w:tcBorders>
              <w:top w:val="single" w:sz="12" w:space="0" w:color="auto"/>
              <w:left w:val="single" w:sz="12" w:space="0" w:color="auto"/>
              <w:bottom w:val="single" w:sz="12" w:space="0" w:color="auto"/>
              <w:right w:val="single" w:sz="8" w:space="0" w:color="auto"/>
            </w:tcBorders>
            <w:shd w:val="clear" w:color="auto" w:fill="CCCCCC"/>
            <w:vAlign w:val="center"/>
            <w:hideMark/>
          </w:tcPr>
          <w:p w14:paraId="1C75E19E" w14:textId="77777777" w:rsidR="00980978" w:rsidRPr="001A7758" w:rsidRDefault="00980978" w:rsidP="00296521">
            <w:pPr>
              <w:spacing w:after="0" w:line="240" w:lineRule="auto"/>
              <w:jc w:val="center"/>
              <w:rPr>
                <w:rFonts w:ascii="Times New Roman" w:hAnsi="Times New Roman"/>
                <w:b/>
              </w:rPr>
            </w:pPr>
            <w:r w:rsidRPr="001A7758">
              <w:rPr>
                <w:rFonts w:ascii="Times New Roman" w:hAnsi="Times New Roman"/>
                <w:b/>
              </w:rPr>
              <w:t>Item</w:t>
            </w:r>
          </w:p>
        </w:tc>
        <w:tc>
          <w:tcPr>
            <w:tcW w:w="858" w:type="dxa"/>
            <w:tcBorders>
              <w:top w:val="single" w:sz="12" w:space="0" w:color="auto"/>
              <w:left w:val="single" w:sz="8" w:space="0" w:color="auto"/>
              <w:bottom w:val="single" w:sz="12" w:space="0" w:color="auto"/>
              <w:right w:val="single" w:sz="8" w:space="0" w:color="auto"/>
            </w:tcBorders>
            <w:shd w:val="clear" w:color="auto" w:fill="CCCCCC"/>
            <w:vAlign w:val="center"/>
          </w:tcPr>
          <w:p w14:paraId="715D1DA6" w14:textId="77777777" w:rsidR="00980978" w:rsidRPr="001A7758" w:rsidRDefault="00980978" w:rsidP="00F74FB6">
            <w:pPr>
              <w:spacing w:after="0" w:line="240" w:lineRule="auto"/>
              <w:ind w:left="-101" w:right="-108"/>
              <w:jc w:val="center"/>
              <w:rPr>
                <w:rFonts w:ascii="Times New Roman" w:hAnsi="Times New Roman"/>
                <w:b/>
              </w:rPr>
            </w:pPr>
            <w:commentRangeStart w:id="2"/>
            <w:r w:rsidRPr="001A7758">
              <w:rPr>
                <w:rFonts w:ascii="Times New Roman" w:hAnsi="Times New Roman"/>
                <w:b/>
              </w:rPr>
              <w:t>CÓD SIASG</w:t>
            </w:r>
            <w:commentRangeEnd w:id="2"/>
            <w:r w:rsidR="00E61AD8" w:rsidRPr="001A7758">
              <w:rPr>
                <w:rStyle w:val="Refdecomentrio"/>
                <w:rFonts w:ascii="Times New Roman" w:hAnsi="Times New Roman"/>
                <w:sz w:val="22"/>
              </w:rPr>
              <w:commentReference w:id="2"/>
            </w:r>
          </w:p>
        </w:tc>
        <w:tc>
          <w:tcPr>
            <w:tcW w:w="4124" w:type="dxa"/>
            <w:tcBorders>
              <w:top w:val="single" w:sz="12" w:space="0" w:color="auto"/>
              <w:left w:val="single" w:sz="8" w:space="0" w:color="auto"/>
              <w:bottom w:val="single" w:sz="12" w:space="0" w:color="auto"/>
              <w:right w:val="single" w:sz="8" w:space="0" w:color="auto"/>
            </w:tcBorders>
            <w:shd w:val="clear" w:color="auto" w:fill="CCCCCC"/>
            <w:vAlign w:val="center"/>
            <w:hideMark/>
          </w:tcPr>
          <w:p w14:paraId="1C474C70" w14:textId="77777777" w:rsidR="00980978" w:rsidRPr="001A7758" w:rsidRDefault="00980978" w:rsidP="00296521">
            <w:pPr>
              <w:spacing w:after="0" w:line="240" w:lineRule="auto"/>
              <w:jc w:val="center"/>
              <w:rPr>
                <w:rFonts w:ascii="Times New Roman" w:hAnsi="Times New Roman"/>
                <w:b/>
              </w:rPr>
            </w:pPr>
            <w:r w:rsidRPr="001A7758">
              <w:rPr>
                <w:rFonts w:ascii="Times New Roman" w:hAnsi="Times New Roman"/>
                <w:b/>
              </w:rPr>
              <w:t>Descrição</w:t>
            </w:r>
          </w:p>
        </w:tc>
        <w:tc>
          <w:tcPr>
            <w:tcW w:w="907" w:type="dxa"/>
            <w:tcBorders>
              <w:top w:val="single" w:sz="12" w:space="0" w:color="auto"/>
              <w:left w:val="single" w:sz="8" w:space="0" w:color="auto"/>
              <w:bottom w:val="single" w:sz="12" w:space="0" w:color="auto"/>
              <w:right w:val="single" w:sz="8" w:space="0" w:color="auto"/>
            </w:tcBorders>
            <w:shd w:val="clear" w:color="auto" w:fill="CCCCCC"/>
            <w:vAlign w:val="center"/>
            <w:hideMark/>
          </w:tcPr>
          <w:p w14:paraId="764C2426" w14:textId="77777777" w:rsidR="00980978" w:rsidRPr="001A7758" w:rsidRDefault="00980978" w:rsidP="00296521">
            <w:pPr>
              <w:spacing w:after="0" w:line="240" w:lineRule="auto"/>
              <w:jc w:val="center"/>
              <w:rPr>
                <w:rFonts w:ascii="Times New Roman" w:hAnsi="Times New Roman"/>
                <w:b/>
              </w:rPr>
            </w:pPr>
            <w:r w:rsidRPr="001A7758">
              <w:rPr>
                <w:rFonts w:ascii="Times New Roman" w:hAnsi="Times New Roman"/>
                <w:b/>
              </w:rPr>
              <w:t>Unid. Medida</w:t>
            </w:r>
          </w:p>
        </w:tc>
        <w:tc>
          <w:tcPr>
            <w:tcW w:w="733" w:type="dxa"/>
            <w:tcBorders>
              <w:top w:val="single" w:sz="12" w:space="0" w:color="auto"/>
              <w:left w:val="single" w:sz="8" w:space="0" w:color="auto"/>
              <w:bottom w:val="single" w:sz="12" w:space="0" w:color="auto"/>
              <w:right w:val="single" w:sz="8" w:space="0" w:color="auto"/>
            </w:tcBorders>
            <w:shd w:val="clear" w:color="auto" w:fill="CCCCCC"/>
            <w:vAlign w:val="center"/>
            <w:hideMark/>
          </w:tcPr>
          <w:p w14:paraId="6213C03C" w14:textId="77777777" w:rsidR="00980978" w:rsidRPr="001A7758" w:rsidRDefault="00296521" w:rsidP="00296521">
            <w:pPr>
              <w:spacing w:after="0" w:line="240" w:lineRule="auto"/>
              <w:jc w:val="center"/>
              <w:rPr>
                <w:rFonts w:ascii="Times New Roman" w:hAnsi="Times New Roman"/>
                <w:b/>
              </w:rPr>
            </w:pPr>
            <w:r w:rsidRPr="001A7758">
              <w:rPr>
                <w:rFonts w:ascii="Times New Roman" w:hAnsi="Times New Roman"/>
                <w:b/>
              </w:rPr>
              <w:t>Qt</w:t>
            </w:r>
            <w:r w:rsidR="00980978" w:rsidRPr="001A7758">
              <w:rPr>
                <w:rFonts w:ascii="Times New Roman" w:hAnsi="Times New Roman"/>
                <w:b/>
              </w:rPr>
              <w:t>d.</w:t>
            </w:r>
          </w:p>
        </w:tc>
        <w:tc>
          <w:tcPr>
            <w:tcW w:w="1218" w:type="dxa"/>
            <w:tcBorders>
              <w:top w:val="single" w:sz="12" w:space="0" w:color="auto"/>
              <w:left w:val="single" w:sz="8" w:space="0" w:color="auto"/>
              <w:bottom w:val="single" w:sz="12" w:space="0" w:color="auto"/>
              <w:right w:val="single" w:sz="8" w:space="0" w:color="auto"/>
            </w:tcBorders>
            <w:shd w:val="clear" w:color="auto" w:fill="CCCCCC"/>
            <w:vAlign w:val="center"/>
            <w:hideMark/>
          </w:tcPr>
          <w:p w14:paraId="2AC2B682" w14:textId="77777777" w:rsidR="00980978" w:rsidRPr="001A7758" w:rsidRDefault="00980978" w:rsidP="008C7EA7">
            <w:pPr>
              <w:spacing w:after="0" w:line="240" w:lineRule="auto"/>
              <w:jc w:val="center"/>
              <w:rPr>
                <w:rFonts w:ascii="Times New Roman" w:hAnsi="Times New Roman"/>
                <w:b/>
              </w:rPr>
            </w:pPr>
            <w:r w:rsidRPr="001A7758">
              <w:rPr>
                <w:rFonts w:ascii="Times New Roman" w:hAnsi="Times New Roman"/>
                <w:b/>
              </w:rPr>
              <w:t xml:space="preserve">Valor </w:t>
            </w:r>
            <w:r w:rsidR="00296521" w:rsidRPr="001A7758">
              <w:rPr>
                <w:rFonts w:ascii="Times New Roman" w:hAnsi="Times New Roman"/>
                <w:b/>
              </w:rPr>
              <w:t>Unitário</w:t>
            </w:r>
          </w:p>
        </w:tc>
        <w:tc>
          <w:tcPr>
            <w:tcW w:w="1204" w:type="dxa"/>
            <w:tcBorders>
              <w:top w:val="single" w:sz="12" w:space="0" w:color="auto"/>
              <w:left w:val="single" w:sz="8" w:space="0" w:color="auto"/>
              <w:bottom w:val="single" w:sz="12" w:space="0" w:color="auto"/>
              <w:right w:val="single" w:sz="12" w:space="0" w:color="auto"/>
            </w:tcBorders>
            <w:shd w:val="clear" w:color="auto" w:fill="CCCCCC"/>
            <w:vAlign w:val="center"/>
            <w:hideMark/>
          </w:tcPr>
          <w:p w14:paraId="0AE0649C" w14:textId="77777777" w:rsidR="00980978" w:rsidRPr="001A7758" w:rsidRDefault="00296521" w:rsidP="00296521">
            <w:pPr>
              <w:spacing w:after="0" w:line="240" w:lineRule="auto"/>
              <w:jc w:val="center"/>
              <w:rPr>
                <w:rFonts w:ascii="Times New Roman" w:hAnsi="Times New Roman"/>
                <w:b/>
              </w:rPr>
            </w:pPr>
            <w:r w:rsidRPr="001A7758">
              <w:rPr>
                <w:rFonts w:ascii="Times New Roman" w:hAnsi="Times New Roman"/>
                <w:b/>
              </w:rPr>
              <w:t xml:space="preserve">Valor </w:t>
            </w:r>
            <w:r w:rsidR="00980978" w:rsidRPr="001A7758">
              <w:rPr>
                <w:rFonts w:ascii="Times New Roman" w:hAnsi="Times New Roman"/>
                <w:b/>
              </w:rPr>
              <w:t>Total</w:t>
            </w:r>
            <w:r w:rsidRPr="001A7758">
              <w:rPr>
                <w:rFonts w:ascii="Times New Roman" w:hAnsi="Times New Roman"/>
                <w:b/>
              </w:rPr>
              <w:t xml:space="preserve"> Anual</w:t>
            </w:r>
          </w:p>
        </w:tc>
      </w:tr>
      <w:tr w:rsidR="00980978" w:rsidRPr="001A7758" w14:paraId="40CE7439" w14:textId="77777777" w:rsidTr="00F74FB6">
        <w:tc>
          <w:tcPr>
            <w:tcW w:w="702" w:type="dxa"/>
            <w:tcBorders>
              <w:top w:val="single" w:sz="12" w:space="0" w:color="auto"/>
              <w:left w:val="single" w:sz="12" w:space="0" w:color="auto"/>
              <w:bottom w:val="single" w:sz="4" w:space="0" w:color="auto"/>
              <w:right w:val="single" w:sz="4" w:space="0" w:color="auto"/>
            </w:tcBorders>
            <w:hideMark/>
          </w:tcPr>
          <w:p w14:paraId="209B9D53" w14:textId="77777777" w:rsidR="00980978" w:rsidRPr="001A7758" w:rsidRDefault="00980978" w:rsidP="00980978">
            <w:pPr>
              <w:spacing w:after="0" w:line="240" w:lineRule="auto"/>
              <w:jc w:val="center"/>
              <w:rPr>
                <w:rFonts w:ascii="Times New Roman" w:hAnsi="Times New Roman"/>
                <w:b/>
              </w:rPr>
            </w:pPr>
            <w:r w:rsidRPr="001A7758">
              <w:rPr>
                <w:rFonts w:ascii="Times New Roman" w:hAnsi="Times New Roman"/>
                <w:b/>
              </w:rPr>
              <w:t>001</w:t>
            </w:r>
          </w:p>
        </w:tc>
        <w:tc>
          <w:tcPr>
            <w:tcW w:w="858" w:type="dxa"/>
            <w:tcBorders>
              <w:top w:val="single" w:sz="12" w:space="0" w:color="auto"/>
              <w:left w:val="single" w:sz="4" w:space="0" w:color="auto"/>
              <w:bottom w:val="single" w:sz="4" w:space="0" w:color="auto"/>
              <w:right w:val="single" w:sz="4" w:space="0" w:color="auto"/>
            </w:tcBorders>
          </w:tcPr>
          <w:p w14:paraId="0CEF4BCD" w14:textId="77777777" w:rsidR="00980978" w:rsidRPr="001A7758" w:rsidRDefault="00980978" w:rsidP="00980978">
            <w:pPr>
              <w:spacing w:after="0" w:line="240" w:lineRule="auto"/>
              <w:jc w:val="center"/>
              <w:rPr>
                <w:rFonts w:ascii="Times New Roman" w:hAnsi="Times New Roman"/>
                <w:b/>
              </w:rPr>
            </w:pPr>
          </w:p>
        </w:tc>
        <w:tc>
          <w:tcPr>
            <w:tcW w:w="4124" w:type="dxa"/>
            <w:tcBorders>
              <w:top w:val="single" w:sz="12" w:space="0" w:color="auto"/>
              <w:left w:val="single" w:sz="4" w:space="0" w:color="auto"/>
              <w:bottom w:val="single" w:sz="4" w:space="0" w:color="auto"/>
              <w:right w:val="single" w:sz="4" w:space="0" w:color="auto"/>
            </w:tcBorders>
          </w:tcPr>
          <w:p w14:paraId="533BB85C" w14:textId="77777777" w:rsidR="00980978" w:rsidRPr="001A7758" w:rsidRDefault="00980978" w:rsidP="00980978">
            <w:pPr>
              <w:spacing w:after="0" w:line="240" w:lineRule="auto"/>
              <w:jc w:val="center"/>
              <w:rPr>
                <w:rFonts w:ascii="Times New Roman" w:hAnsi="Times New Roman"/>
                <w:b/>
              </w:rPr>
            </w:pPr>
          </w:p>
        </w:tc>
        <w:tc>
          <w:tcPr>
            <w:tcW w:w="907" w:type="dxa"/>
            <w:tcBorders>
              <w:top w:val="single" w:sz="12" w:space="0" w:color="auto"/>
              <w:left w:val="single" w:sz="4" w:space="0" w:color="auto"/>
              <w:bottom w:val="single" w:sz="4" w:space="0" w:color="auto"/>
              <w:right w:val="single" w:sz="4" w:space="0" w:color="auto"/>
            </w:tcBorders>
          </w:tcPr>
          <w:p w14:paraId="351C86CD" w14:textId="77777777" w:rsidR="00980978" w:rsidRPr="001A7758" w:rsidRDefault="00980978" w:rsidP="00980978">
            <w:pPr>
              <w:spacing w:after="0" w:line="240" w:lineRule="auto"/>
              <w:jc w:val="center"/>
              <w:rPr>
                <w:rFonts w:ascii="Times New Roman" w:hAnsi="Times New Roman"/>
                <w:b/>
              </w:rPr>
            </w:pPr>
          </w:p>
        </w:tc>
        <w:tc>
          <w:tcPr>
            <w:tcW w:w="733" w:type="dxa"/>
            <w:tcBorders>
              <w:top w:val="single" w:sz="12" w:space="0" w:color="auto"/>
              <w:left w:val="single" w:sz="4" w:space="0" w:color="auto"/>
              <w:bottom w:val="single" w:sz="4" w:space="0" w:color="auto"/>
              <w:right w:val="single" w:sz="4" w:space="0" w:color="auto"/>
            </w:tcBorders>
          </w:tcPr>
          <w:p w14:paraId="226C3719" w14:textId="77777777" w:rsidR="00980978" w:rsidRPr="001A7758" w:rsidRDefault="00980978" w:rsidP="00980978">
            <w:pPr>
              <w:spacing w:after="0" w:line="240" w:lineRule="auto"/>
              <w:jc w:val="center"/>
              <w:rPr>
                <w:rFonts w:ascii="Times New Roman" w:hAnsi="Times New Roman"/>
                <w:b/>
              </w:rPr>
            </w:pPr>
          </w:p>
        </w:tc>
        <w:tc>
          <w:tcPr>
            <w:tcW w:w="1218" w:type="dxa"/>
            <w:tcBorders>
              <w:top w:val="single" w:sz="12" w:space="0" w:color="auto"/>
              <w:left w:val="single" w:sz="4" w:space="0" w:color="auto"/>
              <w:bottom w:val="single" w:sz="4" w:space="0" w:color="auto"/>
              <w:right w:val="single" w:sz="4" w:space="0" w:color="auto"/>
            </w:tcBorders>
          </w:tcPr>
          <w:p w14:paraId="2C8A7EA5" w14:textId="77777777" w:rsidR="00980978" w:rsidRPr="001A7758" w:rsidRDefault="00980978" w:rsidP="00980978">
            <w:pPr>
              <w:spacing w:after="0" w:line="240" w:lineRule="auto"/>
              <w:jc w:val="center"/>
              <w:rPr>
                <w:rFonts w:ascii="Times New Roman" w:hAnsi="Times New Roman"/>
                <w:b/>
              </w:rPr>
            </w:pPr>
          </w:p>
        </w:tc>
        <w:tc>
          <w:tcPr>
            <w:tcW w:w="1204" w:type="dxa"/>
            <w:tcBorders>
              <w:top w:val="single" w:sz="12" w:space="0" w:color="auto"/>
              <w:left w:val="single" w:sz="4" w:space="0" w:color="auto"/>
              <w:bottom w:val="single" w:sz="4" w:space="0" w:color="auto"/>
              <w:right w:val="single" w:sz="12" w:space="0" w:color="auto"/>
            </w:tcBorders>
          </w:tcPr>
          <w:p w14:paraId="58293B22" w14:textId="77777777" w:rsidR="00980978" w:rsidRPr="001A7758" w:rsidRDefault="00980978" w:rsidP="00980978">
            <w:pPr>
              <w:spacing w:after="0" w:line="240" w:lineRule="auto"/>
              <w:jc w:val="center"/>
              <w:rPr>
                <w:rFonts w:ascii="Times New Roman" w:hAnsi="Times New Roman"/>
                <w:b/>
              </w:rPr>
            </w:pPr>
          </w:p>
        </w:tc>
      </w:tr>
      <w:tr w:rsidR="00980978" w:rsidRPr="001A7758" w14:paraId="710551F3" w14:textId="77777777" w:rsidTr="00F74FB6">
        <w:tc>
          <w:tcPr>
            <w:tcW w:w="702" w:type="dxa"/>
            <w:tcBorders>
              <w:top w:val="single" w:sz="4" w:space="0" w:color="auto"/>
              <w:left w:val="single" w:sz="12" w:space="0" w:color="auto"/>
              <w:bottom w:val="single" w:sz="12" w:space="0" w:color="auto"/>
              <w:right w:val="single" w:sz="4" w:space="0" w:color="auto"/>
            </w:tcBorders>
            <w:hideMark/>
          </w:tcPr>
          <w:p w14:paraId="4B4D85A0" w14:textId="77777777" w:rsidR="00980978" w:rsidRPr="001A7758" w:rsidRDefault="00980978" w:rsidP="00980978">
            <w:pPr>
              <w:spacing w:after="0" w:line="240" w:lineRule="auto"/>
              <w:jc w:val="center"/>
              <w:rPr>
                <w:rFonts w:ascii="Times New Roman" w:hAnsi="Times New Roman"/>
                <w:b/>
              </w:rPr>
            </w:pPr>
            <w:r w:rsidRPr="001A7758">
              <w:rPr>
                <w:rFonts w:ascii="Times New Roman" w:hAnsi="Times New Roman"/>
                <w:b/>
              </w:rPr>
              <w:t>002</w:t>
            </w:r>
          </w:p>
        </w:tc>
        <w:tc>
          <w:tcPr>
            <w:tcW w:w="858" w:type="dxa"/>
            <w:tcBorders>
              <w:top w:val="single" w:sz="4" w:space="0" w:color="auto"/>
              <w:left w:val="single" w:sz="4" w:space="0" w:color="auto"/>
              <w:bottom w:val="single" w:sz="12" w:space="0" w:color="auto"/>
              <w:right w:val="single" w:sz="4" w:space="0" w:color="auto"/>
            </w:tcBorders>
          </w:tcPr>
          <w:p w14:paraId="780C1992" w14:textId="77777777" w:rsidR="00980978" w:rsidRPr="001A7758" w:rsidRDefault="00980978" w:rsidP="00980978">
            <w:pPr>
              <w:spacing w:after="0" w:line="240" w:lineRule="auto"/>
              <w:jc w:val="center"/>
              <w:rPr>
                <w:rFonts w:ascii="Times New Roman" w:hAnsi="Times New Roman"/>
                <w:b/>
              </w:rPr>
            </w:pPr>
          </w:p>
        </w:tc>
        <w:tc>
          <w:tcPr>
            <w:tcW w:w="4124" w:type="dxa"/>
            <w:tcBorders>
              <w:top w:val="single" w:sz="4" w:space="0" w:color="auto"/>
              <w:left w:val="single" w:sz="4" w:space="0" w:color="auto"/>
              <w:bottom w:val="single" w:sz="12" w:space="0" w:color="auto"/>
              <w:right w:val="single" w:sz="4" w:space="0" w:color="auto"/>
            </w:tcBorders>
          </w:tcPr>
          <w:p w14:paraId="033DFD10" w14:textId="77777777" w:rsidR="00980978" w:rsidRPr="001A7758" w:rsidRDefault="00980978" w:rsidP="00980978">
            <w:pPr>
              <w:spacing w:after="0" w:line="240" w:lineRule="auto"/>
              <w:jc w:val="center"/>
              <w:rPr>
                <w:rFonts w:ascii="Times New Roman" w:hAnsi="Times New Roman"/>
                <w:b/>
              </w:rPr>
            </w:pPr>
          </w:p>
        </w:tc>
        <w:tc>
          <w:tcPr>
            <w:tcW w:w="907" w:type="dxa"/>
            <w:tcBorders>
              <w:top w:val="single" w:sz="4" w:space="0" w:color="auto"/>
              <w:left w:val="single" w:sz="4" w:space="0" w:color="auto"/>
              <w:bottom w:val="single" w:sz="12" w:space="0" w:color="auto"/>
              <w:right w:val="single" w:sz="4" w:space="0" w:color="auto"/>
            </w:tcBorders>
          </w:tcPr>
          <w:p w14:paraId="7C220E93" w14:textId="77777777" w:rsidR="00980978" w:rsidRPr="001A7758" w:rsidRDefault="00980978" w:rsidP="00980978">
            <w:pPr>
              <w:spacing w:after="0" w:line="240" w:lineRule="auto"/>
              <w:jc w:val="center"/>
              <w:rPr>
                <w:rFonts w:ascii="Times New Roman" w:hAnsi="Times New Roman"/>
                <w:b/>
              </w:rPr>
            </w:pPr>
          </w:p>
        </w:tc>
        <w:tc>
          <w:tcPr>
            <w:tcW w:w="733" w:type="dxa"/>
            <w:tcBorders>
              <w:top w:val="single" w:sz="4" w:space="0" w:color="auto"/>
              <w:left w:val="single" w:sz="4" w:space="0" w:color="auto"/>
              <w:bottom w:val="single" w:sz="12" w:space="0" w:color="auto"/>
              <w:right w:val="single" w:sz="4" w:space="0" w:color="auto"/>
            </w:tcBorders>
          </w:tcPr>
          <w:p w14:paraId="41960D59" w14:textId="77777777" w:rsidR="00980978" w:rsidRPr="001A7758" w:rsidRDefault="00980978" w:rsidP="00980978">
            <w:pPr>
              <w:spacing w:after="0" w:line="240" w:lineRule="auto"/>
              <w:jc w:val="center"/>
              <w:rPr>
                <w:rFonts w:ascii="Times New Roman" w:hAnsi="Times New Roman"/>
                <w:b/>
              </w:rPr>
            </w:pPr>
          </w:p>
        </w:tc>
        <w:tc>
          <w:tcPr>
            <w:tcW w:w="1218" w:type="dxa"/>
            <w:tcBorders>
              <w:top w:val="single" w:sz="4" w:space="0" w:color="auto"/>
              <w:left w:val="single" w:sz="4" w:space="0" w:color="auto"/>
              <w:bottom w:val="single" w:sz="12" w:space="0" w:color="auto"/>
              <w:right w:val="single" w:sz="4" w:space="0" w:color="auto"/>
            </w:tcBorders>
          </w:tcPr>
          <w:p w14:paraId="348AE820" w14:textId="77777777" w:rsidR="00980978" w:rsidRPr="001A7758" w:rsidRDefault="00980978" w:rsidP="00980978">
            <w:pPr>
              <w:spacing w:after="0" w:line="240" w:lineRule="auto"/>
              <w:jc w:val="center"/>
              <w:rPr>
                <w:rFonts w:ascii="Times New Roman" w:hAnsi="Times New Roman"/>
                <w:b/>
              </w:rPr>
            </w:pPr>
          </w:p>
        </w:tc>
        <w:tc>
          <w:tcPr>
            <w:tcW w:w="1204" w:type="dxa"/>
            <w:tcBorders>
              <w:top w:val="single" w:sz="4" w:space="0" w:color="auto"/>
              <w:left w:val="single" w:sz="4" w:space="0" w:color="auto"/>
              <w:bottom w:val="single" w:sz="12" w:space="0" w:color="auto"/>
              <w:right w:val="single" w:sz="12" w:space="0" w:color="auto"/>
            </w:tcBorders>
          </w:tcPr>
          <w:p w14:paraId="4FF7D077" w14:textId="77777777" w:rsidR="00980978" w:rsidRPr="001A7758" w:rsidRDefault="00980978" w:rsidP="00980978">
            <w:pPr>
              <w:spacing w:after="0" w:line="240" w:lineRule="auto"/>
              <w:jc w:val="center"/>
              <w:rPr>
                <w:rFonts w:ascii="Times New Roman" w:hAnsi="Times New Roman"/>
                <w:b/>
              </w:rPr>
            </w:pPr>
          </w:p>
        </w:tc>
      </w:tr>
      <w:tr w:rsidR="00980978" w:rsidRPr="001A7758" w14:paraId="378839DE" w14:textId="77777777" w:rsidTr="00084046">
        <w:tc>
          <w:tcPr>
            <w:tcW w:w="8542" w:type="dxa"/>
            <w:gridSpan w:val="6"/>
            <w:tcBorders>
              <w:top w:val="single" w:sz="12" w:space="0" w:color="auto"/>
              <w:left w:val="single" w:sz="12" w:space="0" w:color="auto"/>
              <w:bottom w:val="single" w:sz="12" w:space="0" w:color="auto"/>
              <w:right w:val="single" w:sz="4" w:space="0" w:color="auto"/>
            </w:tcBorders>
          </w:tcPr>
          <w:p w14:paraId="7425C69E" w14:textId="77777777" w:rsidR="00980978" w:rsidRPr="001A7758" w:rsidRDefault="00980978" w:rsidP="00980978">
            <w:pPr>
              <w:spacing w:after="0" w:line="240" w:lineRule="auto"/>
              <w:jc w:val="center"/>
              <w:rPr>
                <w:rFonts w:ascii="Times New Roman" w:hAnsi="Times New Roman"/>
                <w:b/>
              </w:rPr>
            </w:pPr>
            <w:r w:rsidRPr="001A7758">
              <w:rPr>
                <w:rFonts w:ascii="Times New Roman" w:hAnsi="Times New Roman"/>
                <w:b/>
              </w:rPr>
              <w:t>TOTAL</w:t>
            </w:r>
          </w:p>
        </w:tc>
        <w:tc>
          <w:tcPr>
            <w:tcW w:w="1204" w:type="dxa"/>
            <w:tcBorders>
              <w:top w:val="single" w:sz="12" w:space="0" w:color="auto"/>
              <w:left w:val="single" w:sz="4" w:space="0" w:color="auto"/>
              <w:bottom w:val="single" w:sz="12" w:space="0" w:color="auto"/>
              <w:right w:val="single" w:sz="12" w:space="0" w:color="auto"/>
            </w:tcBorders>
          </w:tcPr>
          <w:p w14:paraId="6841989A" w14:textId="77777777" w:rsidR="00980978" w:rsidRPr="001A7758" w:rsidRDefault="00980978" w:rsidP="00980978">
            <w:pPr>
              <w:spacing w:after="0" w:line="240" w:lineRule="auto"/>
              <w:jc w:val="center"/>
              <w:rPr>
                <w:rFonts w:ascii="Times New Roman" w:hAnsi="Times New Roman"/>
                <w:b/>
              </w:rPr>
            </w:pPr>
          </w:p>
        </w:tc>
      </w:tr>
    </w:tbl>
    <w:p w14:paraId="0020BF09" w14:textId="77777777" w:rsidR="00980978" w:rsidRPr="001A7758" w:rsidRDefault="00980978" w:rsidP="005F0D5C">
      <w:pPr>
        <w:pStyle w:val="PargrafoTR"/>
        <w:numPr>
          <w:ilvl w:val="1"/>
          <w:numId w:val="2"/>
        </w:numPr>
        <w:ind w:left="0"/>
      </w:pPr>
      <w:r w:rsidRPr="001A7758">
        <w:rPr>
          <w:bCs/>
        </w:rPr>
        <w:t xml:space="preserve">A estimativa da despesa para a </w:t>
      </w:r>
      <w:r w:rsidR="00A84D7D" w:rsidRPr="001A7758">
        <w:rPr>
          <w:bCs/>
        </w:rPr>
        <w:t>contratação</w:t>
      </w:r>
      <w:r w:rsidRPr="001A7758">
        <w:rPr>
          <w:bCs/>
        </w:rPr>
        <w:t xml:space="preserve"> dos </w:t>
      </w:r>
      <w:r w:rsidR="00084046" w:rsidRPr="001A7758">
        <w:rPr>
          <w:bCs/>
        </w:rPr>
        <w:t>serviços</w:t>
      </w:r>
      <w:r w:rsidRPr="001A7758">
        <w:rPr>
          <w:bCs/>
        </w:rPr>
        <w:t xml:space="preserve"> acima relacionados observa o inciso X do art. 40 da Lei nº 8.666/93 e </w:t>
      </w:r>
      <w:r w:rsidRPr="001A7758">
        <w:t xml:space="preserve">foi estimada em </w:t>
      </w:r>
      <w:r w:rsidRPr="001A7758">
        <w:rPr>
          <w:b/>
        </w:rPr>
        <w:t xml:space="preserve">R$ </w:t>
      </w:r>
      <w:r w:rsidRPr="001A7758">
        <w:rPr>
          <w:b/>
          <w:color w:val="FF0000"/>
        </w:rPr>
        <w:t>xxxx (xxxx reais e xxxx centavos)</w:t>
      </w:r>
      <w:r w:rsidRPr="001A7758">
        <w:t>.</w:t>
      </w:r>
    </w:p>
    <w:p w14:paraId="034D7764" w14:textId="77777777" w:rsidR="00174AA3" w:rsidRPr="00CB584B" w:rsidRDefault="00174AA3" w:rsidP="005F0D5C">
      <w:pPr>
        <w:pStyle w:val="PargrafoTR"/>
        <w:numPr>
          <w:ilvl w:val="1"/>
          <w:numId w:val="2"/>
        </w:numPr>
        <w:spacing w:before="240" w:after="240"/>
        <w:ind w:left="0"/>
        <w:rPr>
          <w:b/>
        </w:rPr>
      </w:pPr>
      <w:r w:rsidRPr="00CB584B">
        <w:rPr>
          <w:b/>
        </w:rPr>
        <w:t>Detalhamento da Especificação:</w:t>
      </w:r>
    </w:p>
    <w:p w14:paraId="4DE9F6DE" w14:textId="77777777" w:rsidR="00174AA3" w:rsidRDefault="00174AA3" w:rsidP="005F0D5C">
      <w:pPr>
        <w:pStyle w:val="PargrafoTR"/>
        <w:numPr>
          <w:ilvl w:val="2"/>
          <w:numId w:val="2"/>
        </w:numPr>
        <w:spacing w:before="240" w:after="240"/>
      </w:pPr>
      <w:r w:rsidRPr="00CB584B">
        <w:t>Caso a tabela de itens não contenha espaço suficiente para o bom detalhamento da especificação do(s) item(ns) que</w:t>
      </w:r>
      <w:r w:rsidR="002224F6">
        <w:t xml:space="preserve"> compõe(m) o objeto da contratação</w:t>
      </w:r>
      <w:r w:rsidRPr="00CB584B">
        <w:t>, poderá utilizar-se esse espaço para tal.</w:t>
      </w:r>
    </w:p>
    <w:p w14:paraId="23B08C10" w14:textId="77777777" w:rsidR="00690575" w:rsidRPr="007A00A2" w:rsidRDefault="00690575" w:rsidP="00690575">
      <w:pPr>
        <w:pStyle w:val="Citao"/>
        <w:pBdr>
          <w:top w:val="single" w:sz="4" w:space="1" w:color="auto"/>
          <w:left w:val="single" w:sz="4" w:space="4" w:color="auto"/>
          <w:bottom w:val="single" w:sz="4" w:space="1" w:color="auto"/>
          <w:right w:val="single" w:sz="4" w:space="4" w:color="auto"/>
        </w:pBdr>
        <w:spacing w:after="120"/>
        <w:rPr>
          <w:rFonts w:ascii="Arial" w:hAnsi="Arial" w:cs="Arial"/>
          <w:b/>
          <w:szCs w:val="20"/>
        </w:rPr>
      </w:pPr>
      <w:r w:rsidRPr="007A00A2">
        <w:rPr>
          <w:rFonts w:ascii="Arial" w:hAnsi="Arial" w:cs="Arial"/>
          <w:b/>
          <w:szCs w:val="20"/>
        </w:rPr>
        <w:t xml:space="preserve">NOTA EXPLICATIVA: </w:t>
      </w:r>
    </w:p>
    <w:p w14:paraId="46FA0B2B" w14:textId="77777777" w:rsidR="00690575" w:rsidRDefault="00690575" w:rsidP="00690575">
      <w:pPr>
        <w:pStyle w:val="Citao"/>
        <w:pBdr>
          <w:top w:val="single" w:sz="4" w:space="1" w:color="auto"/>
          <w:left w:val="single" w:sz="4" w:space="4" w:color="auto"/>
          <w:bottom w:val="single" w:sz="4" w:space="1" w:color="auto"/>
          <w:right w:val="single" w:sz="4" w:space="4" w:color="auto"/>
        </w:pBdr>
        <w:spacing w:after="120"/>
        <w:rPr>
          <w:rFonts w:ascii="Arial" w:hAnsi="Arial" w:cs="Arial"/>
          <w:b/>
          <w:color w:val="auto"/>
          <w:szCs w:val="20"/>
          <w:u w:val="single"/>
        </w:rPr>
      </w:pPr>
      <w:r w:rsidRPr="007A00A2">
        <w:rPr>
          <w:rFonts w:ascii="Arial" w:hAnsi="Arial" w:cs="Arial"/>
          <w:b/>
          <w:szCs w:val="20"/>
        </w:rPr>
        <w:lastRenderedPageBreak/>
        <w:t>Descrição</w:t>
      </w:r>
      <w:r w:rsidRPr="007A00A2">
        <w:rPr>
          <w:rFonts w:ascii="Arial" w:hAnsi="Arial" w:cs="Arial"/>
          <w:szCs w:val="20"/>
        </w:rPr>
        <w:t xml:space="preserve">: a recomendação mais importante </w:t>
      </w:r>
      <w:r w:rsidRPr="007A00A2">
        <w:rPr>
          <w:rFonts w:ascii="Arial" w:hAnsi="Arial" w:cs="Arial"/>
          <w:b/>
          <w:szCs w:val="20"/>
          <w:u w:val="single"/>
        </w:rPr>
        <w:t xml:space="preserve">é descrever detalhadamente o objeto a ser contratado, com todas as especificações necessárias e suficientes para garantir a qualidade da contração. </w:t>
      </w:r>
      <w:r w:rsidRPr="007A00A2">
        <w:rPr>
          <w:rFonts w:ascii="Arial" w:hAnsi="Arial" w:cs="Arial"/>
          <w:b/>
          <w:color w:val="auto"/>
          <w:szCs w:val="20"/>
          <w:u w:val="single"/>
        </w:rPr>
        <w:t>Deve-se levar em consideração as normas técnicas eventualmente existentes, elaboradas pela Associação Brasileira de Normas Técnicas – ABNT, quanto a requisitos mínimos de qualidade, utilidade, resistência e segurança, nos termos da Lei n° 4.150, de 1962.</w:t>
      </w:r>
    </w:p>
    <w:p w14:paraId="018B43CC" w14:textId="77777777" w:rsidR="004B7A17" w:rsidRDefault="004B7A17" w:rsidP="004B7A17">
      <w:pPr>
        <w:pStyle w:val="Citao"/>
        <w:pBdr>
          <w:top w:val="single" w:sz="4" w:space="1" w:color="auto"/>
          <w:left w:val="single" w:sz="4" w:space="4" w:color="auto"/>
          <w:bottom w:val="single" w:sz="4" w:space="1" w:color="auto"/>
          <w:right w:val="single" w:sz="4" w:space="4" w:color="auto"/>
        </w:pBdr>
        <w:spacing w:after="120"/>
        <w:rPr>
          <w:rFonts w:ascii="Arial" w:hAnsi="Arial" w:cs="Arial"/>
          <w:szCs w:val="20"/>
        </w:rPr>
      </w:pPr>
      <w:r w:rsidRPr="007A00A2">
        <w:rPr>
          <w:rFonts w:ascii="Arial" w:hAnsi="Arial" w:cs="Arial"/>
          <w:b/>
          <w:szCs w:val="20"/>
        </w:rPr>
        <w:t>Sustentabilidade:</w:t>
      </w:r>
      <w:r w:rsidRPr="007A00A2">
        <w:rPr>
          <w:rFonts w:ascii="Arial" w:hAnsi="Arial" w:cs="Arial"/>
          <w:szCs w:val="20"/>
        </w:rPr>
        <w:t xml:space="preserve"> A Administração deve observar o Decreto</w:t>
      </w:r>
      <w:r>
        <w:rPr>
          <w:rFonts w:ascii="Arial" w:hAnsi="Arial" w:cs="Arial"/>
          <w:szCs w:val="20"/>
        </w:rPr>
        <w:t xml:space="preserve"> nº</w:t>
      </w:r>
      <w:r w:rsidRPr="007A00A2">
        <w:rPr>
          <w:rFonts w:ascii="Arial" w:hAnsi="Arial" w:cs="Arial"/>
          <w:szCs w:val="20"/>
        </w:rPr>
        <w:t xml:space="preserve"> 7746/12, que regulamentou o artigo 3</w:t>
      </w:r>
      <w:r>
        <w:rPr>
          <w:rFonts w:ascii="Arial" w:hAnsi="Arial" w:cs="Arial"/>
          <w:szCs w:val="20"/>
        </w:rPr>
        <w:t>º</w:t>
      </w:r>
      <w:r w:rsidRPr="007A00A2">
        <w:rPr>
          <w:rFonts w:ascii="Arial" w:hAnsi="Arial" w:cs="Arial"/>
          <w:szCs w:val="20"/>
        </w:rPr>
        <w:t xml:space="preserve">, </w:t>
      </w:r>
      <w:r>
        <w:rPr>
          <w:rFonts w:ascii="Arial" w:hAnsi="Arial" w:cs="Arial"/>
          <w:szCs w:val="20"/>
        </w:rPr>
        <w:t>“</w:t>
      </w:r>
      <w:r w:rsidRPr="007A00A2">
        <w:rPr>
          <w:rFonts w:ascii="Arial" w:hAnsi="Arial" w:cs="Arial"/>
          <w:szCs w:val="20"/>
        </w:rPr>
        <w:t xml:space="preserve">caput”, da Lei </w:t>
      </w:r>
      <w:r>
        <w:rPr>
          <w:rFonts w:ascii="Arial" w:hAnsi="Arial" w:cs="Arial"/>
          <w:szCs w:val="20"/>
        </w:rPr>
        <w:t xml:space="preserve">nº </w:t>
      </w:r>
      <w:r w:rsidRPr="007A00A2">
        <w:rPr>
          <w:rFonts w:ascii="Arial" w:hAnsi="Arial" w:cs="Arial"/>
          <w:szCs w:val="20"/>
        </w:rPr>
        <w:t xml:space="preserve">8.666/93, a Lei </w:t>
      </w:r>
      <w:r>
        <w:rPr>
          <w:rFonts w:ascii="Arial" w:hAnsi="Arial" w:cs="Arial"/>
          <w:szCs w:val="20"/>
        </w:rPr>
        <w:t xml:space="preserve">nº </w:t>
      </w:r>
      <w:r w:rsidRPr="007A00A2">
        <w:rPr>
          <w:rFonts w:ascii="Arial" w:hAnsi="Arial" w:cs="Arial"/>
          <w:szCs w:val="20"/>
        </w:rPr>
        <w:t>12.305/10 – Política Nacional de Resíduos Sólidos, a Instrução Normativa SLTI/MPOG n</w:t>
      </w:r>
      <w:r>
        <w:rPr>
          <w:rFonts w:ascii="Arial" w:hAnsi="Arial" w:cs="Arial"/>
          <w:szCs w:val="20"/>
        </w:rPr>
        <w:t>º</w:t>
      </w:r>
      <w:r w:rsidRPr="007A00A2">
        <w:rPr>
          <w:rFonts w:ascii="Arial" w:hAnsi="Arial" w:cs="Arial"/>
          <w:szCs w:val="20"/>
        </w:rPr>
        <w:t xml:space="preserve"> 1, de 19/01/10, e a legislação e normas ambientais, no que incidentes. Nesse sentido pode ser consultado o </w:t>
      </w:r>
      <w:r w:rsidRPr="00292FCA">
        <w:rPr>
          <w:rFonts w:ascii="Arial" w:hAnsi="Arial" w:cs="Arial"/>
          <w:szCs w:val="20"/>
        </w:rPr>
        <w:t xml:space="preserve">Guia Nacional </w:t>
      </w:r>
      <w:r>
        <w:rPr>
          <w:rFonts w:ascii="Arial" w:hAnsi="Arial" w:cs="Arial"/>
          <w:szCs w:val="20"/>
        </w:rPr>
        <w:t xml:space="preserve">de Licitações Sustentáveis, </w:t>
      </w:r>
      <w:r w:rsidRPr="00292FCA">
        <w:rPr>
          <w:rFonts w:ascii="Arial" w:hAnsi="Arial" w:cs="Arial"/>
          <w:szCs w:val="20"/>
        </w:rPr>
        <w:t>elaborado pelo NESLIC</w:t>
      </w:r>
      <w:r>
        <w:rPr>
          <w:rFonts w:ascii="Arial" w:hAnsi="Arial" w:cs="Arial"/>
          <w:szCs w:val="20"/>
        </w:rPr>
        <w:t xml:space="preserve"> (</w:t>
      </w:r>
      <w:r w:rsidRPr="00292FCA">
        <w:rPr>
          <w:rFonts w:ascii="Arial" w:hAnsi="Arial" w:cs="Arial"/>
          <w:szCs w:val="20"/>
        </w:rPr>
        <w:t>Núcleo Especializado</w:t>
      </w:r>
      <w:r>
        <w:rPr>
          <w:rFonts w:ascii="Arial" w:hAnsi="Arial" w:cs="Arial"/>
          <w:szCs w:val="20"/>
        </w:rPr>
        <w:t xml:space="preserve"> em</w:t>
      </w:r>
      <w:r w:rsidRPr="00292FCA">
        <w:rPr>
          <w:rFonts w:ascii="Arial" w:hAnsi="Arial" w:cs="Arial"/>
          <w:szCs w:val="20"/>
        </w:rPr>
        <w:t xml:space="preserve"> Sustentabilidade, Licitações e Contratos da Consultoria-Geral da União</w:t>
      </w:r>
      <w:r>
        <w:rPr>
          <w:rFonts w:ascii="Arial" w:hAnsi="Arial" w:cs="Arial"/>
          <w:szCs w:val="20"/>
        </w:rPr>
        <w:t>)</w:t>
      </w:r>
      <w:r w:rsidRPr="00292FCA">
        <w:rPr>
          <w:rFonts w:ascii="Arial" w:hAnsi="Arial" w:cs="Arial"/>
          <w:szCs w:val="20"/>
        </w:rPr>
        <w:t xml:space="preserve"> e </w:t>
      </w:r>
      <w:r>
        <w:rPr>
          <w:rFonts w:ascii="Arial" w:hAnsi="Arial" w:cs="Arial"/>
          <w:szCs w:val="20"/>
        </w:rPr>
        <w:t xml:space="preserve">que </w:t>
      </w:r>
      <w:r w:rsidRPr="00292FCA">
        <w:rPr>
          <w:rFonts w:ascii="Arial" w:hAnsi="Arial" w:cs="Arial"/>
          <w:szCs w:val="20"/>
        </w:rPr>
        <w:t>se encontra atuali</w:t>
      </w:r>
      <w:r>
        <w:rPr>
          <w:rFonts w:ascii="Arial" w:hAnsi="Arial" w:cs="Arial"/>
          <w:szCs w:val="20"/>
        </w:rPr>
        <w:t>z</w:t>
      </w:r>
      <w:r w:rsidRPr="00292FCA">
        <w:rPr>
          <w:rFonts w:ascii="Arial" w:hAnsi="Arial" w:cs="Arial"/>
          <w:szCs w:val="20"/>
        </w:rPr>
        <w:t>ado até abril de 2016</w:t>
      </w:r>
      <w:r>
        <w:rPr>
          <w:rFonts w:ascii="Arial" w:hAnsi="Arial" w:cs="Arial"/>
          <w:szCs w:val="20"/>
        </w:rPr>
        <w:t xml:space="preserve">, contendo </w:t>
      </w:r>
      <w:r w:rsidRPr="007A00A2">
        <w:rPr>
          <w:rFonts w:ascii="Arial" w:hAnsi="Arial" w:cs="Arial"/>
          <w:szCs w:val="20"/>
        </w:rPr>
        <w:t>uma lista de objetos abrangidos por disposições normativas de caráter ambiental.</w:t>
      </w:r>
    </w:p>
    <w:p w14:paraId="56B48E0C" w14:textId="77777777" w:rsidR="004B7A17" w:rsidRPr="007A00A2" w:rsidRDefault="004B7A17" w:rsidP="004B7A17">
      <w:pPr>
        <w:pStyle w:val="Citao"/>
        <w:pBdr>
          <w:top w:val="single" w:sz="4" w:space="1" w:color="auto"/>
          <w:left w:val="single" w:sz="4" w:space="4" w:color="auto"/>
          <w:bottom w:val="single" w:sz="4" w:space="1" w:color="auto"/>
          <w:right w:val="single" w:sz="4" w:space="4" w:color="auto"/>
        </w:pBdr>
        <w:spacing w:after="120"/>
        <w:rPr>
          <w:rFonts w:ascii="Arial" w:hAnsi="Arial" w:cs="Arial"/>
          <w:b/>
          <w:szCs w:val="20"/>
          <w:u w:val="single"/>
        </w:rPr>
      </w:pPr>
      <w:r w:rsidRPr="007A00A2">
        <w:rPr>
          <w:rFonts w:ascii="Arial" w:hAnsi="Arial" w:cs="Arial"/>
          <w:b/>
          <w:szCs w:val="20"/>
          <w:u w:val="single"/>
        </w:rPr>
        <w:t>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serviço fornecido atende às exigências (§ 1° do art. 5° da citada Instrução Normativa).</w:t>
      </w:r>
    </w:p>
    <w:p w14:paraId="67BA5141" w14:textId="77777777" w:rsidR="00D07C65" w:rsidRPr="001A7758" w:rsidRDefault="00D07C65" w:rsidP="00D7571C">
      <w:pPr>
        <w:pStyle w:val="TtuloTR"/>
      </w:pPr>
      <w:commentRangeStart w:id="3"/>
      <w:r w:rsidRPr="001A7758">
        <w:t>JUSTIFICATIVA E OBJETIVO DA CONTRATAÇÃO</w:t>
      </w:r>
      <w:commentRangeEnd w:id="3"/>
      <w:r w:rsidR="0021787A">
        <w:rPr>
          <w:rStyle w:val="Refdecomentrio"/>
          <w:rFonts w:ascii="Calibri" w:hAnsi="Calibri"/>
          <w:b w:val="0"/>
          <w:color w:val="auto"/>
          <w:szCs w:val="20"/>
        </w:rPr>
        <w:commentReference w:id="3"/>
      </w:r>
    </w:p>
    <w:p w14:paraId="71CC0952" w14:textId="77777777" w:rsidR="000C5478" w:rsidRPr="00C57A2B" w:rsidRDefault="000C5478" w:rsidP="002838F6">
      <w:pPr>
        <w:pStyle w:val="PargrafoTR"/>
        <w:numPr>
          <w:ilvl w:val="1"/>
          <w:numId w:val="1"/>
        </w:numPr>
      </w:pPr>
      <w:r w:rsidRPr="00C57A2B">
        <w:t>Justifica-se</w:t>
      </w:r>
      <w:r w:rsidR="00C57A2B" w:rsidRPr="00C57A2B">
        <w:t xml:space="preserve"> e motiva-se a realização desta </w:t>
      </w:r>
      <w:r w:rsidR="00C57A2B" w:rsidRPr="00C57A2B">
        <w:rPr>
          <w:b/>
          <w:color w:val="FF0000"/>
        </w:rPr>
        <w:t xml:space="preserve">INEXIGIBILIDABE DE LICITAÇÃO </w:t>
      </w:r>
      <w:r w:rsidRPr="00063CCA">
        <w:rPr>
          <w:b/>
        </w:rPr>
        <w:t>ou</w:t>
      </w:r>
      <w:r w:rsidRPr="00C57A2B">
        <w:rPr>
          <w:b/>
          <w:color w:val="FF0000"/>
        </w:rPr>
        <w:t xml:space="preserve"> </w:t>
      </w:r>
      <w:r w:rsidR="00C57A2B" w:rsidRPr="00C57A2B">
        <w:rPr>
          <w:b/>
          <w:color w:val="548DD4" w:themeColor="text2" w:themeTint="99"/>
        </w:rPr>
        <w:t>DISPENSA DE LICITAÇÃO</w:t>
      </w:r>
      <w:r w:rsidRPr="00C57A2B">
        <w:rPr>
          <w:b/>
        </w:rPr>
        <w:t xml:space="preserve"> </w:t>
      </w:r>
      <w:r w:rsidRPr="00C57A2B">
        <w:t xml:space="preserve">para atender as necessidades de </w:t>
      </w:r>
      <w:r w:rsidRPr="00C57A2B">
        <w:rPr>
          <w:color w:val="FF0000"/>
        </w:rPr>
        <w:t>XXXXXXXXXXXXXXXXXXXXX</w:t>
      </w:r>
      <w:r w:rsidRPr="00C57A2B">
        <w:t xml:space="preserve">. </w:t>
      </w:r>
    </w:p>
    <w:p w14:paraId="0C00B7A3" w14:textId="5C5AB8E3" w:rsidR="0021787A" w:rsidRPr="005E390B" w:rsidRDefault="0021787A" w:rsidP="005E390B">
      <w:pPr>
        <w:pStyle w:val="PargrafoTR"/>
        <w:numPr>
          <w:ilvl w:val="1"/>
          <w:numId w:val="1"/>
        </w:numPr>
        <w:rPr>
          <w:b/>
          <w:bCs/>
          <w:color w:val="FF0000"/>
        </w:rPr>
      </w:pPr>
      <w:r>
        <w:rPr>
          <w:color w:val="000000"/>
          <w:szCs w:val="20"/>
        </w:rPr>
        <w:t xml:space="preserve">A contratação da solução se alinha com os seguintes instrumentos de planejamento </w:t>
      </w:r>
      <w:commentRangeStart w:id="4"/>
      <w:r w:rsidRPr="0021787A">
        <w:rPr>
          <w:color w:val="FF0000"/>
          <w:szCs w:val="20"/>
        </w:rPr>
        <w:t>XXXX</w:t>
      </w:r>
      <w:commentRangeEnd w:id="4"/>
      <w:r>
        <w:rPr>
          <w:rStyle w:val="Refdecomentrio"/>
          <w:rFonts w:ascii="Calibri" w:hAnsi="Calibri"/>
          <w:szCs w:val="20"/>
        </w:rPr>
        <w:commentReference w:id="4"/>
      </w:r>
    </w:p>
    <w:p w14:paraId="3B8E7F68" w14:textId="77777777" w:rsidR="000C5478" w:rsidRPr="00C57A2B" w:rsidRDefault="000C5478" w:rsidP="003A28A7">
      <w:pPr>
        <w:pStyle w:val="PargrafoTR"/>
        <w:numPr>
          <w:ilvl w:val="1"/>
          <w:numId w:val="1"/>
        </w:numPr>
        <w:rPr>
          <w:b/>
          <w:bCs/>
          <w:color w:val="FF0000"/>
        </w:rPr>
      </w:pPr>
      <w:commentRangeStart w:id="5"/>
      <w:r w:rsidRPr="00C57A2B">
        <w:rPr>
          <w:color w:val="FF0000"/>
        </w:rPr>
        <w:t>Complementar com outras informações que justifiquem de forma cabal a motivação para a contratação dos serviços descritos no objeto.</w:t>
      </w:r>
      <w:commentRangeEnd w:id="5"/>
      <w:r w:rsidR="0021787A">
        <w:rPr>
          <w:rStyle w:val="Refdecomentrio"/>
          <w:rFonts w:ascii="Calibri" w:hAnsi="Calibri"/>
          <w:szCs w:val="20"/>
        </w:rPr>
        <w:commentReference w:id="5"/>
      </w:r>
    </w:p>
    <w:p w14:paraId="64BA92EB" w14:textId="77777777" w:rsidR="000C5478" w:rsidRDefault="000C5478" w:rsidP="000C5478">
      <w:pPr>
        <w:pStyle w:val="PargrafodaLista"/>
        <w:autoSpaceDE w:val="0"/>
        <w:spacing w:before="120" w:after="120"/>
        <w:ind w:left="0"/>
        <w:jc w:val="both"/>
        <w:rPr>
          <w:sz w:val="22"/>
          <w:szCs w:val="22"/>
        </w:rPr>
      </w:pPr>
      <w:commentRangeStart w:id="6"/>
      <w:r w:rsidRPr="00C57A2B">
        <w:rPr>
          <w:b/>
          <w:sz w:val="22"/>
          <w:szCs w:val="22"/>
        </w:rPr>
        <w:t>2.x</w:t>
      </w:r>
      <w:commentRangeEnd w:id="6"/>
      <w:r w:rsidRPr="00C57A2B">
        <w:rPr>
          <w:rStyle w:val="Refdecomentrio"/>
          <w:rFonts w:ascii="Calibri" w:eastAsia="Calibri" w:hAnsi="Calibri"/>
          <w:sz w:val="22"/>
          <w:szCs w:val="22"/>
          <w:lang w:eastAsia="en-US"/>
        </w:rPr>
        <w:commentReference w:id="6"/>
      </w:r>
      <w:r w:rsidRPr="00C57A2B">
        <w:rPr>
          <w:b/>
          <w:sz w:val="22"/>
          <w:szCs w:val="22"/>
        </w:rPr>
        <w:t xml:space="preserve">. </w:t>
      </w:r>
      <w:r w:rsidRPr="00C57A2B">
        <w:rPr>
          <w:sz w:val="22"/>
          <w:szCs w:val="22"/>
        </w:rPr>
        <w:t xml:space="preserve">Modalidade de </w:t>
      </w:r>
      <w:r w:rsidR="00C57A2B" w:rsidRPr="00C57A2B">
        <w:rPr>
          <w:sz w:val="22"/>
          <w:szCs w:val="22"/>
        </w:rPr>
        <w:t>Contratação</w:t>
      </w:r>
      <w:r w:rsidRPr="00C57A2B">
        <w:rPr>
          <w:sz w:val="22"/>
          <w:szCs w:val="22"/>
        </w:rPr>
        <w:t xml:space="preserve">: </w:t>
      </w:r>
      <w:r w:rsidR="00C57A2B" w:rsidRPr="00C57A2B">
        <w:rPr>
          <w:b/>
          <w:color w:val="FF0000"/>
          <w:sz w:val="22"/>
          <w:szCs w:val="22"/>
        </w:rPr>
        <w:t xml:space="preserve">INEXIGIBILIDABE DE LICITAÇÃO </w:t>
      </w:r>
      <w:r w:rsidRPr="00063CCA">
        <w:rPr>
          <w:b/>
          <w:sz w:val="22"/>
          <w:szCs w:val="22"/>
        </w:rPr>
        <w:t>ou</w:t>
      </w:r>
      <w:r w:rsidRPr="00C57A2B">
        <w:rPr>
          <w:b/>
          <w:color w:val="FF0000"/>
          <w:sz w:val="22"/>
          <w:szCs w:val="22"/>
        </w:rPr>
        <w:t xml:space="preserve"> </w:t>
      </w:r>
      <w:r w:rsidR="00C57A2B" w:rsidRPr="00C57A2B">
        <w:rPr>
          <w:b/>
          <w:color w:val="548DD4" w:themeColor="text2" w:themeTint="99"/>
          <w:sz w:val="22"/>
          <w:szCs w:val="22"/>
        </w:rPr>
        <w:t>DISPENSA DE LICITAÇÃO</w:t>
      </w:r>
      <w:r w:rsidRPr="00C57A2B">
        <w:rPr>
          <w:b/>
          <w:sz w:val="22"/>
          <w:szCs w:val="22"/>
        </w:rPr>
        <w:t>,</w:t>
      </w:r>
      <w:r w:rsidRPr="00C57A2B">
        <w:rPr>
          <w:sz w:val="22"/>
          <w:szCs w:val="22"/>
        </w:rPr>
        <w:t xml:space="preserve"> obedecendo ao disposto no </w:t>
      </w:r>
      <w:r w:rsidRPr="00C57A2B">
        <w:rPr>
          <w:color w:val="FF0000"/>
          <w:sz w:val="22"/>
          <w:szCs w:val="22"/>
        </w:rPr>
        <w:t xml:space="preserve">artigo </w:t>
      </w:r>
      <w:r w:rsidR="00C57A2B" w:rsidRPr="00C57A2B">
        <w:rPr>
          <w:color w:val="FF0000"/>
          <w:sz w:val="22"/>
          <w:szCs w:val="22"/>
        </w:rPr>
        <w:t xml:space="preserve">25, </w:t>
      </w:r>
      <w:r w:rsidR="00C57A2B" w:rsidRPr="00C57A2B">
        <w:rPr>
          <w:i/>
          <w:color w:val="FF0000"/>
          <w:sz w:val="22"/>
          <w:szCs w:val="22"/>
        </w:rPr>
        <w:t>caput</w:t>
      </w:r>
      <w:r w:rsidR="00C57A2B" w:rsidRPr="00C57A2B">
        <w:rPr>
          <w:color w:val="FF0000"/>
          <w:sz w:val="22"/>
          <w:szCs w:val="22"/>
        </w:rPr>
        <w:t xml:space="preserve">, </w:t>
      </w:r>
      <w:r w:rsidRPr="00C57A2B">
        <w:rPr>
          <w:color w:val="FF0000"/>
          <w:sz w:val="22"/>
          <w:szCs w:val="22"/>
        </w:rPr>
        <w:t xml:space="preserve">da </w:t>
      </w:r>
      <w:r w:rsidR="00C57A2B" w:rsidRPr="00C57A2B">
        <w:rPr>
          <w:color w:val="FF0000"/>
          <w:sz w:val="22"/>
          <w:szCs w:val="22"/>
        </w:rPr>
        <w:t>Lei n.º 8.666/93</w:t>
      </w:r>
      <w:r w:rsidR="00C57A2B" w:rsidRPr="00C57A2B">
        <w:rPr>
          <w:b/>
          <w:color w:val="FF0000"/>
          <w:sz w:val="22"/>
          <w:szCs w:val="22"/>
        </w:rPr>
        <w:t xml:space="preserve"> </w:t>
      </w:r>
      <w:r w:rsidR="00DF121B" w:rsidRPr="00C57A2B">
        <w:rPr>
          <w:b/>
          <w:sz w:val="22"/>
          <w:szCs w:val="22"/>
        </w:rPr>
        <w:t>OU</w:t>
      </w:r>
      <w:r w:rsidRPr="00C57A2B">
        <w:rPr>
          <w:sz w:val="22"/>
          <w:szCs w:val="22"/>
        </w:rPr>
        <w:t xml:space="preserve"> </w:t>
      </w:r>
      <w:r w:rsidRPr="00C57A2B">
        <w:rPr>
          <w:color w:val="548DD4" w:themeColor="text2" w:themeTint="99"/>
          <w:sz w:val="22"/>
          <w:szCs w:val="22"/>
        </w:rPr>
        <w:t xml:space="preserve">artigo </w:t>
      </w:r>
      <w:r w:rsidR="00C57A2B" w:rsidRPr="00C57A2B">
        <w:rPr>
          <w:color w:val="548DD4" w:themeColor="text2" w:themeTint="99"/>
          <w:sz w:val="22"/>
          <w:szCs w:val="22"/>
        </w:rPr>
        <w:t>24,</w:t>
      </w:r>
      <w:commentRangeStart w:id="7"/>
      <w:r w:rsidR="00C57A2B" w:rsidRPr="00C57A2B">
        <w:rPr>
          <w:color w:val="548DD4" w:themeColor="text2" w:themeTint="99"/>
          <w:sz w:val="22"/>
          <w:szCs w:val="22"/>
        </w:rPr>
        <w:t xml:space="preserve"> XX</w:t>
      </w:r>
      <w:commentRangeEnd w:id="7"/>
      <w:r w:rsidR="00C57A2B" w:rsidRPr="00C57A2B">
        <w:rPr>
          <w:rStyle w:val="Refdecomentrio"/>
          <w:rFonts w:ascii="Calibri" w:eastAsia="Calibri" w:hAnsi="Calibri"/>
          <w:sz w:val="22"/>
          <w:szCs w:val="22"/>
          <w:lang w:eastAsia="en-US"/>
        </w:rPr>
        <w:commentReference w:id="7"/>
      </w:r>
      <w:r w:rsidRPr="00C57A2B">
        <w:rPr>
          <w:color w:val="548DD4" w:themeColor="text2" w:themeTint="99"/>
          <w:sz w:val="22"/>
          <w:szCs w:val="22"/>
        </w:rPr>
        <w:t>, d</w:t>
      </w:r>
      <w:r w:rsidR="00C57A2B" w:rsidRPr="00C57A2B">
        <w:rPr>
          <w:color w:val="548DD4" w:themeColor="text2" w:themeTint="99"/>
          <w:sz w:val="22"/>
          <w:szCs w:val="22"/>
        </w:rPr>
        <w:t>a</w:t>
      </w:r>
      <w:r w:rsidRPr="00C57A2B">
        <w:rPr>
          <w:color w:val="548DD4" w:themeColor="text2" w:themeTint="99"/>
          <w:sz w:val="22"/>
          <w:szCs w:val="22"/>
        </w:rPr>
        <w:t xml:space="preserve"> </w:t>
      </w:r>
      <w:r w:rsidR="00C57A2B" w:rsidRPr="00C57A2B">
        <w:rPr>
          <w:color w:val="4F81BD" w:themeColor="accent1"/>
          <w:sz w:val="22"/>
          <w:szCs w:val="22"/>
        </w:rPr>
        <w:t>Lei n.º 8.666/93</w:t>
      </w:r>
      <w:r w:rsidRPr="00971D80">
        <w:rPr>
          <w:sz w:val="22"/>
          <w:szCs w:val="22"/>
        </w:rPr>
        <w:t>.</w:t>
      </w:r>
    </w:p>
    <w:p w14:paraId="64A32EEA" w14:textId="77777777" w:rsidR="000C5478" w:rsidRPr="007B3C3D" w:rsidRDefault="000C5478" w:rsidP="000C5478">
      <w:pPr>
        <w:pStyle w:val="Citao"/>
        <w:spacing w:after="120"/>
        <w:rPr>
          <w:rFonts w:ascii="Arial" w:hAnsi="Arial" w:cs="Arial"/>
          <w:b/>
          <w:color w:val="auto"/>
          <w:szCs w:val="20"/>
        </w:rPr>
      </w:pPr>
      <w:r w:rsidRPr="007B3C3D">
        <w:rPr>
          <w:rFonts w:ascii="Arial" w:hAnsi="Arial" w:cs="Arial"/>
          <w:b/>
          <w:color w:val="auto"/>
          <w:szCs w:val="20"/>
        </w:rPr>
        <w:t>Nota Explicativa:</w:t>
      </w:r>
    </w:p>
    <w:p w14:paraId="634BB646" w14:textId="77777777" w:rsidR="000C5478" w:rsidRPr="00CF23F4" w:rsidRDefault="000C5478" w:rsidP="000C5478">
      <w:pPr>
        <w:pStyle w:val="Citao"/>
        <w:spacing w:after="120"/>
        <w:rPr>
          <w:rFonts w:ascii="Arial" w:hAnsi="Arial" w:cs="Arial"/>
          <w:color w:val="auto"/>
          <w:szCs w:val="20"/>
        </w:rPr>
      </w:pPr>
      <w:r w:rsidRPr="00CF23F4">
        <w:rPr>
          <w:rFonts w:ascii="Arial" w:hAnsi="Arial" w:cs="Arial"/>
          <w:color w:val="auto"/>
          <w:szCs w:val="20"/>
        </w:rPr>
        <w:t>Conforme previsto na Súmula 177 do TCU, a justificativa há de ser clara, precisa e suficiente, sendo vedadas justificativas genéricas, incapazes de demonstrar de forma cabal a necessidade da Administração. A justificativa da contratação também dev</w:t>
      </w:r>
      <w:r w:rsidR="008C3A82">
        <w:rPr>
          <w:rFonts w:ascii="Arial" w:hAnsi="Arial" w:cs="Arial"/>
          <w:color w:val="auto"/>
          <w:szCs w:val="20"/>
        </w:rPr>
        <w:t>e vir dos estudos preliminares</w:t>
      </w:r>
      <w:r w:rsidRPr="00CF23F4">
        <w:rPr>
          <w:rFonts w:ascii="Arial" w:hAnsi="Arial" w:cs="Arial"/>
          <w:color w:val="auto"/>
          <w:szCs w:val="20"/>
        </w:rPr>
        <w:t>, havendo de ser clara, precisa e suficiente, sendo vedadas justificativas genéricas, incapazes de demonstrar de forma cabal a necessidade da Administração. Deve a Administração justificar:</w:t>
      </w:r>
    </w:p>
    <w:p w14:paraId="6A9C9184" w14:textId="77777777" w:rsidR="000C5478" w:rsidRPr="00CF23F4" w:rsidRDefault="000C5478" w:rsidP="000C5478">
      <w:pPr>
        <w:pStyle w:val="Citao"/>
        <w:spacing w:after="120"/>
        <w:rPr>
          <w:rFonts w:ascii="Arial" w:hAnsi="Arial" w:cs="Arial"/>
          <w:color w:val="auto"/>
          <w:szCs w:val="20"/>
        </w:rPr>
      </w:pPr>
      <w:r w:rsidRPr="00CF23F4">
        <w:rPr>
          <w:rFonts w:ascii="Arial" w:hAnsi="Arial" w:cs="Arial"/>
          <w:color w:val="auto"/>
          <w:szCs w:val="20"/>
        </w:rPr>
        <w:t>a) a necessidade da contratação do serviço;</w:t>
      </w:r>
    </w:p>
    <w:p w14:paraId="138758FC" w14:textId="77777777" w:rsidR="000C5478" w:rsidRPr="00CF23F4" w:rsidRDefault="000C5478" w:rsidP="000C5478">
      <w:pPr>
        <w:pStyle w:val="Citao"/>
        <w:spacing w:after="120"/>
        <w:rPr>
          <w:rFonts w:ascii="Arial" w:hAnsi="Arial" w:cs="Arial"/>
          <w:color w:val="auto"/>
          <w:szCs w:val="20"/>
        </w:rPr>
      </w:pPr>
      <w:r w:rsidRPr="00CF23F4">
        <w:rPr>
          <w:rFonts w:ascii="Arial" w:hAnsi="Arial" w:cs="Arial"/>
          <w:color w:val="auto"/>
          <w:szCs w:val="20"/>
        </w:rPr>
        <w:t>b) as especificações técnicas do serviço;</w:t>
      </w:r>
    </w:p>
    <w:p w14:paraId="4A6D81D4" w14:textId="77777777" w:rsidR="000C5478" w:rsidRPr="00CF23F4" w:rsidRDefault="000C5478" w:rsidP="000C5478">
      <w:pPr>
        <w:pStyle w:val="Citao"/>
        <w:spacing w:after="120"/>
        <w:rPr>
          <w:rFonts w:ascii="Arial" w:hAnsi="Arial" w:cs="Arial"/>
          <w:color w:val="auto"/>
          <w:szCs w:val="20"/>
        </w:rPr>
      </w:pPr>
      <w:r w:rsidRPr="00CF23F4">
        <w:rPr>
          <w:rFonts w:ascii="Arial" w:hAnsi="Arial" w:cs="Arial"/>
          <w:color w:val="auto"/>
          <w:szCs w:val="20"/>
        </w:rPr>
        <w:t xml:space="preserve">c) o quantitativo de serviço demandado, que deve se pautar no histórico de utilização do serviço pelo órgão. </w:t>
      </w:r>
    </w:p>
    <w:p w14:paraId="661A8A64" w14:textId="77777777" w:rsidR="000C5478" w:rsidRPr="00CF23F4" w:rsidRDefault="000C5478" w:rsidP="000C5478">
      <w:pPr>
        <w:pStyle w:val="Citao"/>
        <w:spacing w:after="120"/>
        <w:rPr>
          <w:rFonts w:ascii="Arial" w:hAnsi="Arial" w:cs="Arial"/>
          <w:szCs w:val="20"/>
        </w:rPr>
      </w:pPr>
      <w:r w:rsidRPr="00CF23F4">
        <w:rPr>
          <w:rFonts w:ascii="Arial" w:hAnsi="Arial" w:cs="Arial"/>
          <w:color w:val="auto"/>
          <w:szCs w:val="20"/>
        </w:rPr>
        <w:t>A justificativa, em regra, deve ser apresentada pelo setor requisitante. Quando o serviço possuir características técnicas especializadas, deve o órgão requisitante solicitar à unidade técnica competente a definição das especificações do objeto, e, se for o caso, do quantitativo a ser adquirido.</w:t>
      </w:r>
      <w:r w:rsidRPr="00CF23F4">
        <w:rPr>
          <w:rFonts w:ascii="Arial" w:hAnsi="Arial" w:cs="Arial"/>
          <w:szCs w:val="20"/>
        </w:rPr>
        <w:t xml:space="preserve"> </w:t>
      </w:r>
    </w:p>
    <w:p w14:paraId="233BF925" w14:textId="77777777" w:rsidR="000C5478" w:rsidRPr="00CF23F4" w:rsidRDefault="000C5478" w:rsidP="000C5478">
      <w:pPr>
        <w:pStyle w:val="Citao"/>
        <w:spacing w:after="120"/>
        <w:rPr>
          <w:rFonts w:ascii="Arial" w:hAnsi="Arial" w:cs="Arial"/>
          <w:color w:val="auto"/>
          <w:szCs w:val="20"/>
        </w:rPr>
      </w:pPr>
      <w:r w:rsidRPr="00CF23F4">
        <w:rPr>
          <w:rFonts w:ascii="Arial" w:hAnsi="Arial" w:cs="Arial"/>
          <w:color w:val="auto"/>
          <w:szCs w:val="20"/>
        </w:rPr>
        <w:t>A adoção de critérios de sustentabilidade na especificação técnica de materiais e práticas de sustentabilidade nas obrigações da contratada, se não decorrerem de legislação, deverá ser justificada nos autos e preservar o caráter competitivo do certame. Para a elaboração da justificativa, consultar os fundamentos legais constantes do Decreto nº 7.746/12, bem como a Instrução Normativa nº 1/2010 – SLTI/MPOG.</w:t>
      </w:r>
    </w:p>
    <w:p w14:paraId="4ED1B99C" w14:textId="77777777" w:rsidR="000C5478" w:rsidRPr="00CF23F4" w:rsidRDefault="000C5478" w:rsidP="000C5478">
      <w:pPr>
        <w:pStyle w:val="Citao"/>
        <w:spacing w:after="120"/>
        <w:rPr>
          <w:rFonts w:ascii="Arial" w:hAnsi="Arial" w:cs="Arial"/>
          <w:color w:val="auto"/>
          <w:szCs w:val="20"/>
          <w:highlight w:val="yellow"/>
          <w:u w:val="single"/>
        </w:rPr>
      </w:pPr>
      <w:r w:rsidRPr="00CF23F4">
        <w:rPr>
          <w:rFonts w:ascii="Arial" w:hAnsi="Arial" w:cs="Arial"/>
          <w:color w:val="auto"/>
          <w:szCs w:val="20"/>
          <w:highlight w:val="yellow"/>
        </w:rPr>
        <w:t xml:space="preserve">Também nos termos da IN nº </w:t>
      </w:r>
      <w:r w:rsidRPr="00CF23F4">
        <w:rPr>
          <w:rFonts w:ascii="Arial" w:hAnsi="Arial" w:cs="Arial"/>
          <w:color w:val="auto"/>
          <w:szCs w:val="20"/>
          <w:highlight w:val="yellow"/>
          <w:u w:val="single"/>
        </w:rPr>
        <w:t xml:space="preserve">05/2017, art. 30, o </w:t>
      </w:r>
      <w:r w:rsidR="008C3A82">
        <w:rPr>
          <w:rFonts w:ascii="Arial" w:hAnsi="Arial" w:cs="Arial"/>
          <w:color w:val="auto"/>
          <w:szCs w:val="20"/>
          <w:highlight w:val="yellow"/>
          <w:u w:val="single"/>
        </w:rPr>
        <w:t xml:space="preserve">Projeto Básico </w:t>
      </w:r>
      <w:r w:rsidRPr="00CF23F4">
        <w:rPr>
          <w:rFonts w:ascii="Arial" w:hAnsi="Arial" w:cs="Arial"/>
          <w:color w:val="auto"/>
          <w:szCs w:val="20"/>
          <w:highlight w:val="yellow"/>
          <w:u w:val="single"/>
        </w:rPr>
        <w:t xml:space="preserve"> deve conter, no mínimo:</w:t>
      </w:r>
    </w:p>
    <w:p w14:paraId="5ECA8636" w14:textId="77777777" w:rsidR="000C5478" w:rsidRPr="00CF23F4" w:rsidRDefault="000C5478" w:rsidP="000C5478">
      <w:pPr>
        <w:pStyle w:val="Citao"/>
        <w:spacing w:after="120"/>
        <w:rPr>
          <w:rFonts w:ascii="Arial" w:hAnsi="Arial" w:cs="Arial"/>
          <w:color w:val="auto"/>
          <w:szCs w:val="20"/>
          <w:highlight w:val="yellow"/>
          <w:u w:val="single"/>
        </w:rPr>
      </w:pPr>
      <w:r w:rsidRPr="00CF23F4">
        <w:rPr>
          <w:rFonts w:ascii="Arial" w:hAnsi="Arial" w:cs="Arial"/>
          <w:color w:val="auto"/>
          <w:szCs w:val="20"/>
          <w:highlight w:val="yellow"/>
          <w:u w:val="single"/>
        </w:rPr>
        <w:t>a) declaração do objeto;</w:t>
      </w:r>
    </w:p>
    <w:p w14:paraId="1A8BBF14" w14:textId="77777777" w:rsidR="000C5478" w:rsidRPr="00CF23F4" w:rsidRDefault="000C5478" w:rsidP="000C5478">
      <w:pPr>
        <w:pStyle w:val="Citao"/>
        <w:spacing w:after="120"/>
        <w:rPr>
          <w:rFonts w:ascii="Arial" w:hAnsi="Arial" w:cs="Arial"/>
          <w:color w:val="auto"/>
          <w:szCs w:val="20"/>
          <w:highlight w:val="yellow"/>
          <w:u w:val="single"/>
        </w:rPr>
      </w:pPr>
      <w:r w:rsidRPr="00CF23F4">
        <w:rPr>
          <w:rFonts w:ascii="Arial" w:hAnsi="Arial" w:cs="Arial"/>
          <w:color w:val="auto"/>
          <w:szCs w:val="20"/>
          <w:highlight w:val="yellow"/>
          <w:u w:val="single"/>
        </w:rPr>
        <w:t>b) fundamentação da contratação; e</w:t>
      </w:r>
    </w:p>
    <w:p w14:paraId="7E2E2699" w14:textId="77777777" w:rsidR="000C5478" w:rsidRPr="00CF23F4" w:rsidRDefault="000C5478" w:rsidP="000C5478">
      <w:pPr>
        <w:pStyle w:val="Citao"/>
        <w:spacing w:after="120"/>
        <w:rPr>
          <w:rFonts w:ascii="Arial" w:hAnsi="Arial" w:cs="Arial"/>
          <w:color w:val="auto"/>
          <w:szCs w:val="20"/>
          <w:highlight w:val="yellow"/>
          <w:u w:val="single"/>
        </w:rPr>
      </w:pPr>
      <w:r w:rsidRPr="00CF23F4">
        <w:rPr>
          <w:rFonts w:ascii="Arial" w:hAnsi="Arial" w:cs="Arial"/>
          <w:color w:val="auto"/>
          <w:szCs w:val="20"/>
          <w:highlight w:val="yellow"/>
          <w:u w:val="single"/>
        </w:rPr>
        <w:t>c) descrição da solução como um todo.</w:t>
      </w:r>
    </w:p>
    <w:p w14:paraId="4B8BAE99" w14:textId="77777777" w:rsidR="000C5478" w:rsidRPr="00CF23F4" w:rsidRDefault="000C5478" w:rsidP="000C5478">
      <w:pPr>
        <w:pStyle w:val="Citao"/>
        <w:spacing w:after="120"/>
        <w:rPr>
          <w:rFonts w:ascii="Arial" w:hAnsi="Arial" w:cs="Arial"/>
          <w:color w:val="auto"/>
          <w:szCs w:val="20"/>
          <w:highlight w:val="yellow"/>
          <w:u w:val="single"/>
        </w:rPr>
      </w:pPr>
      <w:r w:rsidRPr="00CF23F4">
        <w:rPr>
          <w:rFonts w:ascii="Arial" w:hAnsi="Arial" w:cs="Arial"/>
          <w:color w:val="auto"/>
          <w:szCs w:val="20"/>
          <w:highlight w:val="yellow"/>
          <w:u w:val="single"/>
        </w:rPr>
        <w:lastRenderedPageBreak/>
        <w:t>Tais previsões deverão ser inseridas neste tópico específico. Atentar para o Anexo V da IN nº 05/2017 – Diretrizes para Elaboração do Projeto Básico (PB) ou Termo de referência (TR), que traz as diretrizes desses elementos.</w:t>
      </w:r>
    </w:p>
    <w:p w14:paraId="48B5F687" w14:textId="77777777" w:rsidR="007E14AA" w:rsidRPr="001A7758" w:rsidRDefault="007E14AA" w:rsidP="00D7571C">
      <w:pPr>
        <w:pStyle w:val="TtuloTR"/>
      </w:pPr>
      <w:r w:rsidRPr="001A7758">
        <w:t>CRITÉRIO DE JULGAMENTO</w:t>
      </w:r>
    </w:p>
    <w:p w14:paraId="07BF75CF" w14:textId="77777777" w:rsidR="009A1E1B" w:rsidRPr="00DA0FE7" w:rsidRDefault="009A1E1B" w:rsidP="002838F6">
      <w:pPr>
        <w:pStyle w:val="PargrafoTR"/>
        <w:numPr>
          <w:ilvl w:val="1"/>
          <w:numId w:val="1"/>
        </w:numPr>
      </w:pPr>
      <w:r w:rsidRPr="00DA0FE7">
        <w:t xml:space="preserve">O critério de julgamento </w:t>
      </w:r>
      <w:r w:rsidR="00EF61B4">
        <w:t xml:space="preserve">será  </w:t>
      </w:r>
      <w:r w:rsidR="00B47545" w:rsidRPr="003613F8">
        <w:rPr>
          <w:color w:val="FF0000"/>
        </w:rPr>
        <w:t xml:space="preserve">a </w:t>
      </w:r>
      <w:r w:rsidR="001E3C24" w:rsidRPr="003613F8">
        <w:rPr>
          <w:color w:val="FF0000"/>
        </w:rPr>
        <w:t>ausência</w:t>
      </w:r>
      <w:r w:rsidR="001E3C24">
        <w:rPr>
          <w:color w:val="FF0000"/>
        </w:rPr>
        <w:t xml:space="preserve"> de concorrência</w:t>
      </w:r>
      <w:r w:rsidR="00B47545">
        <w:t xml:space="preserve"> </w:t>
      </w:r>
      <w:r w:rsidR="00F25475" w:rsidRPr="00B47545">
        <w:rPr>
          <w:b/>
        </w:rPr>
        <w:t>OU</w:t>
      </w:r>
      <w:r w:rsidR="003613F8" w:rsidRPr="00B47545">
        <w:t xml:space="preserve"> </w:t>
      </w:r>
      <w:r w:rsidR="003613F8" w:rsidRPr="003613F8">
        <w:rPr>
          <w:color w:val="548DD4" w:themeColor="text2" w:themeTint="99"/>
        </w:rPr>
        <w:t xml:space="preserve">o </w:t>
      </w:r>
      <w:r w:rsidR="00C57A2B">
        <w:rPr>
          <w:color w:val="548DD4" w:themeColor="text2" w:themeTint="99"/>
        </w:rPr>
        <w:t>menor valor</w:t>
      </w:r>
      <w:r w:rsidRPr="00935152">
        <w:rPr>
          <w:color w:val="548DD4" w:themeColor="text2" w:themeTint="99"/>
        </w:rPr>
        <w:t>,</w:t>
      </w:r>
      <w:r w:rsidRPr="00EF2AEF">
        <w:t xml:space="preserve"> </w:t>
      </w:r>
      <w:r w:rsidRPr="00DA0FE7">
        <w:t>conforme ta</w:t>
      </w:r>
      <w:r w:rsidR="00C57A2B">
        <w:t>bela constante no presente Projeto de Básico</w:t>
      </w:r>
      <w:r w:rsidRPr="00DA0FE7">
        <w:t>.</w:t>
      </w:r>
    </w:p>
    <w:p w14:paraId="571734BB" w14:textId="77777777" w:rsidR="00DA0FE7" w:rsidRPr="001A7758" w:rsidRDefault="00D07C65" w:rsidP="00D7571C">
      <w:pPr>
        <w:pStyle w:val="TtuloTR"/>
      </w:pPr>
      <w:r w:rsidRPr="001A7758">
        <w:t>CLASSIFICAÇÃO DOS SERVIÇOS</w:t>
      </w:r>
    </w:p>
    <w:p w14:paraId="5E9D3AA0" w14:textId="4682CD0A" w:rsidR="0041258B" w:rsidRPr="0041258B" w:rsidRDefault="0041258B" w:rsidP="00D507A2">
      <w:pPr>
        <w:pStyle w:val="PargrafoTR"/>
        <w:numPr>
          <w:ilvl w:val="1"/>
          <w:numId w:val="1"/>
        </w:numPr>
      </w:pPr>
      <w:r>
        <w:t xml:space="preserve">Os serviços a serem contratados enquadram-se nos pressupostos da Instrução Normativa SGD/ME </w:t>
      </w:r>
      <w:r w:rsidR="007D5BBD">
        <w:t xml:space="preserve">nº </w:t>
      </w:r>
      <w:r>
        <w:t xml:space="preserve">01/2019, por se tratar de solução de Tecnologia da Informação e Comunicação - TIC, e no Decreto n° 9.507/2018, por constituírem-se de atividades materiais acessórias, instrumentais ou complementares à área de competência legal do órgão licitante, não englobando serviços que envolvam a tomada de decisão ou posicionamento institucional nas áreas de planejamento, coordenação, supervisão e controle; </w:t>
      </w:r>
      <w:r>
        <w:rPr>
          <w:color w:val="000000"/>
        </w:rPr>
        <w:t>considerados estratégicos para o órgão ou a entidade, cuja terceirização possa colocar em risco o controle de processos e de conhecimentos e tecnologias; relacionados ao poder de polícia, de regulação, de outorga de serviços públicos e de aplicação de sanção; e</w:t>
      </w:r>
      <w:r>
        <w:t xml:space="preserve"> </w:t>
      </w:r>
      <w:r>
        <w:rPr>
          <w:color w:val="000000"/>
        </w:rPr>
        <w:t>inerentes às categorias funcionais abrangidas pelo plano de cargos do órgão ou da entidade, exceto disposição legal em contrário ou quando se tratar de cargo extinto, total ou parcialmente, no âmbito do quadro geral de pessoal.</w:t>
      </w:r>
    </w:p>
    <w:p w14:paraId="579141EC" w14:textId="50DEFFE3" w:rsidR="00D507A2" w:rsidRPr="00D507A2" w:rsidRDefault="002224F6" w:rsidP="00D507A2">
      <w:pPr>
        <w:pStyle w:val="PargrafoTR"/>
        <w:numPr>
          <w:ilvl w:val="1"/>
          <w:numId w:val="1"/>
        </w:numPr>
      </w:pPr>
      <w:r>
        <w:t>O objeto desta contratação</w:t>
      </w:r>
      <w:r w:rsidR="00D507A2" w:rsidRPr="00D507A2">
        <w:t xml:space="preserve"> é caracterizado como </w:t>
      </w:r>
      <w:r w:rsidR="00D507A2" w:rsidRPr="00D507A2">
        <w:rPr>
          <w:b/>
        </w:rPr>
        <w:t>serviço contínuo ou continuado</w:t>
      </w:r>
      <w:r w:rsidR="00D507A2" w:rsidRPr="00D507A2">
        <w:t xml:space="preserve">, </w:t>
      </w:r>
      <w:commentRangeStart w:id="8"/>
      <w:r w:rsidR="00D507A2" w:rsidRPr="00D507A2">
        <w:t>pela Portaria n.º 14.787/2014 da Secretaria Executiva do MEC,</w:t>
      </w:r>
      <w:commentRangeEnd w:id="8"/>
      <w:r w:rsidR="00D507A2" w:rsidRPr="00D507A2">
        <w:commentReference w:id="8"/>
      </w:r>
      <w:r w:rsidR="00D507A2" w:rsidRPr="00D507A2">
        <w:t xml:space="preserve"> </w:t>
      </w:r>
      <w:r w:rsidR="00036EB4">
        <w:t xml:space="preserve">pelo </w:t>
      </w:r>
      <w:r w:rsidR="00036EB4" w:rsidRPr="00870787">
        <w:t>Decreto n° 9.507/2018 e pela IN</w:t>
      </w:r>
      <w:r w:rsidR="00036EB4" w:rsidRPr="006B475E">
        <w:t xml:space="preserve"> </w:t>
      </w:r>
      <w:r w:rsidR="00036EB4" w:rsidRPr="00870787">
        <w:t xml:space="preserve">SEGES/MPDG nº 05/2017 </w:t>
      </w:r>
      <w:r w:rsidR="00036EB4" w:rsidRPr="00603231">
        <w:rPr>
          <w:color w:val="000000"/>
        </w:rPr>
        <w:t>e suas posteriores alterações</w:t>
      </w:r>
      <w:r w:rsidR="00036EB4">
        <w:rPr>
          <w:color w:val="000000"/>
        </w:rPr>
        <w:t xml:space="preserve">, pela </w:t>
      </w:r>
      <w:r w:rsidR="00036EB4" w:rsidRPr="00B41C48">
        <w:t>In</w:t>
      </w:r>
      <w:r w:rsidR="00036EB4">
        <w:t xml:space="preserve">strução Normativa SEGES/MPDG nº </w:t>
      </w:r>
      <w:r w:rsidR="00036EB4" w:rsidRPr="00B41C48">
        <w:t>7</w:t>
      </w:r>
      <w:r w:rsidR="00036EB4">
        <w:t>/</w:t>
      </w:r>
      <w:r w:rsidR="00036EB4" w:rsidRPr="00B41C48">
        <w:t>2018</w:t>
      </w:r>
      <w:r w:rsidR="00D507A2" w:rsidRPr="00D507A2">
        <w:t xml:space="preserve">, pois visa a suprir necessidades permanentes da Administração Pública, por meio da prestação de um serviço não passível de divisão ou segmentação lógica ou razoável em unidades autônomas, nem módulos, nem fases, nem etapas independentes, porém prestado de maneira seguida, ininterrupta e indiferenciada ao longo do tempo, estendendo-se por mais de um exercício financeiro, ou de outro modo posto, à disposição em caráter permanente objetivando, </w:t>
      </w:r>
      <w:r w:rsidR="00D507A2" w:rsidRPr="00D507A2">
        <w:rPr>
          <w:bCs/>
        </w:rPr>
        <w:t>essencialmente, assegurar a continuidade das atividades da Administração, prezando o patrimônio público de forma rotineira e permanente,</w:t>
      </w:r>
      <w:r w:rsidR="00D507A2" w:rsidRPr="00D507A2">
        <w:rPr>
          <w:b/>
          <w:bCs/>
        </w:rPr>
        <w:t xml:space="preserve"> </w:t>
      </w:r>
      <w:r w:rsidR="00D507A2">
        <w:rPr>
          <w:b/>
          <w:bCs/>
        </w:rPr>
        <w:t>se</w:t>
      </w:r>
      <w:r w:rsidR="00D507A2" w:rsidRPr="00D507A2">
        <w:rPr>
          <w:b/>
          <w:bCs/>
        </w:rPr>
        <w:t>m a dedicação exclusiva de mão de obra</w:t>
      </w:r>
      <w:r w:rsidR="00D507A2" w:rsidRPr="00D507A2">
        <w:t xml:space="preserve">, e como </w:t>
      </w:r>
      <w:r w:rsidR="00D507A2" w:rsidRPr="00D507A2">
        <w:rPr>
          <w:b/>
        </w:rPr>
        <w:t>serviço comum</w:t>
      </w:r>
      <w:r w:rsidR="00D507A2" w:rsidRPr="00D507A2">
        <w:t xml:space="preserve"> pelo </w:t>
      </w:r>
      <w:r w:rsidR="00F276E8" w:rsidRPr="00F81388">
        <w:t xml:space="preserve">Decreto n° </w:t>
      </w:r>
      <w:r w:rsidR="00F276E8">
        <w:t>10.024/20</w:t>
      </w:r>
      <w:r w:rsidR="00F276E8" w:rsidRPr="00F81388">
        <w:t>19</w:t>
      </w:r>
      <w:r w:rsidR="00D507A2" w:rsidRPr="00D507A2">
        <w:t>, pois os padrões de desempenho e qualidade</w:t>
      </w:r>
      <w:r>
        <w:t xml:space="preserve"> são objetivamente definidos neste Projeto Básico</w:t>
      </w:r>
      <w:r w:rsidR="00D507A2" w:rsidRPr="00D507A2">
        <w:t>, por meio de especificações usuais praticadas no mercado.</w:t>
      </w:r>
    </w:p>
    <w:p w14:paraId="7A9AD698" w14:textId="77777777" w:rsidR="00D507A2" w:rsidRPr="003A6B47" w:rsidRDefault="00D507A2" w:rsidP="003A6B47">
      <w:pPr>
        <w:pStyle w:val="PargrafoTR"/>
        <w:numPr>
          <w:ilvl w:val="1"/>
          <w:numId w:val="1"/>
        </w:numPr>
        <w:rPr>
          <w:color w:val="FF0000"/>
        </w:rPr>
      </w:pPr>
      <w:commentRangeStart w:id="9"/>
      <w:r w:rsidRPr="003A6B47">
        <w:rPr>
          <w:color w:val="FF0000"/>
        </w:rPr>
        <w:t xml:space="preserve">O objeto desta </w:t>
      </w:r>
      <w:r w:rsidR="002224F6">
        <w:rPr>
          <w:color w:val="FF0000"/>
        </w:rPr>
        <w:t xml:space="preserve">contratação </w:t>
      </w:r>
      <w:r w:rsidRPr="003A6B47">
        <w:rPr>
          <w:color w:val="FF0000"/>
        </w:rPr>
        <w:t xml:space="preserve">é caracterizado como </w:t>
      </w:r>
      <w:r w:rsidRPr="003A6B47">
        <w:rPr>
          <w:b/>
          <w:color w:val="FF0000"/>
        </w:rPr>
        <w:t>serviço não continuado</w:t>
      </w:r>
      <w:r w:rsidRPr="003A6B47">
        <w:rPr>
          <w:color w:val="FF0000"/>
        </w:rPr>
        <w:t xml:space="preserve">, </w:t>
      </w:r>
      <w:commentRangeStart w:id="10"/>
      <w:r w:rsidR="009B524B" w:rsidRPr="00D507A2">
        <w:t>pela Portaria n.º 14.787/2014 da Secretaria Executiva do MEC,</w:t>
      </w:r>
      <w:commentRangeEnd w:id="10"/>
      <w:r w:rsidR="009B524B" w:rsidRPr="00D507A2">
        <w:commentReference w:id="10"/>
      </w:r>
      <w:r w:rsidR="009B524B" w:rsidRPr="00D507A2">
        <w:t xml:space="preserve"> </w:t>
      </w:r>
      <w:r w:rsidR="009B524B">
        <w:t xml:space="preserve">pelo </w:t>
      </w:r>
      <w:r w:rsidR="009B524B" w:rsidRPr="00870787">
        <w:t>Decreto n° 9.507/2018 e pela IN</w:t>
      </w:r>
      <w:r w:rsidR="009B524B" w:rsidRPr="006B475E">
        <w:t xml:space="preserve"> </w:t>
      </w:r>
      <w:r w:rsidR="009B524B" w:rsidRPr="00870787">
        <w:t xml:space="preserve">SEGES/MPDG nº 05/2017 </w:t>
      </w:r>
      <w:r w:rsidR="009B524B" w:rsidRPr="00603231">
        <w:rPr>
          <w:color w:val="000000"/>
        </w:rPr>
        <w:t>e suas posteriores alterações</w:t>
      </w:r>
      <w:r w:rsidR="009B524B">
        <w:rPr>
          <w:color w:val="000000"/>
        </w:rPr>
        <w:t xml:space="preserve">, pela </w:t>
      </w:r>
      <w:r w:rsidR="009B524B" w:rsidRPr="00B41C48">
        <w:t>In</w:t>
      </w:r>
      <w:r w:rsidR="009B524B">
        <w:t xml:space="preserve">strução Normativa SEGES/MPDG nº </w:t>
      </w:r>
      <w:r w:rsidR="009B524B" w:rsidRPr="00B41C48">
        <w:t>7</w:t>
      </w:r>
      <w:r w:rsidR="009B524B">
        <w:t>/</w:t>
      </w:r>
      <w:r w:rsidR="009B524B" w:rsidRPr="00B41C48">
        <w:t>2018</w:t>
      </w:r>
      <w:r w:rsidR="009B524B" w:rsidRPr="00D507A2">
        <w:t>,</w:t>
      </w:r>
      <w:r w:rsidRPr="003A6B47">
        <w:rPr>
          <w:color w:val="FF0000"/>
        </w:rPr>
        <w:t xml:space="preserve">, pois visa suprir necessidades esporádica e específica da Administração Pública, por meio da prestação de um serviço passível de divisão ou segmentação lógica ou razoável em unidades autônomas, módulos, fases, etapas independentes, prestado de maneira eventual, temporário e imprevisível ao longo do tempo, </w:t>
      </w:r>
      <w:r w:rsidR="003A6B47" w:rsidRPr="003A6B47">
        <w:rPr>
          <w:b/>
          <w:bCs/>
          <w:color w:val="FF0000"/>
        </w:rPr>
        <w:t>sem a dedicação exclusiva de mão de obra,</w:t>
      </w:r>
      <w:r w:rsidR="003A6B47" w:rsidRPr="003A6B47">
        <w:rPr>
          <w:color w:val="FF0000"/>
        </w:rPr>
        <w:t xml:space="preserve"> </w:t>
      </w:r>
      <w:r w:rsidRPr="003A6B47">
        <w:rPr>
          <w:color w:val="FF0000"/>
        </w:rPr>
        <w:t xml:space="preserve">e como </w:t>
      </w:r>
      <w:r w:rsidRPr="003A6B47">
        <w:rPr>
          <w:b/>
          <w:color w:val="FF0000"/>
        </w:rPr>
        <w:t>serviço comum</w:t>
      </w:r>
      <w:r w:rsidRPr="003A6B47">
        <w:rPr>
          <w:color w:val="FF0000"/>
        </w:rPr>
        <w:t xml:space="preserve"> pelo </w:t>
      </w:r>
      <w:r w:rsidR="00F276E8" w:rsidRPr="00F276E8">
        <w:rPr>
          <w:color w:val="FF0000"/>
        </w:rPr>
        <w:t>Decreto n° 10.024/2019</w:t>
      </w:r>
      <w:r w:rsidRPr="003A6B47">
        <w:rPr>
          <w:color w:val="FF0000"/>
        </w:rPr>
        <w:t xml:space="preserve">, pois os padrões de desempenho e qualidade são objetivamente definidos </w:t>
      </w:r>
      <w:r w:rsidR="002224F6">
        <w:rPr>
          <w:color w:val="FF0000"/>
        </w:rPr>
        <w:t>neste Projeto Básico,</w:t>
      </w:r>
      <w:r w:rsidRPr="003A6B47">
        <w:rPr>
          <w:color w:val="FF0000"/>
        </w:rPr>
        <w:t xml:space="preserve"> por meio de especificações usuais do mercado.</w:t>
      </w:r>
      <w:commentRangeEnd w:id="9"/>
      <w:r w:rsidR="003A6B47">
        <w:rPr>
          <w:rStyle w:val="Refdecomentrio"/>
          <w:rFonts w:ascii="Calibri" w:hAnsi="Calibri"/>
          <w:szCs w:val="20"/>
        </w:rPr>
        <w:commentReference w:id="9"/>
      </w:r>
    </w:p>
    <w:p w14:paraId="21277996" w14:textId="77777777" w:rsidR="00C260A5" w:rsidRPr="001A7758" w:rsidRDefault="001D7534" w:rsidP="00D7571C">
      <w:pPr>
        <w:pStyle w:val="TtuloTR"/>
      </w:pPr>
      <w:commentRangeStart w:id="11"/>
      <w:r w:rsidRPr="001A7758">
        <w:t xml:space="preserve">REQUISITOS DE </w:t>
      </w:r>
      <w:r w:rsidR="00C260A5" w:rsidRPr="001A7758">
        <w:t>QUALIFICAÇÃO TÉCNICA</w:t>
      </w:r>
      <w:commentRangeEnd w:id="11"/>
      <w:r w:rsidR="00945E89">
        <w:rPr>
          <w:rStyle w:val="Refdecomentrio"/>
          <w:rFonts w:ascii="Calibri" w:hAnsi="Calibri"/>
          <w:b w:val="0"/>
          <w:color w:val="auto"/>
          <w:szCs w:val="20"/>
        </w:rPr>
        <w:commentReference w:id="11"/>
      </w:r>
    </w:p>
    <w:p w14:paraId="0270266B" w14:textId="77777777" w:rsidR="00B47545" w:rsidRDefault="00D02C82" w:rsidP="00B47545">
      <w:pPr>
        <w:pStyle w:val="PargrafoTR"/>
        <w:numPr>
          <w:ilvl w:val="1"/>
          <w:numId w:val="1"/>
        </w:numPr>
        <w:rPr>
          <w:bCs/>
          <w:iCs/>
          <w:color w:val="000000"/>
        </w:rPr>
      </w:pPr>
      <w:r w:rsidRPr="001A7758">
        <w:rPr>
          <w:bCs/>
          <w:iCs/>
          <w:color w:val="000000"/>
        </w:rPr>
        <w:t xml:space="preserve">Independentemente de cadastro no SICAF, a comprovação da qualificação técnica, relativamente </w:t>
      </w:r>
      <w:r w:rsidRPr="001A7758">
        <w:rPr>
          <w:bCs/>
          <w:iCs/>
          <w:color w:val="FF0000"/>
        </w:rPr>
        <w:t>ao(s) item(ns)..............(ou para todos os itens</w:t>
      </w:r>
      <w:r w:rsidRPr="001A7758">
        <w:rPr>
          <w:bCs/>
          <w:iCs/>
        </w:rPr>
        <w:t>), se dará por meio de</w:t>
      </w:r>
      <w:r w:rsidRPr="001A7758">
        <w:rPr>
          <w:bCs/>
          <w:iCs/>
          <w:color w:val="000000"/>
        </w:rPr>
        <w:t>:</w:t>
      </w:r>
    </w:p>
    <w:p w14:paraId="237E8FD2" w14:textId="77777777" w:rsidR="00063CCA" w:rsidRPr="009414EC" w:rsidRDefault="009414EC" w:rsidP="00063CCA">
      <w:pPr>
        <w:pStyle w:val="PargrafoTR"/>
        <w:numPr>
          <w:ilvl w:val="2"/>
          <w:numId w:val="1"/>
        </w:numPr>
        <w:rPr>
          <w:bCs/>
          <w:iCs/>
          <w:color w:val="FF0000"/>
        </w:rPr>
      </w:pPr>
      <w:r w:rsidRPr="009414EC">
        <w:rPr>
          <w:bCs/>
          <w:iCs/>
          <w:color w:val="FF0000"/>
        </w:rPr>
        <w:t>Incluir qualificações que forem pertinentes aqui.</w:t>
      </w:r>
    </w:p>
    <w:p w14:paraId="49602091" w14:textId="77777777" w:rsidR="00D07C65" w:rsidRPr="001A7758" w:rsidRDefault="00D07C65" w:rsidP="00D7571C">
      <w:pPr>
        <w:pStyle w:val="TtuloTR"/>
      </w:pPr>
      <w:commentRangeStart w:id="12"/>
      <w:r w:rsidRPr="001A7758">
        <w:t>FORMA DE PRESTAÇÃO DOS SERVIÇOS</w:t>
      </w:r>
      <w:commentRangeEnd w:id="12"/>
      <w:r w:rsidR="00101A53" w:rsidRPr="00116C57">
        <w:commentReference w:id="12"/>
      </w:r>
    </w:p>
    <w:p w14:paraId="07CE2AC7" w14:textId="77777777" w:rsidR="005708DF" w:rsidRPr="005708DF" w:rsidRDefault="005708DF" w:rsidP="005708DF">
      <w:pPr>
        <w:pStyle w:val="PargrafoTR"/>
        <w:numPr>
          <w:ilvl w:val="1"/>
          <w:numId w:val="1"/>
        </w:numPr>
        <w:rPr>
          <w:b/>
          <w:bCs/>
          <w:color w:val="000000"/>
        </w:rPr>
      </w:pPr>
      <w:r w:rsidRPr="005708DF">
        <w:t xml:space="preserve">Os serviços serão executados </w:t>
      </w:r>
      <w:r w:rsidRPr="005708DF">
        <w:rPr>
          <w:bCs/>
          <w:color w:val="FF0000"/>
        </w:rPr>
        <w:t>XXXXX</w:t>
      </w:r>
    </w:p>
    <w:p w14:paraId="0B4BCE71" w14:textId="77777777" w:rsidR="005708DF" w:rsidRPr="00D17A15" w:rsidRDefault="005708DF" w:rsidP="005708DF">
      <w:pPr>
        <w:pStyle w:val="PargrafoTR"/>
        <w:numPr>
          <w:ilvl w:val="2"/>
          <w:numId w:val="1"/>
        </w:numPr>
        <w:rPr>
          <w:b/>
          <w:bCs/>
          <w:color w:val="000000"/>
        </w:rPr>
      </w:pPr>
      <w:commentRangeStart w:id="13"/>
      <w:r w:rsidRPr="005708DF">
        <w:rPr>
          <w:bCs/>
          <w:color w:val="FF0000"/>
        </w:rPr>
        <w:t>XXXXX</w:t>
      </w:r>
      <w:commentRangeEnd w:id="13"/>
      <w:r w:rsidRPr="005708DF">
        <w:rPr>
          <w:sz w:val="16"/>
          <w:szCs w:val="20"/>
        </w:rPr>
        <w:commentReference w:id="13"/>
      </w:r>
    </w:p>
    <w:p w14:paraId="2EF964D0" w14:textId="3A901968" w:rsidR="0093268D" w:rsidRPr="0093268D" w:rsidRDefault="0093268D" w:rsidP="0093268D">
      <w:pPr>
        <w:pStyle w:val="PargrafoTR"/>
        <w:numPr>
          <w:ilvl w:val="1"/>
          <w:numId w:val="1"/>
        </w:numPr>
        <w:rPr>
          <w:bCs/>
          <w:color w:val="000000"/>
          <w:highlight w:val="yellow"/>
        </w:rPr>
      </w:pPr>
      <w:r w:rsidRPr="0093268D">
        <w:rPr>
          <w:bCs/>
          <w:color w:val="000000"/>
          <w:highlight w:val="yellow"/>
        </w:rPr>
        <w:t xml:space="preserve">O serviço deverá ser prestado em conformidade com as seguintes normas; XXX </w:t>
      </w:r>
    </w:p>
    <w:p w14:paraId="7CBB2A96" w14:textId="1FDD612C" w:rsidR="0093268D" w:rsidRDefault="0093268D" w:rsidP="0093268D">
      <w:pPr>
        <w:pStyle w:val="PargrafoTR"/>
        <w:numPr>
          <w:ilvl w:val="1"/>
          <w:numId w:val="1"/>
        </w:numPr>
        <w:rPr>
          <w:bCs/>
          <w:color w:val="000000"/>
          <w:highlight w:val="yellow"/>
        </w:rPr>
      </w:pPr>
      <w:r>
        <w:rPr>
          <w:bCs/>
          <w:color w:val="000000"/>
          <w:highlight w:val="yellow"/>
        </w:rPr>
        <w:t xml:space="preserve">Os serviços de </w:t>
      </w:r>
      <w:r w:rsidRPr="0093268D">
        <w:rPr>
          <w:bCs/>
          <w:color w:val="000000"/>
          <w:highlight w:val="yellow"/>
        </w:rPr>
        <w:t>manutenção preventiva, corretiva, evolutiva e adaptativa serão executados XXX</w:t>
      </w:r>
    </w:p>
    <w:p w14:paraId="452B6AEB" w14:textId="7F37DE7C" w:rsidR="0093268D" w:rsidRPr="0093268D" w:rsidRDefault="0093268D" w:rsidP="0093268D">
      <w:pPr>
        <w:pStyle w:val="PargrafoTR"/>
        <w:numPr>
          <w:ilvl w:val="2"/>
          <w:numId w:val="1"/>
        </w:numPr>
        <w:rPr>
          <w:bCs/>
          <w:color w:val="000000"/>
          <w:highlight w:val="yellow"/>
        </w:rPr>
      </w:pPr>
      <w:r w:rsidRPr="0093268D">
        <w:rPr>
          <w:bCs/>
          <w:color w:val="000000"/>
          <w:highlight w:val="yellow"/>
        </w:rPr>
        <w:t xml:space="preserve">A </w:t>
      </w:r>
      <w:r w:rsidRPr="0093268D">
        <w:rPr>
          <w:color w:val="162937"/>
          <w:highlight w:val="yellow"/>
          <w:shd w:val="clear" w:color="auto" w:fill="FFFFFF"/>
        </w:rPr>
        <w:t xml:space="preserve">manutenção e a comunicação entre a Contratante e a Contratada se dará </w:t>
      </w:r>
      <w:r>
        <w:rPr>
          <w:color w:val="162937"/>
          <w:highlight w:val="yellow"/>
          <w:shd w:val="clear" w:color="auto" w:fill="FFFFFF"/>
        </w:rPr>
        <w:t>XXXX</w:t>
      </w:r>
      <w:r w:rsidRPr="0093268D">
        <w:rPr>
          <w:bCs/>
          <w:color w:val="000000"/>
          <w:highlight w:val="yellow"/>
        </w:rPr>
        <w:t xml:space="preserve"> </w:t>
      </w:r>
    </w:p>
    <w:p w14:paraId="4FDEBE75" w14:textId="7DD11C87" w:rsidR="00D17A15" w:rsidRDefault="00D17A15" w:rsidP="00D17A15">
      <w:pPr>
        <w:pStyle w:val="PargrafoTR"/>
        <w:numPr>
          <w:ilvl w:val="1"/>
          <w:numId w:val="1"/>
        </w:numPr>
        <w:rPr>
          <w:bCs/>
          <w:color w:val="000000"/>
          <w:highlight w:val="yellow"/>
        </w:rPr>
      </w:pPr>
      <w:r w:rsidRPr="0093268D">
        <w:rPr>
          <w:bCs/>
          <w:color w:val="000000"/>
          <w:highlight w:val="yellow"/>
        </w:rPr>
        <w:t>Os direitos de propriedade intelectual e direitos autorais da solução de TIC sobre os diversos artefatos e produtos produzidos em decorrência da relação contratual, incluindo a documentação, o código-fonte de aplicações, os modelos de dados e as bases de dados, pertencerão à Administração</w:t>
      </w:r>
    </w:p>
    <w:p w14:paraId="773AC8D9" w14:textId="61FDA8DE" w:rsidR="00A70E44" w:rsidRPr="0093268D" w:rsidRDefault="00A70E44" w:rsidP="00A70E44">
      <w:pPr>
        <w:pStyle w:val="PargrafoTR"/>
        <w:numPr>
          <w:ilvl w:val="1"/>
          <w:numId w:val="1"/>
        </w:numPr>
        <w:rPr>
          <w:bCs/>
          <w:color w:val="000000"/>
          <w:highlight w:val="yellow"/>
        </w:rPr>
      </w:pPr>
      <w:r w:rsidRPr="000F3BA2">
        <w:rPr>
          <w:bCs/>
          <w:color w:val="FF0000"/>
          <w:highlight w:val="yellow"/>
        </w:rPr>
        <w:t>DEFINIR OS REQUISITOS TÉCNOLÓGICOS NECESSÁRIOS PARA A PRESTAÇÃO DO SERVIÇO,</w:t>
      </w:r>
      <w:r w:rsidR="000F3BA2">
        <w:rPr>
          <w:bCs/>
          <w:color w:val="FF0000"/>
          <w:highlight w:val="yellow"/>
        </w:rPr>
        <w:t xml:space="preserve"> NO QUE COUBER,</w:t>
      </w:r>
      <w:r w:rsidRPr="000F3BA2">
        <w:rPr>
          <w:bCs/>
          <w:color w:val="FF0000"/>
          <w:highlight w:val="yellow"/>
        </w:rPr>
        <w:t xml:space="preserve"> COMO; (I)</w:t>
      </w:r>
      <w:r w:rsidR="000F3BA2">
        <w:rPr>
          <w:bCs/>
          <w:color w:val="FF0000"/>
          <w:highlight w:val="yellow"/>
        </w:rPr>
        <w:t xml:space="preserve"> </w:t>
      </w:r>
      <w:r w:rsidRPr="000F3BA2">
        <w:rPr>
          <w:bCs/>
          <w:color w:val="FF0000"/>
          <w:highlight w:val="yellow"/>
        </w:rPr>
        <w:t>Características de hardware, software, padrões de interoperabilidade, linguagens de programação, interfaces, dentre outros; (II) Informações relacionadas à segurança da informação, no que couber; (III) No caso de projetos; estabelecer o processo de desenvolvimento de software, técnicas, métodos, forma de gestão, de documentação, dentre outros</w:t>
      </w:r>
      <w:r w:rsidRPr="000F3BA2">
        <w:rPr>
          <w:bCs/>
          <w:color w:val="000000"/>
          <w:highlight w:val="yellow"/>
        </w:rPr>
        <w:t>.</w:t>
      </w:r>
    </w:p>
    <w:p w14:paraId="763B76BA" w14:textId="77777777" w:rsidR="00A7728E" w:rsidRPr="00BD43A0" w:rsidRDefault="00A7728E" w:rsidP="00A7728E">
      <w:pPr>
        <w:pStyle w:val="Citao"/>
        <w:spacing w:after="120"/>
        <w:rPr>
          <w:rFonts w:ascii="Arial" w:hAnsi="Arial" w:cs="Arial"/>
          <w:b/>
          <w:szCs w:val="20"/>
        </w:rPr>
      </w:pPr>
      <w:r w:rsidRPr="00BD43A0">
        <w:rPr>
          <w:rFonts w:ascii="Arial" w:hAnsi="Arial" w:cs="Arial"/>
          <w:b/>
          <w:szCs w:val="20"/>
        </w:rPr>
        <w:t>NOTA EXPLICATIVA:</w:t>
      </w:r>
    </w:p>
    <w:p w14:paraId="6246A7D1" w14:textId="77777777" w:rsidR="00A7728E" w:rsidRPr="00963EDA" w:rsidRDefault="00A7728E" w:rsidP="00A7728E">
      <w:pPr>
        <w:pStyle w:val="Citao"/>
        <w:spacing w:after="120"/>
        <w:rPr>
          <w:rFonts w:ascii="Arial" w:hAnsi="Arial" w:cs="Arial"/>
          <w:szCs w:val="20"/>
        </w:rPr>
      </w:pPr>
      <w:r w:rsidRPr="00963EDA">
        <w:rPr>
          <w:rFonts w:ascii="Arial" w:hAnsi="Arial" w:cs="Arial"/>
          <w:szCs w:val="20"/>
        </w:rPr>
        <w:t>A descrição das tarefas básicas depende das atribuições específicas do serviço contratado e da realidade de cada órgão. Na IN nº 05/2017, Anexo V – Diretrizes para Elaboração do Projeto Básico (PB) ou Termo de referência (TR), item 2.5, traz alguns elementos para nortear o órgão na elaboração da rotina de execução dessas tarefas e há previsão atinente ao “modelo de execução do objeto”, cujos itens deverão constar desse tópico, no que forem pertinentes.</w:t>
      </w:r>
    </w:p>
    <w:p w14:paraId="4BA0ECA5" w14:textId="77777777" w:rsidR="00A7728E" w:rsidRPr="00963EDA" w:rsidRDefault="00A7728E" w:rsidP="00A7728E">
      <w:pPr>
        <w:pStyle w:val="Citao"/>
        <w:spacing w:after="120"/>
        <w:rPr>
          <w:rFonts w:ascii="Arial" w:hAnsi="Arial" w:cs="Arial"/>
          <w:szCs w:val="20"/>
        </w:rPr>
      </w:pPr>
      <w:r w:rsidRPr="00963EDA">
        <w:rPr>
          <w:rFonts w:ascii="Arial" w:hAnsi="Arial" w:cs="Arial"/>
          <w:szCs w:val="20"/>
        </w:rPr>
        <w:t xml:space="preserve">" </w:t>
      </w:r>
      <w:r w:rsidRPr="00963EDA">
        <w:rPr>
          <w:rFonts w:ascii="Arial" w:hAnsi="Arial" w:cs="Arial"/>
          <w:b/>
          <w:szCs w:val="20"/>
        </w:rPr>
        <w:t>2.5.</w:t>
      </w:r>
      <w:r w:rsidRPr="00963EDA">
        <w:rPr>
          <w:rFonts w:ascii="Arial" w:hAnsi="Arial" w:cs="Arial"/>
          <w:szCs w:val="20"/>
        </w:rPr>
        <w:t xml:space="preserve"> Modelo de execução do objeto:</w:t>
      </w:r>
    </w:p>
    <w:p w14:paraId="77A3491C" w14:textId="77777777" w:rsidR="00A7728E" w:rsidRPr="00963EDA" w:rsidRDefault="00A7728E" w:rsidP="00A7728E">
      <w:pPr>
        <w:pStyle w:val="Citao"/>
        <w:spacing w:after="120"/>
        <w:rPr>
          <w:rFonts w:ascii="Arial" w:hAnsi="Arial" w:cs="Arial"/>
          <w:szCs w:val="20"/>
        </w:rPr>
      </w:pPr>
      <w:r w:rsidRPr="00963EDA">
        <w:rPr>
          <w:rFonts w:ascii="Arial" w:hAnsi="Arial" w:cs="Arial"/>
          <w:b/>
          <w:szCs w:val="20"/>
        </w:rPr>
        <w:t>a)</w:t>
      </w:r>
      <w:r w:rsidRPr="00963EDA">
        <w:rPr>
          <w:rFonts w:ascii="Arial" w:hAnsi="Arial" w:cs="Arial"/>
          <w:szCs w:val="20"/>
        </w:rPr>
        <w:t xml:space="preserve"> Descrever a dinâmica do contrato, devendo constar, sempre que possível:</w:t>
      </w:r>
    </w:p>
    <w:p w14:paraId="4E38A8D6" w14:textId="77777777" w:rsidR="00A7728E" w:rsidRPr="00963EDA" w:rsidRDefault="00A7728E" w:rsidP="00A7728E">
      <w:pPr>
        <w:pStyle w:val="Citao"/>
        <w:spacing w:after="120"/>
        <w:rPr>
          <w:rFonts w:ascii="Arial" w:hAnsi="Arial" w:cs="Arial"/>
          <w:szCs w:val="20"/>
        </w:rPr>
      </w:pPr>
      <w:r w:rsidRPr="00963EDA">
        <w:rPr>
          <w:rFonts w:ascii="Arial" w:hAnsi="Arial" w:cs="Arial"/>
          <w:b/>
          <w:szCs w:val="20"/>
        </w:rPr>
        <w:t>a.1.</w:t>
      </w:r>
      <w:r w:rsidRPr="00963EDA">
        <w:rPr>
          <w:rFonts w:ascii="Arial" w:hAnsi="Arial" w:cs="Arial"/>
          <w:szCs w:val="20"/>
        </w:rPr>
        <w:t xml:space="preserve"> a definição de prazo para início da execução do objeto a partir da assinatura do contrato, do aceite, da retirada do instrumento equivalente ou da ordem de serviços, devendo ser compatível com a necessidade, a natureza e a complexidade do objeto;</w:t>
      </w:r>
    </w:p>
    <w:p w14:paraId="6EB208B5" w14:textId="77777777" w:rsidR="00A7728E" w:rsidRPr="00963EDA" w:rsidRDefault="00A7728E" w:rsidP="00A7728E">
      <w:pPr>
        <w:pStyle w:val="Citao"/>
        <w:spacing w:after="120"/>
        <w:rPr>
          <w:rFonts w:ascii="Arial" w:hAnsi="Arial" w:cs="Arial"/>
          <w:szCs w:val="20"/>
        </w:rPr>
      </w:pPr>
      <w:r w:rsidRPr="00963EDA">
        <w:rPr>
          <w:rFonts w:ascii="Arial" w:hAnsi="Arial" w:cs="Arial"/>
          <w:b/>
          <w:szCs w:val="20"/>
        </w:rPr>
        <w:t>a.1.1.</w:t>
      </w:r>
      <w:r w:rsidRPr="00963EDA">
        <w:rPr>
          <w:rFonts w:ascii="Arial" w:hAnsi="Arial" w:cs="Arial"/>
          <w:szCs w:val="20"/>
        </w:rPr>
        <w:t xml:space="preserve"> atentar que o prazo mínimo previsto para início da prestação de serviços deverá ser o suficiente para possibilitar a preparação do prestador para o fiel cumprimento do contrato.</w:t>
      </w:r>
    </w:p>
    <w:p w14:paraId="3F050855" w14:textId="77777777" w:rsidR="00A7728E" w:rsidRPr="00963EDA" w:rsidRDefault="00A7728E" w:rsidP="00A7728E">
      <w:pPr>
        <w:pStyle w:val="Citao"/>
        <w:spacing w:after="120"/>
        <w:rPr>
          <w:rFonts w:ascii="Arial" w:hAnsi="Arial" w:cs="Arial"/>
          <w:szCs w:val="20"/>
        </w:rPr>
      </w:pPr>
      <w:r w:rsidRPr="00963EDA">
        <w:rPr>
          <w:rFonts w:ascii="Arial" w:hAnsi="Arial" w:cs="Arial"/>
          <w:b/>
          <w:szCs w:val="20"/>
        </w:rPr>
        <w:t>a.2.</w:t>
      </w:r>
      <w:r w:rsidRPr="00963EDA">
        <w:rPr>
          <w:rFonts w:ascii="Arial" w:hAnsi="Arial" w:cs="Arial"/>
          <w:szCs w:val="20"/>
        </w:rPr>
        <w:t xml:space="preserve"> a descrição detalhada dos métodos ou rotinas de execução do trabalho e das etapas a serem executadas;</w:t>
      </w:r>
    </w:p>
    <w:p w14:paraId="3F1D7308" w14:textId="77777777" w:rsidR="00A7728E" w:rsidRPr="00963EDA" w:rsidRDefault="00A7728E" w:rsidP="00A7728E">
      <w:pPr>
        <w:pStyle w:val="Citao"/>
        <w:spacing w:after="120"/>
        <w:rPr>
          <w:rFonts w:ascii="Arial" w:hAnsi="Arial" w:cs="Arial"/>
          <w:szCs w:val="20"/>
        </w:rPr>
      </w:pPr>
      <w:r w:rsidRPr="00963EDA">
        <w:rPr>
          <w:rFonts w:ascii="Arial" w:hAnsi="Arial" w:cs="Arial"/>
          <w:b/>
          <w:szCs w:val="20"/>
        </w:rPr>
        <w:t>a.3.</w:t>
      </w:r>
      <w:r w:rsidRPr="00963EDA">
        <w:rPr>
          <w:rFonts w:ascii="Arial" w:hAnsi="Arial" w:cs="Arial"/>
          <w:szCs w:val="20"/>
        </w:rPr>
        <w:t xml:space="preserve"> a localidade, o horário de funcionamento, dentre outros;</w:t>
      </w:r>
    </w:p>
    <w:p w14:paraId="67D2BEB0" w14:textId="77777777" w:rsidR="00A7728E" w:rsidRPr="00963EDA" w:rsidRDefault="00A7728E" w:rsidP="00A7728E">
      <w:pPr>
        <w:pStyle w:val="Citao"/>
        <w:spacing w:after="120"/>
        <w:rPr>
          <w:rFonts w:ascii="Arial" w:hAnsi="Arial" w:cs="Arial"/>
          <w:szCs w:val="20"/>
        </w:rPr>
      </w:pPr>
      <w:r w:rsidRPr="00963EDA">
        <w:rPr>
          <w:rFonts w:ascii="Arial" w:hAnsi="Arial" w:cs="Arial"/>
          <w:b/>
          <w:szCs w:val="20"/>
        </w:rPr>
        <w:t>a.4.</w:t>
      </w:r>
      <w:r w:rsidRPr="00963EDA">
        <w:rPr>
          <w:rFonts w:ascii="Arial" w:hAnsi="Arial" w:cs="Arial"/>
          <w:szCs w:val="20"/>
        </w:rPr>
        <w:t xml:space="preserve"> a definição das rotinas da execução, a frequência e a periodicidade dos serviços, quando couber;</w:t>
      </w:r>
    </w:p>
    <w:p w14:paraId="1AEA5C67" w14:textId="77777777" w:rsidR="00A7728E" w:rsidRPr="00963EDA" w:rsidRDefault="00A7728E" w:rsidP="00A7728E">
      <w:pPr>
        <w:pStyle w:val="Citao"/>
        <w:spacing w:after="120"/>
        <w:rPr>
          <w:rFonts w:ascii="Arial" w:hAnsi="Arial" w:cs="Arial"/>
          <w:szCs w:val="20"/>
        </w:rPr>
      </w:pPr>
      <w:r w:rsidRPr="00963EDA">
        <w:rPr>
          <w:rFonts w:ascii="Arial" w:hAnsi="Arial" w:cs="Arial"/>
          <w:b/>
          <w:szCs w:val="20"/>
        </w:rPr>
        <w:t>a.5.</w:t>
      </w:r>
      <w:r w:rsidRPr="00963EDA">
        <w:rPr>
          <w:rFonts w:ascii="Arial" w:hAnsi="Arial" w:cs="Arial"/>
          <w:szCs w:val="20"/>
        </w:rPr>
        <w:t xml:space="preserve"> os procedimentos, metodologias e tecnologias a serem empregadas, quando for o caso;</w:t>
      </w:r>
    </w:p>
    <w:p w14:paraId="2BE79590" w14:textId="77777777" w:rsidR="00A7728E" w:rsidRPr="00963EDA" w:rsidRDefault="00A7728E" w:rsidP="00A7728E">
      <w:pPr>
        <w:pStyle w:val="Citao"/>
        <w:spacing w:after="120"/>
        <w:rPr>
          <w:rFonts w:ascii="Arial" w:hAnsi="Arial" w:cs="Arial"/>
          <w:szCs w:val="20"/>
        </w:rPr>
      </w:pPr>
      <w:r w:rsidRPr="00963EDA">
        <w:rPr>
          <w:rFonts w:ascii="Arial" w:hAnsi="Arial" w:cs="Arial"/>
          <w:b/>
          <w:szCs w:val="20"/>
        </w:rPr>
        <w:t>a.6.</w:t>
      </w:r>
      <w:r w:rsidRPr="00963EDA">
        <w:rPr>
          <w:rFonts w:ascii="Arial" w:hAnsi="Arial" w:cs="Arial"/>
          <w:szCs w:val="20"/>
        </w:rPr>
        <w:t xml:space="preserve"> os deveres e disciplina exigidos;</w:t>
      </w:r>
    </w:p>
    <w:p w14:paraId="6E618D5A" w14:textId="77777777" w:rsidR="00A7728E" w:rsidRPr="00963EDA" w:rsidRDefault="00A7728E" w:rsidP="00A7728E">
      <w:pPr>
        <w:pStyle w:val="Citao"/>
        <w:spacing w:after="120"/>
        <w:rPr>
          <w:rFonts w:ascii="Arial" w:hAnsi="Arial" w:cs="Arial"/>
          <w:szCs w:val="20"/>
        </w:rPr>
      </w:pPr>
      <w:r w:rsidRPr="00963EDA">
        <w:rPr>
          <w:rFonts w:ascii="Arial" w:hAnsi="Arial" w:cs="Arial"/>
          <w:b/>
          <w:szCs w:val="20"/>
        </w:rPr>
        <w:t>a.7.</w:t>
      </w:r>
      <w:r w:rsidRPr="00963EDA">
        <w:rPr>
          <w:rFonts w:ascii="Arial" w:hAnsi="Arial" w:cs="Arial"/>
          <w:szCs w:val="20"/>
        </w:rPr>
        <w:t xml:space="preserve"> o cronograma de realização dos serviços, incluídas todas as tarefas significativas e seus respectivos prazos;</w:t>
      </w:r>
    </w:p>
    <w:p w14:paraId="2F789FF2" w14:textId="77777777" w:rsidR="00A7728E" w:rsidRPr="00963EDA" w:rsidRDefault="00A7728E" w:rsidP="00A7728E">
      <w:pPr>
        <w:pStyle w:val="Citao"/>
        <w:spacing w:after="120"/>
        <w:rPr>
          <w:rFonts w:ascii="Arial" w:hAnsi="Arial" w:cs="Arial"/>
          <w:szCs w:val="20"/>
        </w:rPr>
      </w:pPr>
      <w:r w:rsidRPr="00963EDA">
        <w:rPr>
          <w:rFonts w:ascii="Arial" w:hAnsi="Arial" w:cs="Arial"/>
          <w:b/>
          <w:szCs w:val="20"/>
        </w:rPr>
        <w:t>a.8.</w:t>
      </w:r>
      <w:r w:rsidRPr="00963EDA">
        <w:rPr>
          <w:rFonts w:ascii="Arial" w:hAnsi="Arial" w:cs="Arial"/>
          <w:szCs w:val="20"/>
        </w:rPr>
        <w:t xml:space="preserve"> demais especificações que se fizerem necessárias para a execução dos serviços.</w:t>
      </w:r>
    </w:p>
    <w:p w14:paraId="419CD045" w14:textId="77777777" w:rsidR="00A7728E" w:rsidRPr="00963EDA" w:rsidRDefault="00A7728E" w:rsidP="00A7728E">
      <w:pPr>
        <w:pStyle w:val="Citao"/>
        <w:spacing w:after="120"/>
        <w:rPr>
          <w:rFonts w:ascii="Arial" w:hAnsi="Arial" w:cs="Arial"/>
          <w:szCs w:val="20"/>
        </w:rPr>
      </w:pPr>
      <w:r w:rsidRPr="00963EDA">
        <w:rPr>
          <w:rFonts w:ascii="Arial" w:hAnsi="Arial" w:cs="Arial"/>
          <w:b/>
          <w:szCs w:val="20"/>
        </w:rPr>
        <w:t>b)</w:t>
      </w:r>
      <w:r w:rsidRPr="00963EDA">
        <w:rPr>
          <w:rFonts w:ascii="Arial" w:hAnsi="Arial" w:cs="Arial"/>
          <w:szCs w:val="20"/>
        </w:rPr>
        <w:t xml:space="preserve"> Definir o método para quantificar os volumes de serviços a demandar ao longo do contrato, se for o caso, devidamente justificado”.</w:t>
      </w:r>
    </w:p>
    <w:p w14:paraId="37EEBA3D" w14:textId="77777777" w:rsidR="00A7728E" w:rsidRPr="00963EDA" w:rsidRDefault="00A7728E" w:rsidP="00A7728E">
      <w:pPr>
        <w:pStyle w:val="Citao"/>
        <w:spacing w:after="120"/>
        <w:rPr>
          <w:rFonts w:ascii="Arial" w:hAnsi="Arial" w:cs="Arial"/>
          <w:szCs w:val="20"/>
        </w:rPr>
      </w:pPr>
      <w:r w:rsidRPr="00963EDA">
        <w:rPr>
          <w:rFonts w:ascii="Arial" w:hAnsi="Arial" w:cs="Arial"/>
          <w:szCs w:val="20"/>
        </w:rPr>
        <w:t>A mesma IN traz, nos seus Anexos V e VI um rol aprofundado das tarefas básicas que compõem os serviços de limpeza e conservação e vigilância, respectivamente. Recomenda-se a utilização desses Anexos como ponto de partida para que o órgão elabore a descrição das tarefas básicas de outros serviços e de sua rotina de execução.</w:t>
      </w:r>
    </w:p>
    <w:p w14:paraId="5C6B8176" w14:textId="77777777" w:rsidR="00A7728E" w:rsidRPr="00BD43A0" w:rsidRDefault="00A7728E" w:rsidP="00A7728E">
      <w:pPr>
        <w:pStyle w:val="Citao"/>
        <w:spacing w:after="120"/>
        <w:rPr>
          <w:rFonts w:ascii="Arial" w:hAnsi="Arial" w:cs="Arial"/>
          <w:b/>
          <w:color w:val="auto"/>
          <w:szCs w:val="20"/>
          <w:u w:val="single"/>
        </w:rPr>
      </w:pPr>
      <w:r w:rsidRPr="00BD43A0">
        <w:rPr>
          <w:rFonts w:ascii="Arial" w:hAnsi="Arial" w:cs="Arial"/>
          <w:b/>
          <w:color w:val="auto"/>
          <w:szCs w:val="20"/>
          <w:u w:val="single"/>
        </w:rPr>
        <w:t xml:space="preserve">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w:t>
      </w:r>
      <w:r w:rsidR="00343E17">
        <w:rPr>
          <w:rFonts w:ascii="Arial" w:hAnsi="Arial" w:cs="Arial"/>
          <w:b/>
          <w:color w:val="auto"/>
          <w:szCs w:val="20"/>
          <w:u w:val="single"/>
        </w:rPr>
        <w:t xml:space="preserve">Projeto Básico. </w:t>
      </w:r>
    </w:p>
    <w:p w14:paraId="23527AC3" w14:textId="77777777" w:rsidR="00D07C65" w:rsidRPr="001A7758" w:rsidRDefault="00D07C65" w:rsidP="00D7571C">
      <w:pPr>
        <w:pStyle w:val="TtuloTR"/>
      </w:pPr>
      <w:commentRangeStart w:id="14"/>
      <w:r w:rsidRPr="001A7758">
        <w:t>INFORMAÇÕES RELEVANTES PARA O DIMENSIONAMENTO DA PROPOSTA</w:t>
      </w:r>
      <w:commentRangeEnd w:id="14"/>
      <w:r w:rsidR="00144763" w:rsidRPr="00116C57">
        <w:commentReference w:id="14"/>
      </w:r>
    </w:p>
    <w:p w14:paraId="2E3C5E16" w14:textId="77777777" w:rsidR="007E35A8" w:rsidRPr="007E35A8" w:rsidRDefault="007E35A8" w:rsidP="007E35A8">
      <w:pPr>
        <w:pStyle w:val="PargrafoTR"/>
        <w:numPr>
          <w:ilvl w:val="1"/>
          <w:numId w:val="1"/>
        </w:numPr>
        <w:rPr>
          <w:bCs/>
          <w:color w:val="000000"/>
        </w:rPr>
      </w:pPr>
      <w:r w:rsidRPr="007E35A8">
        <w:rPr>
          <w:bCs/>
          <w:color w:val="FF0000"/>
        </w:rPr>
        <w:t>XXXXXX</w:t>
      </w:r>
      <w:r w:rsidRPr="007E35A8">
        <w:rPr>
          <w:bCs/>
          <w:color w:val="000000"/>
        </w:rPr>
        <w:t>:</w:t>
      </w:r>
    </w:p>
    <w:p w14:paraId="5CF24443" w14:textId="77777777" w:rsidR="00526A89" w:rsidRDefault="00526A89" w:rsidP="00526A89">
      <w:pPr>
        <w:pStyle w:val="PargrafoTR"/>
        <w:numPr>
          <w:ilvl w:val="2"/>
          <w:numId w:val="1"/>
        </w:numPr>
        <w:rPr>
          <w:bCs/>
          <w:color w:val="000000"/>
        </w:rPr>
      </w:pPr>
      <w:r w:rsidRPr="00FA66D8">
        <w:rPr>
          <w:bCs/>
          <w:color w:val="FF0000"/>
        </w:rPr>
        <w:t>XXXX</w:t>
      </w:r>
    </w:p>
    <w:p w14:paraId="5531A91D" w14:textId="77777777" w:rsidR="00526A89" w:rsidRDefault="00526A89" w:rsidP="00526A89">
      <w:pPr>
        <w:pStyle w:val="PargrafoTR"/>
        <w:numPr>
          <w:ilvl w:val="2"/>
          <w:numId w:val="1"/>
        </w:numPr>
        <w:rPr>
          <w:bCs/>
          <w:color w:val="000000"/>
        </w:rPr>
      </w:pPr>
      <w:r w:rsidRPr="00FA66D8">
        <w:rPr>
          <w:bCs/>
          <w:color w:val="FF0000"/>
        </w:rPr>
        <w:t>XXXX</w:t>
      </w:r>
    </w:p>
    <w:p w14:paraId="6D319127" w14:textId="77777777" w:rsidR="00526A89" w:rsidRPr="00602BFF" w:rsidRDefault="00526A89" w:rsidP="00526A89">
      <w:pPr>
        <w:pStyle w:val="Citao"/>
        <w:pBdr>
          <w:bottom w:val="single" w:sz="4" w:space="0" w:color="1F497D"/>
        </w:pBdr>
        <w:spacing w:after="120"/>
        <w:rPr>
          <w:rFonts w:ascii="Arial" w:hAnsi="Arial" w:cs="Arial"/>
          <w:b/>
          <w:szCs w:val="20"/>
        </w:rPr>
      </w:pPr>
      <w:r w:rsidRPr="00602BFF">
        <w:rPr>
          <w:rFonts w:ascii="Arial" w:hAnsi="Arial" w:cs="Arial"/>
          <w:b/>
          <w:szCs w:val="20"/>
        </w:rPr>
        <w:t>NOTA EXPLICATIVA:</w:t>
      </w:r>
    </w:p>
    <w:p w14:paraId="219A7A48" w14:textId="77777777" w:rsidR="00526A89" w:rsidRDefault="00526A89" w:rsidP="00526A89">
      <w:pPr>
        <w:pStyle w:val="Citao"/>
        <w:pBdr>
          <w:bottom w:val="single" w:sz="4" w:space="0" w:color="1F497D"/>
        </w:pBdr>
        <w:spacing w:after="120"/>
        <w:rPr>
          <w:rFonts w:ascii="Arial" w:hAnsi="Arial" w:cs="Arial"/>
          <w:szCs w:val="20"/>
        </w:rPr>
      </w:pPr>
      <w:r w:rsidRPr="00602BFF">
        <w:rPr>
          <w:rFonts w:ascii="Arial" w:hAnsi="Arial" w:cs="Arial"/>
          <w:szCs w:val="20"/>
        </w:rPr>
        <w:t xml:space="preserve">O órgão deverá listar as condições que possam ajudar na identificação do quantitativo de pessoal e insumos necessários para a perfeita execução dos serviços, com base </w:t>
      </w:r>
      <w:r>
        <w:rPr>
          <w:rFonts w:ascii="Arial" w:hAnsi="Arial" w:cs="Arial"/>
          <w:szCs w:val="20"/>
        </w:rPr>
        <w:t>em elementos tais como:</w:t>
      </w:r>
    </w:p>
    <w:p w14:paraId="3E51F266" w14:textId="77777777" w:rsidR="00526A89" w:rsidRPr="00FF0DC4" w:rsidRDefault="00526A89" w:rsidP="00526A89">
      <w:pPr>
        <w:pStyle w:val="Citao"/>
        <w:pBdr>
          <w:bottom w:val="single" w:sz="4" w:space="0" w:color="1F497D"/>
        </w:pBdr>
        <w:spacing w:after="120"/>
        <w:rPr>
          <w:rFonts w:ascii="Arial" w:hAnsi="Arial" w:cs="Arial"/>
        </w:rPr>
      </w:pPr>
      <w:r w:rsidRPr="00FF0DC4">
        <w:rPr>
          <w:rFonts w:ascii="Arial" w:hAnsi="Arial" w:cs="Arial"/>
          <w:b/>
        </w:rPr>
        <w:t>a)</w:t>
      </w:r>
      <w:r w:rsidRPr="00FF0DC4">
        <w:rPr>
          <w:rFonts w:ascii="Arial" w:hAnsi="Arial" w:cs="Arial"/>
        </w:rPr>
        <w:t xml:space="preserve"> quantitativo de usuários;</w:t>
      </w:r>
    </w:p>
    <w:p w14:paraId="68CD0F84" w14:textId="77777777" w:rsidR="00526A89" w:rsidRPr="00FF0DC4" w:rsidRDefault="00526A89" w:rsidP="00526A89">
      <w:pPr>
        <w:pStyle w:val="Citao"/>
        <w:pBdr>
          <w:bottom w:val="single" w:sz="4" w:space="0" w:color="1F497D"/>
        </w:pBdr>
        <w:spacing w:after="120"/>
        <w:rPr>
          <w:rFonts w:ascii="Arial" w:hAnsi="Arial" w:cs="Arial"/>
          <w:szCs w:val="20"/>
        </w:rPr>
      </w:pPr>
      <w:r w:rsidRPr="00FF0DC4">
        <w:rPr>
          <w:rFonts w:ascii="Arial" w:hAnsi="Arial" w:cs="Arial"/>
          <w:b/>
          <w:szCs w:val="20"/>
        </w:rPr>
        <w:t>b)</w:t>
      </w:r>
      <w:r w:rsidRPr="00FF0DC4">
        <w:rPr>
          <w:rFonts w:ascii="Arial" w:hAnsi="Arial" w:cs="Arial"/>
          <w:szCs w:val="20"/>
        </w:rPr>
        <w:t xml:space="preserve"> horário de funcionamento do órgão e horário em que deverão ser prestados os serviços;</w:t>
      </w:r>
    </w:p>
    <w:p w14:paraId="1DD91A57" w14:textId="77777777" w:rsidR="00526A89" w:rsidRPr="00FF0DC4" w:rsidRDefault="00526A89" w:rsidP="00526A89">
      <w:pPr>
        <w:pStyle w:val="Citao"/>
        <w:pBdr>
          <w:bottom w:val="single" w:sz="4" w:space="0" w:color="1F497D"/>
        </w:pBdr>
        <w:spacing w:after="120"/>
        <w:rPr>
          <w:rFonts w:ascii="Arial" w:hAnsi="Arial" w:cs="Arial"/>
          <w:szCs w:val="20"/>
        </w:rPr>
      </w:pPr>
      <w:r w:rsidRPr="00FF0DC4">
        <w:rPr>
          <w:rFonts w:ascii="Arial" w:hAnsi="Arial" w:cs="Arial"/>
          <w:b/>
          <w:szCs w:val="20"/>
        </w:rPr>
        <w:t>c)</w:t>
      </w:r>
      <w:r w:rsidRPr="00FF0DC4">
        <w:rPr>
          <w:rFonts w:ascii="Arial" w:hAnsi="Arial" w:cs="Arial"/>
          <w:szCs w:val="20"/>
        </w:rPr>
        <w:t xml:space="preserve"> restrições de área, identificando questões de segurança institucional, privacidade, segurança, medicina do trabalho, dentre outras;</w:t>
      </w:r>
    </w:p>
    <w:p w14:paraId="2CD437D9" w14:textId="77777777" w:rsidR="00526A89" w:rsidRPr="00FF0DC4" w:rsidRDefault="00526A89" w:rsidP="00526A89">
      <w:pPr>
        <w:pStyle w:val="Citao"/>
        <w:pBdr>
          <w:bottom w:val="single" w:sz="4" w:space="0" w:color="1F497D"/>
        </w:pBdr>
        <w:spacing w:after="120"/>
        <w:rPr>
          <w:rFonts w:ascii="Arial" w:hAnsi="Arial" w:cs="Arial"/>
          <w:szCs w:val="20"/>
        </w:rPr>
      </w:pPr>
      <w:r w:rsidRPr="00FF0DC4">
        <w:rPr>
          <w:rFonts w:ascii="Arial" w:hAnsi="Arial" w:cs="Arial"/>
          <w:b/>
          <w:szCs w:val="20"/>
        </w:rPr>
        <w:t xml:space="preserve">d) </w:t>
      </w:r>
      <w:r w:rsidRPr="00FF0DC4">
        <w:rPr>
          <w:rFonts w:ascii="Arial" w:hAnsi="Arial" w:cs="Arial"/>
          <w:szCs w:val="20"/>
        </w:rPr>
        <w:t>disposições normativas internas;</w:t>
      </w:r>
    </w:p>
    <w:p w14:paraId="646F5B2B" w14:textId="77777777" w:rsidR="00526A89" w:rsidRPr="00FF0DC4" w:rsidRDefault="00526A89" w:rsidP="00526A89">
      <w:pPr>
        <w:pStyle w:val="Citao"/>
        <w:pBdr>
          <w:bottom w:val="single" w:sz="4" w:space="0" w:color="1F497D"/>
        </w:pBdr>
        <w:spacing w:after="120"/>
        <w:rPr>
          <w:rFonts w:ascii="Arial" w:hAnsi="Arial" w:cs="Arial"/>
          <w:szCs w:val="20"/>
        </w:rPr>
      </w:pPr>
      <w:r w:rsidRPr="00FF0DC4">
        <w:rPr>
          <w:rFonts w:ascii="Arial" w:hAnsi="Arial" w:cs="Arial"/>
          <w:b/>
          <w:szCs w:val="20"/>
        </w:rPr>
        <w:t>e)</w:t>
      </w:r>
      <w:r w:rsidRPr="00FF0DC4">
        <w:rPr>
          <w:rFonts w:ascii="Arial" w:hAnsi="Arial" w:cs="Arial"/>
          <w:szCs w:val="20"/>
        </w:rPr>
        <w:t xml:space="preserve"> instalações, especificando-se a disposição de mobiliário e equipamentos, arquitetura, decoração, dentre outras.</w:t>
      </w:r>
    </w:p>
    <w:p w14:paraId="1F096A92" w14:textId="77777777" w:rsidR="00526A89" w:rsidRDefault="00526A89" w:rsidP="00526A89">
      <w:pPr>
        <w:pStyle w:val="Citao"/>
        <w:pBdr>
          <w:bottom w:val="single" w:sz="4" w:space="0" w:color="1F497D"/>
        </w:pBdr>
        <w:spacing w:after="120"/>
        <w:rPr>
          <w:rFonts w:ascii="Arial" w:hAnsi="Arial" w:cs="Arial"/>
          <w:b/>
          <w:color w:val="auto"/>
          <w:szCs w:val="20"/>
          <w:u w:val="single"/>
        </w:rPr>
      </w:pPr>
      <w:r w:rsidRPr="00602BFF">
        <w:rPr>
          <w:rFonts w:ascii="Arial" w:hAnsi="Arial" w:cs="Arial"/>
          <w:b/>
          <w:color w:val="auto"/>
          <w:szCs w:val="20"/>
          <w:u w:val="single"/>
        </w:rPr>
        <w:t>Vale lembrar que, sem o conhecimento preciso das particularidades e das necessidades do órgão, o licitante terá dificuldade para dimensionar perfeitamente sua proposta</w:t>
      </w:r>
      <w:r>
        <w:rPr>
          <w:rFonts w:ascii="Arial" w:hAnsi="Arial" w:cs="Arial"/>
          <w:b/>
          <w:color w:val="auto"/>
          <w:szCs w:val="20"/>
          <w:u w:val="single"/>
        </w:rPr>
        <w:t xml:space="preserve"> (propor um valor a ser cobrado para executar o serviço pretendido)</w:t>
      </w:r>
      <w:r w:rsidRPr="00602BFF">
        <w:rPr>
          <w:rFonts w:ascii="Arial" w:hAnsi="Arial" w:cs="Arial"/>
          <w:b/>
          <w:color w:val="auto"/>
          <w:szCs w:val="20"/>
          <w:u w:val="single"/>
        </w:rPr>
        <w:t>, o que poderá acarretar sérios problemas futuros na execução contratual.</w:t>
      </w:r>
    </w:p>
    <w:p w14:paraId="474A36BC" w14:textId="77777777" w:rsidR="00D07C65" w:rsidRPr="001A7758" w:rsidRDefault="00D07C65" w:rsidP="00D7571C">
      <w:pPr>
        <w:pStyle w:val="TtuloTR"/>
      </w:pPr>
      <w:commentRangeStart w:id="15"/>
      <w:r w:rsidRPr="001A7758">
        <w:t>METODOLOGIA DE AVA</w:t>
      </w:r>
      <w:r w:rsidR="003441D7" w:rsidRPr="001A7758">
        <w:t>LIAÇÃO DA EXECUÇÃO DOS SERVIÇOS</w:t>
      </w:r>
      <w:commentRangeEnd w:id="15"/>
      <w:r w:rsidR="00277668" w:rsidRPr="00116C57">
        <w:commentReference w:id="15"/>
      </w:r>
    </w:p>
    <w:p w14:paraId="0522A005" w14:textId="77777777" w:rsidR="00586F47" w:rsidRPr="00F4575B" w:rsidRDefault="00586F47" w:rsidP="00586F47">
      <w:pPr>
        <w:pStyle w:val="PargrafoTR"/>
        <w:numPr>
          <w:ilvl w:val="1"/>
          <w:numId w:val="1"/>
        </w:numPr>
        <w:rPr>
          <w:bCs/>
          <w:color w:val="000000"/>
        </w:rPr>
      </w:pPr>
      <w:r w:rsidRPr="00F4575B">
        <w:rPr>
          <w:bCs/>
          <w:color w:val="000000"/>
        </w:rPr>
        <w:t xml:space="preserve">A Contratante utilizará formulário próprio como meio de análise, conforme </w:t>
      </w:r>
      <w:r>
        <w:rPr>
          <w:bCs/>
          <w:color w:val="000000"/>
        </w:rPr>
        <w:t>Instrumento de Medição de Resultados (IMR)</w:t>
      </w:r>
      <w:r w:rsidRPr="00F4575B">
        <w:rPr>
          <w:bCs/>
          <w:color w:val="000000"/>
        </w:rPr>
        <w:t>, em consonância com as diretrizes da IN</w:t>
      </w:r>
      <w:r>
        <w:rPr>
          <w:bCs/>
          <w:color w:val="000000"/>
        </w:rPr>
        <w:t xml:space="preserve"> SEGES/MPDG</w:t>
      </w:r>
      <w:r w:rsidRPr="00F4575B">
        <w:rPr>
          <w:bCs/>
          <w:color w:val="000000"/>
        </w:rPr>
        <w:t xml:space="preserve"> </w:t>
      </w:r>
      <w:r>
        <w:rPr>
          <w:bCs/>
          <w:color w:val="000000"/>
        </w:rPr>
        <w:t xml:space="preserve">nº </w:t>
      </w:r>
      <w:r w:rsidRPr="00F4575B">
        <w:rPr>
          <w:bCs/>
          <w:color w:val="000000"/>
        </w:rPr>
        <w:t>0</w:t>
      </w:r>
      <w:r>
        <w:rPr>
          <w:bCs/>
          <w:color w:val="000000"/>
        </w:rPr>
        <w:t>5</w:t>
      </w:r>
      <w:r w:rsidRPr="00F4575B">
        <w:rPr>
          <w:bCs/>
          <w:color w:val="000000"/>
        </w:rPr>
        <w:t>/20</w:t>
      </w:r>
      <w:r>
        <w:rPr>
          <w:bCs/>
          <w:color w:val="000000"/>
        </w:rPr>
        <w:t>17</w:t>
      </w:r>
      <w:r w:rsidR="007C380E">
        <w:rPr>
          <w:bCs/>
          <w:color w:val="000000"/>
        </w:rPr>
        <w:t xml:space="preserve"> e suas posteriores alterações</w:t>
      </w:r>
      <w:r w:rsidRPr="00F4575B">
        <w:rPr>
          <w:bCs/>
          <w:color w:val="000000"/>
        </w:rPr>
        <w:t>, para definir e padronizar a avaliação da qualidade dos serviços prestados pela Contratada.</w:t>
      </w:r>
    </w:p>
    <w:p w14:paraId="1C618B81" w14:textId="77777777" w:rsidR="00586F47" w:rsidRPr="00F4575B" w:rsidRDefault="00586F47" w:rsidP="00586F47">
      <w:pPr>
        <w:pStyle w:val="PargrafoTR"/>
        <w:numPr>
          <w:ilvl w:val="1"/>
          <w:numId w:val="1"/>
        </w:numPr>
        <w:rPr>
          <w:bCs/>
          <w:color w:val="000000"/>
        </w:rPr>
      </w:pPr>
      <w:r w:rsidRPr="00F4575B">
        <w:rPr>
          <w:bCs/>
          <w:color w:val="000000"/>
        </w:rPr>
        <w:t xml:space="preserve">O </w:t>
      </w:r>
      <w:r>
        <w:rPr>
          <w:bCs/>
          <w:color w:val="000000"/>
        </w:rPr>
        <w:t>IMR</w:t>
      </w:r>
      <w:r w:rsidRPr="00F4575B">
        <w:rPr>
          <w:bCs/>
          <w:color w:val="000000"/>
        </w:rPr>
        <w:t xml:space="preserve"> vinculará o pagamento dos serviços aos resultados alcançados em complemento à mensuração dos serviços efetivamente prestados, não devendo as adequações de pagamento, originadas pelo descumprimento do </w:t>
      </w:r>
      <w:r>
        <w:rPr>
          <w:bCs/>
          <w:color w:val="000000"/>
        </w:rPr>
        <w:t>IMR,</w:t>
      </w:r>
      <w:r w:rsidRPr="00F4575B">
        <w:rPr>
          <w:bCs/>
          <w:color w:val="000000"/>
        </w:rPr>
        <w:t xml:space="preserve"> ser interpretadas como penalidades ou multas.</w:t>
      </w:r>
    </w:p>
    <w:p w14:paraId="6531835E" w14:textId="77777777" w:rsidR="00586F47" w:rsidRDefault="00586F47" w:rsidP="00586F47">
      <w:pPr>
        <w:pStyle w:val="PargrafoTR"/>
        <w:numPr>
          <w:ilvl w:val="1"/>
          <w:numId w:val="1"/>
        </w:numPr>
        <w:rPr>
          <w:bCs/>
          <w:color w:val="000000"/>
        </w:rPr>
      </w:pPr>
      <w:r w:rsidRPr="00F4575B">
        <w:rPr>
          <w:bCs/>
          <w:color w:val="000000"/>
        </w:rPr>
        <w:t xml:space="preserve">O procedimento de avaliação dos serviços será realizado periodicamente pelos fiscais do contrato, com base </w:t>
      </w:r>
      <w:r>
        <w:rPr>
          <w:bCs/>
          <w:color w:val="000000"/>
        </w:rPr>
        <w:t>na Meta a Cumprir, Instrumento de Medição, Forma de Acompanhamento e Periodicidade de cada indicador estabelecido.</w:t>
      </w:r>
    </w:p>
    <w:p w14:paraId="37898D22" w14:textId="77777777" w:rsidR="00586F47" w:rsidRPr="00F4575B" w:rsidRDefault="00586F47" w:rsidP="00586F47">
      <w:pPr>
        <w:pStyle w:val="PargrafoTR"/>
        <w:numPr>
          <w:ilvl w:val="1"/>
          <w:numId w:val="1"/>
        </w:numPr>
        <w:rPr>
          <w:bCs/>
          <w:color w:val="000000"/>
        </w:rPr>
      </w:pPr>
      <w:r w:rsidRPr="00F4575B">
        <w:rPr>
          <w:bCs/>
          <w:color w:val="000000"/>
        </w:rPr>
        <w:t xml:space="preserve">Serão </w:t>
      </w:r>
      <w:commentRangeStart w:id="16"/>
      <w:r w:rsidRPr="00F4575B">
        <w:rPr>
          <w:bCs/>
          <w:color w:val="FF0000"/>
        </w:rPr>
        <w:t>dois</w:t>
      </w:r>
      <w:r w:rsidRPr="00F4575B">
        <w:rPr>
          <w:bCs/>
          <w:color w:val="000000"/>
        </w:rPr>
        <w:t xml:space="preserve"> </w:t>
      </w:r>
      <w:r>
        <w:rPr>
          <w:bCs/>
          <w:color w:val="000000"/>
        </w:rPr>
        <w:t>indicadores</w:t>
      </w:r>
      <w:r w:rsidRPr="00F4575B">
        <w:rPr>
          <w:bCs/>
          <w:color w:val="000000"/>
        </w:rPr>
        <w:t xml:space="preserve"> </w:t>
      </w:r>
      <w:commentRangeEnd w:id="16"/>
      <w:r>
        <w:rPr>
          <w:rStyle w:val="Refdecomentrio"/>
          <w:rFonts w:ascii="Calibri" w:hAnsi="Calibri"/>
          <w:szCs w:val="20"/>
        </w:rPr>
        <w:commentReference w:id="16"/>
      </w:r>
      <w:r w:rsidRPr="00F4575B">
        <w:rPr>
          <w:bCs/>
          <w:color w:val="000000"/>
        </w:rPr>
        <w:t xml:space="preserve">distintos a serem avaliados, cada um com seu respectivo </w:t>
      </w:r>
      <w:r>
        <w:rPr>
          <w:bCs/>
          <w:color w:val="000000"/>
        </w:rPr>
        <w:t xml:space="preserve">Mecanismo de Cálculo e respectivas Faixas de Ajustes no Pagamento, </w:t>
      </w:r>
      <w:r w:rsidRPr="00F4575B">
        <w:rPr>
          <w:bCs/>
          <w:color w:val="000000"/>
        </w:rPr>
        <w:t xml:space="preserve">formando a </w:t>
      </w:r>
      <w:r>
        <w:rPr>
          <w:bCs/>
          <w:color w:val="000000"/>
        </w:rPr>
        <w:t>glosa tot</w:t>
      </w:r>
      <w:r w:rsidRPr="00F4575B">
        <w:rPr>
          <w:bCs/>
          <w:color w:val="000000"/>
        </w:rPr>
        <w:t>al que será aplicada n</w:t>
      </w:r>
      <w:r>
        <w:rPr>
          <w:bCs/>
          <w:color w:val="000000"/>
        </w:rPr>
        <w:t>o pagamento do período</w:t>
      </w:r>
      <w:r w:rsidRPr="00F4575B">
        <w:rPr>
          <w:bCs/>
          <w:color w:val="000000"/>
        </w:rPr>
        <w:t>:</w:t>
      </w:r>
    </w:p>
    <w:tbl>
      <w:tblPr>
        <w:tblStyle w:val="Tabelacomgrade1"/>
        <w:tblW w:w="0" w:type="auto"/>
        <w:tblInd w:w="108" w:type="dxa"/>
        <w:tblLayout w:type="fixed"/>
        <w:tblLook w:val="04A0" w:firstRow="1" w:lastRow="0" w:firstColumn="1" w:lastColumn="0" w:noHBand="0" w:noVBand="1"/>
      </w:tblPr>
      <w:tblGrid>
        <w:gridCol w:w="1276"/>
        <w:gridCol w:w="4536"/>
        <w:gridCol w:w="3858"/>
      </w:tblGrid>
      <w:tr w:rsidR="00586F47" w:rsidRPr="00B60A75" w14:paraId="02904AA9" w14:textId="77777777" w:rsidTr="003932B5">
        <w:tc>
          <w:tcPr>
            <w:tcW w:w="1276" w:type="dxa"/>
            <w:vAlign w:val="center"/>
          </w:tcPr>
          <w:p w14:paraId="32F81EFA" w14:textId="77777777" w:rsidR="00586F47" w:rsidRPr="00B60A75" w:rsidRDefault="00586F47" w:rsidP="003932B5">
            <w:pPr>
              <w:spacing w:after="0" w:line="240" w:lineRule="auto"/>
              <w:ind w:left="-46" w:right="-109"/>
              <w:contextualSpacing/>
              <w:jc w:val="center"/>
              <w:rPr>
                <w:rFonts w:ascii="Times New Roman" w:eastAsia="Times New Roman" w:hAnsi="Times New Roman"/>
                <w:lang w:eastAsia="pt-BR"/>
              </w:rPr>
            </w:pPr>
            <w:r w:rsidRPr="00B60A75">
              <w:rPr>
                <w:rFonts w:ascii="Times New Roman" w:eastAsia="Times New Roman" w:hAnsi="Times New Roman"/>
                <w:b/>
                <w:bCs/>
                <w:lang w:eastAsia="pt-BR"/>
              </w:rPr>
              <w:t>INDICADOR</w:t>
            </w:r>
          </w:p>
        </w:tc>
        <w:tc>
          <w:tcPr>
            <w:tcW w:w="4536" w:type="dxa"/>
            <w:vAlign w:val="center"/>
          </w:tcPr>
          <w:p w14:paraId="73C93D8D" w14:textId="77777777" w:rsidR="00586F47" w:rsidRPr="00B60A75" w:rsidRDefault="00586F47" w:rsidP="003932B5">
            <w:pPr>
              <w:spacing w:after="0" w:line="240" w:lineRule="auto"/>
              <w:contextualSpacing/>
              <w:jc w:val="center"/>
              <w:rPr>
                <w:rFonts w:ascii="Times New Roman" w:eastAsia="Times New Roman" w:hAnsi="Times New Roman"/>
                <w:lang w:eastAsia="pt-BR"/>
              </w:rPr>
            </w:pPr>
            <w:r w:rsidRPr="00B60A75">
              <w:rPr>
                <w:rFonts w:ascii="Times New Roman" w:eastAsia="Times New Roman" w:hAnsi="Times New Roman"/>
                <w:b/>
                <w:bCs/>
                <w:lang w:eastAsia="pt-BR"/>
              </w:rPr>
              <w:t>MECANISMO DE CÁLCULO</w:t>
            </w:r>
          </w:p>
        </w:tc>
        <w:tc>
          <w:tcPr>
            <w:tcW w:w="3858" w:type="dxa"/>
            <w:vAlign w:val="center"/>
          </w:tcPr>
          <w:p w14:paraId="0A4B372C" w14:textId="77777777" w:rsidR="00586F47" w:rsidRPr="00B60A75" w:rsidRDefault="00586F47" w:rsidP="003932B5">
            <w:pPr>
              <w:spacing w:after="0" w:line="240" w:lineRule="auto"/>
              <w:contextualSpacing/>
              <w:jc w:val="center"/>
              <w:rPr>
                <w:rFonts w:ascii="Times New Roman" w:eastAsia="Times New Roman" w:hAnsi="Times New Roman"/>
                <w:lang w:eastAsia="pt-BR"/>
              </w:rPr>
            </w:pPr>
            <w:r w:rsidRPr="00B60A75">
              <w:rPr>
                <w:rFonts w:ascii="Times New Roman" w:eastAsia="Times New Roman" w:hAnsi="Times New Roman"/>
                <w:b/>
                <w:bCs/>
                <w:lang w:eastAsia="pt-BR"/>
              </w:rPr>
              <w:t>FAIXAS DE AJUSTE NO PAGAMENTO</w:t>
            </w:r>
          </w:p>
        </w:tc>
      </w:tr>
      <w:tr w:rsidR="00586F47" w:rsidRPr="00B60A75" w14:paraId="71614CD7" w14:textId="77777777" w:rsidTr="003932B5">
        <w:tc>
          <w:tcPr>
            <w:tcW w:w="1276" w:type="dxa"/>
            <w:vAlign w:val="center"/>
          </w:tcPr>
          <w:p w14:paraId="748CE74B" w14:textId="77777777" w:rsidR="00586F47" w:rsidRPr="00B60A75" w:rsidRDefault="00586F47" w:rsidP="003932B5">
            <w:pPr>
              <w:spacing w:after="0" w:line="240" w:lineRule="auto"/>
              <w:contextualSpacing/>
              <w:jc w:val="center"/>
              <w:rPr>
                <w:rFonts w:ascii="Times New Roman" w:eastAsia="Times New Roman" w:hAnsi="Times New Roman"/>
                <w:color w:val="FF0000"/>
                <w:lang w:eastAsia="pt-BR"/>
              </w:rPr>
            </w:pPr>
            <w:r w:rsidRPr="00B60A75">
              <w:rPr>
                <w:rFonts w:ascii="Times New Roman" w:eastAsia="Times New Roman" w:hAnsi="Times New Roman"/>
                <w:color w:val="FF0000"/>
                <w:lang w:eastAsia="pt-BR"/>
              </w:rPr>
              <w:t>1</w:t>
            </w:r>
          </w:p>
        </w:tc>
        <w:tc>
          <w:tcPr>
            <w:tcW w:w="4536" w:type="dxa"/>
            <w:vAlign w:val="center"/>
          </w:tcPr>
          <w:p w14:paraId="5C922766" w14:textId="77777777" w:rsidR="00586F47" w:rsidRPr="00B60A75" w:rsidRDefault="00586F47" w:rsidP="003932B5">
            <w:pPr>
              <w:spacing w:after="0" w:line="240" w:lineRule="auto"/>
              <w:contextualSpacing/>
              <w:jc w:val="both"/>
              <w:rPr>
                <w:rFonts w:ascii="Times New Roman" w:eastAsia="Times New Roman" w:hAnsi="Times New Roman"/>
                <w:color w:val="FF0000"/>
                <w:lang w:eastAsia="pt-BR"/>
              </w:rPr>
            </w:pPr>
            <w:r w:rsidRPr="00B60A75">
              <w:rPr>
                <w:rFonts w:ascii="Times New Roman" w:eastAsia="Times New Roman" w:hAnsi="Times New Roman"/>
                <w:color w:val="FF0000"/>
                <w:lang w:eastAsia="pt-BR"/>
              </w:rPr>
              <w:t>Cada OS será verificada e valorada individualmente.</w:t>
            </w:r>
          </w:p>
          <w:p w14:paraId="6DFE6E43" w14:textId="77777777" w:rsidR="00586F47" w:rsidRPr="00B60A75" w:rsidRDefault="00586F47" w:rsidP="003932B5">
            <w:pPr>
              <w:spacing w:after="0" w:line="240" w:lineRule="auto"/>
              <w:contextualSpacing/>
              <w:jc w:val="both"/>
              <w:rPr>
                <w:rFonts w:ascii="Times New Roman" w:eastAsia="Times New Roman" w:hAnsi="Times New Roman"/>
                <w:color w:val="FF0000"/>
                <w:lang w:eastAsia="pt-BR"/>
              </w:rPr>
            </w:pPr>
            <w:r w:rsidRPr="00B60A75">
              <w:rPr>
                <w:rFonts w:ascii="Times New Roman" w:eastAsia="Times New Roman" w:hAnsi="Times New Roman"/>
                <w:color w:val="FF0000"/>
                <w:lang w:eastAsia="pt-BR"/>
              </w:rPr>
              <w:t>N° de horas no atendimento/ 24h = X</w:t>
            </w:r>
          </w:p>
        </w:tc>
        <w:tc>
          <w:tcPr>
            <w:tcW w:w="3858" w:type="dxa"/>
            <w:vAlign w:val="center"/>
          </w:tcPr>
          <w:p w14:paraId="54D8E3FE" w14:textId="77777777" w:rsidR="00586F47" w:rsidRPr="00B60A75" w:rsidRDefault="00586F47" w:rsidP="003932B5">
            <w:pPr>
              <w:spacing w:after="0" w:line="240" w:lineRule="auto"/>
              <w:contextualSpacing/>
              <w:jc w:val="center"/>
              <w:rPr>
                <w:rFonts w:ascii="Times New Roman" w:eastAsia="Times New Roman" w:hAnsi="Times New Roman"/>
                <w:color w:val="FF0000"/>
                <w:lang w:eastAsia="pt-BR"/>
              </w:rPr>
            </w:pPr>
            <w:r w:rsidRPr="00B60A75">
              <w:rPr>
                <w:rFonts w:ascii="Times New Roman" w:eastAsia="Times New Roman" w:hAnsi="Times New Roman"/>
                <w:color w:val="FF0000"/>
                <w:lang w:eastAsia="pt-BR"/>
              </w:rPr>
              <w:t>X até 1 – 100% do valor da OS</w:t>
            </w:r>
          </w:p>
          <w:p w14:paraId="1FAF7798" w14:textId="77777777" w:rsidR="00586F47" w:rsidRPr="00B60A75" w:rsidRDefault="00586F47" w:rsidP="003932B5">
            <w:pPr>
              <w:spacing w:after="0" w:line="240" w:lineRule="auto"/>
              <w:contextualSpacing/>
              <w:jc w:val="center"/>
              <w:rPr>
                <w:rFonts w:ascii="Times New Roman" w:eastAsia="Times New Roman" w:hAnsi="Times New Roman"/>
                <w:color w:val="FF0000"/>
                <w:lang w:eastAsia="pt-BR"/>
              </w:rPr>
            </w:pPr>
            <w:r w:rsidRPr="00B60A75">
              <w:rPr>
                <w:rFonts w:ascii="Times New Roman" w:eastAsia="Times New Roman" w:hAnsi="Times New Roman"/>
                <w:color w:val="FF0000"/>
                <w:lang w:eastAsia="pt-BR"/>
              </w:rPr>
              <w:t>De 1 a 1,5 – 90% do valor da OS</w:t>
            </w:r>
          </w:p>
          <w:p w14:paraId="298BC069" w14:textId="77777777" w:rsidR="00586F47" w:rsidRPr="00B60A75" w:rsidRDefault="00586F47" w:rsidP="003932B5">
            <w:pPr>
              <w:spacing w:after="0" w:line="240" w:lineRule="auto"/>
              <w:contextualSpacing/>
              <w:jc w:val="center"/>
              <w:rPr>
                <w:rFonts w:ascii="Times New Roman" w:eastAsia="Times New Roman" w:hAnsi="Times New Roman"/>
                <w:color w:val="FF0000"/>
                <w:lang w:eastAsia="pt-BR"/>
              </w:rPr>
            </w:pPr>
            <w:r w:rsidRPr="00B60A75">
              <w:rPr>
                <w:rFonts w:ascii="Times New Roman" w:eastAsia="Times New Roman" w:hAnsi="Times New Roman"/>
                <w:color w:val="FF0000"/>
                <w:lang w:eastAsia="pt-BR"/>
              </w:rPr>
              <w:t>De 1,5 a 2 – 80% do valor da OS</w:t>
            </w:r>
          </w:p>
        </w:tc>
      </w:tr>
      <w:tr w:rsidR="00586F47" w:rsidRPr="00B60A75" w14:paraId="0F3D426B" w14:textId="77777777" w:rsidTr="003932B5">
        <w:tc>
          <w:tcPr>
            <w:tcW w:w="1276" w:type="dxa"/>
            <w:vAlign w:val="center"/>
          </w:tcPr>
          <w:p w14:paraId="3CCDC5FF" w14:textId="77777777" w:rsidR="00586F47" w:rsidRPr="00B60A75" w:rsidRDefault="00586F47" w:rsidP="003932B5">
            <w:pPr>
              <w:spacing w:after="0" w:line="240" w:lineRule="auto"/>
              <w:contextualSpacing/>
              <w:jc w:val="center"/>
              <w:rPr>
                <w:rFonts w:ascii="Times New Roman" w:eastAsia="Times New Roman" w:hAnsi="Times New Roman"/>
                <w:color w:val="FF0000"/>
                <w:lang w:eastAsia="pt-BR"/>
              </w:rPr>
            </w:pPr>
            <w:r w:rsidRPr="00B60A75">
              <w:rPr>
                <w:rFonts w:ascii="Times New Roman" w:eastAsia="Times New Roman" w:hAnsi="Times New Roman"/>
                <w:color w:val="FF0000"/>
                <w:lang w:eastAsia="pt-BR"/>
              </w:rPr>
              <w:t>2</w:t>
            </w:r>
          </w:p>
        </w:tc>
        <w:tc>
          <w:tcPr>
            <w:tcW w:w="4536" w:type="dxa"/>
            <w:vAlign w:val="center"/>
          </w:tcPr>
          <w:p w14:paraId="3D31A513" w14:textId="77777777" w:rsidR="00586F47" w:rsidRPr="00B60A75" w:rsidRDefault="00586F47" w:rsidP="003932B5">
            <w:pPr>
              <w:spacing w:after="0" w:line="240" w:lineRule="auto"/>
              <w:contextualSpacing/>
              <w:jc w:val="center"/>
              <w:rPr>
                <w:rFonts w:ascii="Times New Roman" w:eastAsia="Times New Roman" w:hAnsi="Times New Roman"/>
                <w:color w:val="FF0000"/>
                <w:lang w:eastAsia="pt-BR"/>
              </w:rPr>
            </w:pPr>
          </w:p>
        </w:tc>
        <w:tc>
          <w:tcPr>
            <w:tcW w:w="3858" w:type="dxa"/>
            <w:vAlign w:val="center"/>
          </w:tcPr>
          <w:p w14:paraId="349690C9" w14:textId="77777777" w:rsidR="00586F47" w:rsidRPr="00B60A75" w:rsidRDefault="00586F47" w:rsidP="003932B5">
            <w:pPr>
              <w:spacing w:after="0" w:line="240" w:lineRule="auto"/>
              <w:contextualSpacing/>
              <w:jc w:val="center"/>
              <w:rPr>
                <w:rFonts w:ascii="Times New Roman" w:eastAsia="Times New Roman" w:hAnsi="Times New Roman"/>
                <w:color w:val="FF0000"/>
                <w:lang w:eastAsia="pt-BR"/>
              </w:rPr>
            </w:pPr>
          </w:p>
        </w:tc>
      </w:tr>
    </w:tbl>
    <w:p w14:paraId="3C29BCB7" w14:textId="77777777" w:rsidR="00586F47" w:rsidRPr="000823B0" w:rsidRDefault="00586F47" w:rsidP="00586F47">
      <w:pPr>
        <w:pStyle w:val="PargrafoTR"/>
        <w:numPr>
          <w:ilvl w:val="1"/>
          <w:numId w:val="1"/>
        </w:numPr>
        <w:rPr>
          <w:rFonts w:eastAsia="Times New Roman"/>
          <w:lang w:eastAsia="pt-BR"/>
        </w:rPr>
      </w:pPr>
      <w:r w:rsidRPr="000823B0">
        <w:rPr>
          <w:rFonts w:eastAsia="Times New Roman"/>
          <w:lang w:eastAsia="pt-BR"/>
        </w:rPr>
        <w:t xml:space="preserve">Os serviços serão considerados insatisfatórios </w:t>
      </w:r>
      <w:r w:rsidR="00B774DA">
        <w:rPr>
          <w:rFonts w:eastAsia="Times New Roman"/>
          <w:lang w:eastAsia="pt-BR"/>
        </w:rPr>
        <w:t xml:space="preserve">se a empresa </w:t>
      </w:r>
      <w:r w:rsidR="00494D22">
        <w:rPr>
          <w:rFonts w:eastAsia="Times New Roman"/>
          <w:lang w:eastAsia="pt-BR"/>
        </w:rPr>
        <w:t xml:space="preserve">ultrapassar o limite </w:t>
      </w:r>
      <w:r>
        <w:rPr>
          <w:rFonts w:eastAsia="Times New Roman"/>
          <w:lang w:eastAsia="pt-BR"/>
        </w:rPr>
        <w:t>da última faixa de ajuste no pagamento de qualquer indicador(es)</w:t>
      </w:r>
      <w:r w:rsidRPr="000823B0">
        <w:rPr>
          <w:rFonts w:eastAsia="Times New Roman"/>
          <w:lang w:eastAsia="pt-BR"/>
        </w:rPr>
        <w:t xml:space="preserve">, ficando a Contratada sujeita as penalidades previstas no </w:t>
      </w:r>
      <w:r w:rsidR="000F29E7">
        <w:rPr>
          <w:rFonts w:eastAsia="Times New Roman"/>
          <w:lang w:eastAsia="pt-BR"/>
        </w:rPr>
        <w:t>neste Projeto Básico</w:t>
      </w:r>
      <w:r w:rsidRPr="000823B0">
        <w:rPr>
          <w:rFonts w:eastAsia="Times New Roman"/>
          <w:lang w:eastAsia="pt-BR"/>
        </w:rPr>
        <w:t>.</w:t>
      </w:r>
    </w:p>
    <w:p w14:paraId="28399B03" w14:textId="77777777" w:rsidR="00586F47" w:rsidRPr="000823B0" w:rsidRDefault="00586F47" w:rsidP="00586F47">
      <w:pPr>
        <w:pStyle w:val="PargrafoTR"/>
        <w:numPr>
          <w:ilvl w:val="1"/>
          <w:numId w:val="1"/>
        </w:numPr>
        <w:rPr>
          <w:rFonts w:eastAsia="Times New Roman"/>
          <w:lang w:eastAsia="pt-BR"/>
        </w:rPr>
      </w:pPr>
      <w:r w:rsidRPr="000823B0">
        <w:rPr>
          <w:rFonts w:eastAsia="Times New Roman"/>
          <w:lang w:eastAsia="pt-BR"/>
        </w:rPr>
        <w:t>O não atendimento das metas, por ínfima diferença poderá ser objeto apenas de notificação nas primeiras ocorrências, de modo a não compromete</w:t>
      </w:r>
      <w:r>
        <w:rPr>
          <w:rFonts w:eastAsia="Times New Roman"/>
          <w:lang w:eastAsia="pt-BR"/>
        </w:rPr>
        <w:t>r a continuidade da contratação.</w:t>
      </w:r>
    </w:p>
    <w:p w14:paraId="44FC9676" w14:textId="77777777" w:rsidR="00586F47" w:rsidRPr="000823B0" w:rsidRDefault="00586F47" w:rsidP="00586F47">
      <w:pPr>
        <w:pStyle w:val="PargrafoTR"/>
        <w:numPr>
          <w:ilvl w:val="1"/>
          <w:numId w:val="1"/>
        </w:numPr>
        <w:rPr>
          <w:rFonts w:eastAsia="Times New Roman"/>
          <w:lang w:eastAsia="pt-BR"/>
        </w:rPr>
      </w:pPr>
      <w:r w:rsidRPr="000823B0">
        <w:rPr>
          <w:rFonts w:eastAsia="Times New Roman"/>
          <w:lang w:eastAsia="pt-BR"/>
        </w:rPr>
        <w:t xml:space="preserve">A </w:t>
      </w:r>
      <w:r>
        <w:rPr>
          <w:rFonts w:eastAsia="Times New Roman"/>
          <w:lang w:eastAsia="pt-BR"/>
        </w:rPr>
        <w:t>Contratada</w:t>
      </w:r>
      <w:r w:rsidRPr="000823B0">
        <w:rPr>
          <w:rFonts w:eastAsia="Times New Roman"/>
          <w:lang w:eastAsia="pt-BR"/>
        </w:rPr>
        <w:t xml:space="preserve"> poderá apresentar justificativa para a prestação dos serviços abaixo do nível de satisfação, que poderá ser aceita pela Contratante, desde que comprovada a excepcionalidade da ocorrência, resultante exclusivamente de fatores imprevisíveis e</w:t>
      </w:r>
      <w:r>
        <w:rPr>
          <w:rFonts w:eastAsia="Times New Roman"/>
          <w:lang w:eastAsia="pt-BR"/>
        </w:rPr>
        <w:t xml:space="preserve"> alheios ao controle da empresa.</w:t>
      </w:r>
    </w:p>
    <w:p w14:paraId="2924F493" w14:textId="77777777" w:rsidR="00586F47" w:rsidRPr="000823B0" w:rsidRDefault="00586F47" w:rsidP="00586F47">
      <w:pPr>
        <w:pStyle w:val="PargrafoTR"/>
        <w:numPr>
          <w:ilvl w:val="1"/>
          <w:numId w:val="1"/>
        </w:numPr>
        <w:rPr>
          <w:rFonts w:eastAsia="Times New Roman"/>
          <w:lang w:eastAsia="pt-BR"/>
        </w:rPr>
      </w:pPr>
      <w:r w:rsidRPr="000823B0">
        <w:rPr>
          <w:rFonts w:eastAsia="Times New Roman"/>
          <w:lang w:eastAsia="pt-BR"/>
        </w:rPr>
        <w:t>A critério da Contratante, a Contratada poderá ser penalizada com a rescisão contratual nas seguintes condições:</w:t>
      </w:r>
    </w:p>
    <w:p w14:paraId="09C77EBA" w14:textId="77777777" w:rsidR="00586F47" w:rsidRPr="006543F8" w:rsidRDefault="00586F47" w:rsidP="00586F47">
      <w:pPr>
        <w:pStyle w:val="PargrafoTR"/>
        <w:numPr>
          <w:ilvl w:val="2"/>
          <w:numId w:val="1"/>
        </w:numPr>
      </w:pPr>
      <w:r w:rsidRPr="006543F8">
        <w:t xml:space="preserve">Em caso de reincidência de falhas penalizadas com o desconto </w:t>
      </w:r>
      <w:r>
        <w:t xml:space="preserve">máximo possível, </w:t>
      </w:r>
      <w:r w:rsidRPr="00E41137">
        <w:rPr>
          <w:b/>
          <w:u w:val="single"/>
        </w:rPr>
        <w:t>em qualquer indicador</w:t>
      </w:r>
      <w:r>
        <w:t xml:space="preserve">, </w:t>
      </w:r>
      <w:r w:rsidRPr="006543F8">
        <w:t>por mais de 3 (três) vezes durante a vigência deste contrato ou a cada prorrogação, se houver;</w:t>
      </w:r>
    </w:p>
    <w:p w14:paraId="45555872" w14:textId="77777777" w:rsidR="00586F47" w:rsidRPr="006543F8" w:rsidRDefault="00586F47" w:rsidP="00586F47">
      <w:pPr>
        <w:pStyle w:val="PargrafoTR"/>
        <w:numPr>
          <w:ilvl w:val="2"/>
          <w:numId w:val="1"/>
        </w:numPr>
        <w:rPr>
          <w:bCs/>
        </w:rPr>
      </w:pPr>
      <w:r w:rsidRPr="001271F6">
        <w:t>Em caso de reincidência de falhas penalizadas com o desconto máximo possível</w:t>
      </w:r>
      <w:r>
        <w:t>,</w:t>
      </w:r>
      <w:r w:rsidRPr="001271F6">
        <w:t xml:space="preserve"> </w:t>
      </w:r>
      <w:r w:rsidRPr="00E41137">
        <w:rPr>
          <w:b/>
          <w:u w:val="single"/>
        </w:rPr>
        <w:t>em um mesmo indicador</w:t>
      </w:r>
      <w:r>
        <w:t xml:space="preserve">, </w:t>
      </w:r>
      <w:r w:rsidRPr="006543F8">
        <w:t xml:space="preserve">por 3 (três) </w:t>
      </w:r>
      <w:r>
        <w:t>vezes consecutiva</w:t>
      </w:r>
      <w:r w:rsidRPr="006543F8">
        <w:t>s.</w:t>
      </w:r>
    </w:p>
    <w:p w14:paraId="762EF410" w14:textId="77777777" w:rsidR="00586F47" w:rsidRPr="00F46657" w:rsidRDefault="00586F47" w:rsidP="00586F47">
      <w:pPr>
        <w:pStyle w:val="Citao"/>
        <w:spacing w:after="120"/>
        <w:rPr>
          <w:rFonts w:ascii="Arial" w:hAnsi="Arial" w:cs="Arial"/>
          <w:b/>
          <w:color w:val="auto"/>
          <w:szCs w:val="20"/>
        </w:rPr>
      </w:pPr>
      <w:r w:rsidRPr="00F46657">
        <w:rPr>
          <w:rFonts w:ascii="Arial" w:hAnsi="Arial" w:cs="Arial"/>
          <w:b/>
          <w:color w:val="auto"/>
          <w:szCs w:val="20"/>
        </w:rPr>
        <w:t>NOTA EXPLICATIVA:</w:t>
      </w:r>
    </w:p>
    <w:p w14:paraId="0256042D" w14:textId="77777777" w:rsidR="00586F47" w:rsidRPr="00424D3B" w:rsidRDefault="00586F47" w:rsidP="00586F47">
      <w:pPr>
        <w:pStyle w:val="Citao"/>
        <w:rPr>
          <w:rFonts w:ascii="Arial" w:hAnsi="Arial" w:cs="Arial"/>
          <w:b/>
          <w:color w:val="auto"/>
          <w:szCs w:val="20"/>
          <w:u w:val="single"/>
        </w:rPr>
      </w:pPr>
      <w:r w:rsidRPr="00424D3B">
        <w:rPr>
          <w:rFonts w:ascii="Arial" w:hAnsi="Arial" w:cs="Arial"/>
          <w:b/>
          <w:color w:val="auto"/>
          <w:szCs w:val="20"/>
          <w:u w:val="single"/>
        </w:rPr>
        <w:t xml:space="preserve">O órgão deve definir, quando cabível, de acordo com cada serviço, a produtividade de referência, ou seja, aquela considerada aceitável para a execução do serviço, sendo expressa pelo quantitativo físico do serviço na unidade de medida adotada. </w:t>
      </w:r>
    </w:p>
    <w:p w14:paraId="38EAD74A" w14:textId="77777777" w:rsidR="00586F47" w:rsidRPr="00424D3B" w:rsidRDefault="00586F47" w:rsidP="00586F47">
      <w:pPr>
        <w:pStyle w:val="Citao"/>
        <w:rPr>
          <w:rFonts w:ascii="Arial" w:hAnsi="Arial" w:cs="Arial"/>
          <w:szCs w:val="20"/>
          <w:highlight w:val="yellow"/>
        </w:rPr>
      </w:pPr>
      <w:r w:rsidRPr="00424D3B">
        <w:rPr>
          <w:rFonts w:ascii="Arial" w:hAnsi="Arial" w:cs="Arial"/>
          <w:szCs w:val="20"/>
          <w:highlight w:val="yellow"/>
        </w:rPr>
        <w:t>A IN nº 05, de 2017, estabelece em seu Anexo V, item 2.6, alínea “d”, a forma de aferição/medição do serviço para efeito de pagamento com base no resultado.</w:t>
      </w:r>
    </w:p>
    <w:p w14:paraId="2451FA6B" w14:textId="77777777" w:rsidR="00D07C65" w:rsidRPr="001A7758" w:rsidRDefault="00D07C65" w:rsidP="00D7571C">
      <w:pPr>
        <w:pStyle w:val="TtuloTR"/>
      </w:pPr>
      <w:r w:rsidRPr="001A7758">
        <w:t>MATERIAIS A SEREM DISPONIBILIZADOS</w:t>
      </w:r>
    </w:p>
    <w:p w14:paraId="78009EC1" w14:textId="77777777" w:rsidR="00EC7DE5" w:rsidRPr="001A7758" w:rsidRDefault="00EC7DE5" w:rsidP="00B66441">
      <w:pPr>
        <w:pStyle w:val="PargrafoTR"/>
        <w:numPr>
          <w:ilvl w:val="1"/>
          <w:numId w:val="1"/>
        </w:numPr>
        <w:rPr>
          <w:bCs/>
          <w:color w:val="000000"/>
        </w:rPr>
      </w:pPr>
      <w:r w:rsidRPr="001A7758">
        <w:rPr>
          <w:bCs/>
          <w:color w:val="00000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4AD741AE" w14:textId="77777777" w:rsidR="00EC7DE5" w:rsidRPr="00B66441" w:rsidRDefault="00EC7DE5" w:rsidP="00B66441">
      <w:pPr>
        <w:pStyle w:val="PargrafoTR"/>
        <w:numPr>
          <w:ilvl w:val="4"/>
          <w:numId w:val="1"/>
        </w:numPr>
        <w:ind w:left="1134"/>
        <w:rPr>
          <w:bCs/>
          <w:color w:val="FF0000"/>
        </w:rPr>
      </w:pPr>
      <w:r w:rsidRPr="00B66441">
        <w:rPr>
          <w:bCs/>
          <w:color w:val="FF0000"/>
        </w:rPr>
        <w:t>XXXXXX</w:t>
      </w:r>
    </w:p>
    <w:p w14:paraId="3EFF9BE2" w14:textId="77777777" w:rsidR="00EC7DE5" w:rsidRPr="00B66441" w:rsidRDefault="00EC7DE5" w:rsidP="00B66441">
      <w:pPr>
        <w:pStyle w:val="PargrafoTR"/>
        <w:numPr>
          <w:ilvl w:val="4"/>
          <w:numId w:val="1"/>
        </w:numPr>
        <w:ind w:left="1134"/>
        <w:rPr>
          <w:bCs/>
          <w:color w:val="FF0000"/>
        </w:rPr>
      </w:pPr>
      <w:r w:rsidRPr="00B66441">
        <w:rPr>
          <w:bCs/>
          <w:color w:val="FF0000"/>
        </w:rPr>
        <w:t>XXXXXX</w:t>
      </w:r>
    </w:p>
    <w:p w14:paraId="6F0C079D" w14:textId="77777777" w:rsidR="00EC7DE5" w:rsidRPr="00B66441" w:rsidRDefault="00EC7DE5" w:rsidP="00B66441">
      <w:pPr>
        <w:pStyle w:val="PargrafoTR"/>
        <w:numPr>
          <w:ilvl w:val="4"/>
          <w:numId w:val="1"/>
        </w:numPr>
        <w:ind w:left="1134"/>
        <w:rPr>
          <w:bCs/>
          <w:color w:val="FF0000"/>
        </w:rPr>
      </w:pPr>
      <w:r w:rsidRPr="00B66441">
        <w:rPr>
          <w:bCs/>
          <w:color w:val="FF0000"/>
        </w:rPr>
        <w:t>XXXXXX</w:t>
      </w:r>
    </w:p>
    <w:p w14:paraId="3B8CFC0F" w14:textId="77777777" w:rsidR="00B66441" w:rsidRPr="00385D98" w:rsidRDefault="00B66441" w:rsidP="00B66441">
      <w:pPr>
        <w:pStyle w:val="Citao"/>
        <w:spacing w:after="120"/>
        <w:rPr>
          <w:rFonts w:ascii="Arial" w:hAnsi="Arial" w:cs="Arial"/>
          <w:szCs w:val="20"/>
        </w:rPr>
      </w:pPr>
      <w:commentRangeStart w:id="17"/>
      <w:r w:rsidRPr="00385D98">
        <w:rPr>
          <w:rFonts w:ascii="Arial" w:hAnsi="Arial" w:cs="Arial"/>
          <w:b/>
          <w:szCs w:val="20"/>
        </w:rPr>
        <w:t>NOTA EXPLICATIVA:</w:t>
      </w:r>
      <w:commentRangeEnd w:id="17"/>
      <w:r>
        <w:rPr>
          <w:rStyle w:val="Refdecomentrio"/>
          <w:rFonts w:ascii="Calibri" w:hAnsi="Calibri"/>
          <w:i w:val="0"/>
          <w:iCs w:val="0"/>
          <w:color w:val="auto"/>
          <w:szCs w:val="20"/>
        </w:rPr>
        <w:commentReference w:id="17"/>
      </w:r>
    </w:p>
    <w:p w14:paraId="2AAEA630" w14:textId="77777777" w:rsidR="00B66441" w:rsidRPr="00AA2910" w:rsidRDefault="00B66441" w:rsidP="00B66441">
      <w:pPr>
        <w:pStyle w:val="Citao"/>
        <w:spacing w:after="120"/>
        <w:rPr>
          <w:rFonts w:ascii="Arial" w:hAnsi="Arial" w:cs="Arial"/>
          <w:color w:val="auto"/>
          <w:szCs w:val="20"/>
        </w:rPr>
      </w:pPr>
      <w:r w:rsidRPr="00AA2910">
        <w:rPr>
          <w:rFonts w:ascii="Arial" w:hAnsi="Arial" w:cs="Arial"/>
          <w:color w:val="auto"/>
          <w:szCs w:val="20"/>
        </w:rPr>
        <w:t xml:space="preserve">Este item só deverá constar no </w:t>
      </w:r>
      <w:r w:rsidR="00343E17">
        <w:rPr>
          <w:rFonts w:ascii="Arial" w:hAnsi="Arial" w:cs="Arial"/>
          <w:color w:val="auto"/>
          <w:szCs w:val="20"/>
        </w:rPr>
        <w:t>Projeto Básico</w:t>
      </w:r>
      <w:r w:rsidRPr="00AA2910">
        <w:rPr>
          <w:rFonts w:ascii="Arial" w:hAnsi="Arial" w:cs="Arial"/>
          <w:color w:val="auto"/>
          <w:szCs w:val="20"/>
        </w:rPr>
        <w:t xml:space="preserve"> caso os serviços englobem também a disponibilização de material de consumo e de uso duradouro em favor da Administração, devendo, nesse caso, ser fixada a previsão da estimativa de consumo e de padrões mínimos de qualidade. O CATMAT disponibiliza especificações técnicas de materiais com menor impacto ambiental (CATMAT Sustentável).</w:t>
      </w:r>
    </w:p>
    <w:p w14:paraId="092A5802" w14:textId="77777777" w:rsidR="00B66441" w:rsidRPr="00AA2910" w:rsidRDefault="00B66441" w:rsidP="00B66441">
      <w:pPr>
        <w:pStyle w:val="Citao"/>
        <w:spacing w:after="120"/>
        <w:rPr>
          <w:rFonts w:ascii="Arial" w:hAnsi="Arial" w:cs="Arial"/>
          <w:b/>
          <w:color w:val="auto"/>
          <w:szCs w:val="20"/>
        </w:rPr>
      </w:pPr>
      <w:r w:rsidRPr="00AA2910">
        <w:rPr>
          <w:rFonts w:ascii="Arial" w:hAnsi="Arial" w:cs="Arial"/>
          <w:b/>
          <w:color w:val="auto"/>
          <w:szCs w:val="20"/>
          <w:u w:val="single"/>
        </w:rPr>
        <w:t>Recomendo que seja estudada a possibilidade de adotarmos como padrão a inserção dos materiais nos custos das contratadas, isso poderá gerar muitos ganhos para a instituição.</w:t>
      </w:r>
    </w:p>
    <w:p w14:paraId="387EECAA" w14:textId="77777777" w:rsidR="003D2541" w:rsidRPr="001A7758" w:rsidRDefault="00A34C51" w:rsidP="00D7571C">
      <w:pPr>
        <w:pStyle w:val="TtuloTR"/>
      </w:pPr>
      <w:r>
        <w:t xml:space="preserve">INÍCIO DA </w:t>
      </w:r>
      <w:commentRangeStart w:id="18"/>
      <w:r w:rsidR="00D07C65" w:rsidRPr="001A7758">
        <w:t>EXECUÇÃO DOS SERVIÇOS</w:t>
      </w:r>
      <w:commentRangeEnd w:id="18"/>
      <w:r w:rsidR="001C4237" w:rsidRPr="00116C57">
        <w:commentReference w:id="18"/>
      </w:r>
    </w:p>
    <w:p w14:paraId="784A087A" w14:textId="77777777" w:rsidR="00C45CDE" w:rsidRPr="00C45CDE" w:rsidRDefault="00C45CDE" w:rsidP="00C45CDE">
      <w:pPr>
        <w:pStyle w:val="Citao"/>
        <w:pBdr>
          <w:left w:val="single" w:sz="4" w:space="1" w:color="1F497D"/>
        </w:pBdr>
        <w:spacing w:after="120"/>
        <w:rPr>
          <w:rFonts w:ascii="Arial" w:hAnsi="Arial" w:cs="Arial"/>
          <w:b/>
          <w:color w:val="auto"/>
          <w:szCs w:val="20"/>
        </w:rPr>
      </w:pPr>
      <w:r w:rsidRPr="00C45CDE">
        <w:rPr>
          <w:rFonts w:ascii="Arial" w:hAnsi="Arial" w:cs="Arial"/>
          <w:b/>
          <w:color w:val="auto"/>
          <w:szCs w:val="20"/>
        </w:rPr>
        <w:t>NOTA EXPLICATIVA:</w:t>
      </w:r>
    </w:p>
    <w:p w14:paraId="4B341E8A" w14:textId="77777777" w:rsidR="00BB6968" w:rsidRPr="00C775BA" w:rsidRDefault="00BB6968" w:rsidP="00C45CDE">
      <w:pPr>
        <w:pStyle w:val="Citao"/>
        <w:pBdr>
          <w:left w:val="single" w:sz="4" w:space="1" w:color="1F497D"/>
        </w:pBdr>
        <w:spacing w:after="120"/>
        <w:rPr>
          <w:rFonts w:ascii="Arial" w:hAnsi="Arial" w:cs="Arial"/>
          <w:color w:val="auto"/>
          <w:szCs w:val="20"/>
        </w:rPr>
      </w:pPr>
      <w:r w:rsidRPr="00C775BA">
        <w:rPr>
          <w:rFonts w:ascii="Arial" w:hAnsi="Arial" w:cs="Arial"/>
          <w:color w:val="auto"/>
          <w:szCs w:val="20"/>
        </w:rPr>
        <w:t>Estes itens devem ser adaptados de acordo com as peculiaridades do objeto da licitação e das necessidades da Administração, apresentando-se, a redação que segue, de forma meramente exe</w:t>
      </w:r>
      <w:r w:rsidR="0010605C">
        <w:rPr>
          <w:rFonts w:ascii="Arial" w:hAnsi="Arial" w:cs="Arial"/>
          <w:color w:val="auto"/>
          <w:szCs w:val="20"/>
        </w:rPr>
        <w:t>mplificativa.</w:t>
      </w:r>
    </w:p>
    <w:p w14:paraId="29847577" w14:textId="77777777" w:rsidR="00BA2554" w:rsidRPr="00DB29BD" w:rsidRDefault="00BA2554" w:rsidP="00BA2554">
      <w:pPr>
        <w:pStyle w:val="PargrafoTR"/>
        <w:numPr>
          <w:ilvl w:val="1"/>
          <w:numId w:val="1"/>
        </w:numPr>
        <w:rPr>
          <w:color w:val="000000"/>
        </w:rPr>
      </w:pPr>
      <w:commentRangeStart w:id="19"/>
      <w:r w:rsidRPr="00DB29BD">
        <w:rPr>
          <w:color w:val="000000"/>
        </w:rPr>
        <w:t xml:space="preserve">A execução dos serviços será iniciada </w:t>
      </w:r>
      <w:r w:rsidRPr="00DB29BD">
        <w:t>................................. (indicar a data ou evento para o início dos serviços)</w:t>
      </w:r>
      <w:r w:rsidRPr="00DB29BD">
        <w:rPr>
          <w:color w:val="000000"/>
        </w:rPr>
        <w:t>, na forma que segue:</w:t>
      </w:r>
      <w:commentRangeEnd w:id="19"/>
      <w:r w:rsidRPr="00DB29BD">
        <w:rPr>
          <w:rStyle w:val="Refdecomentrio"/>
          <w:sz w:val="22"/>
        </w:rPr>
        <w:commentReference w:id="19"/>
      </w:r>
    </w:p>
    <w:p w14:paraId="599B2E32" w14:textId="77777777" w:rsidR="001C4237" w:rsidRPr="00DB29BD" w:rsidRDefault="001C4237" w:rsidP="00BA2554">
      <w:pPr>
        <w:pStyle w:val="PargrafoTR"/>
        <w:numPr>
          <w:ilvl w:val="2"/>
          <w:numId w:val="1"/>
        </w:numPr>
        <w:rPr>
          <w:color w:val="FF0000"/>
        </w:rPr>
      </w:pPr>
      <w:r w:rsidRPr="00DB29BD">
        <w:rPr>
          <w:color w:val="FF0000"/>
        </w:rPr>
        <w:t>XXXXXX</w:t>
      </w:r>
    </w:p>
    <w:p w14:paraId="31481772" w14:textId="77777777" w:rsidR="001C4237" w:rsidRPr="00DB29BD" w:rsidRDefault="001C4237" w:rsidP="00BA2554">
      <w:pPr>
        <w:pStyle w:val="PargrafoTR"/>
        <w:numPr>
          <w:ilvl w:val="2"/>
          <w:numId w:val="1"/>
        </w:numPr>
        <w:rPr>
          <w:color w:val="FF0000"/>
        </w:rPr>
      </w:pPr>
      <w:r w:rsidRPr="00DB29BD">
        <w:rPr>
          <w:color w:val="FF0000"/>
        </w:rPr>
        <w:t>XXXXXX</w:t>
      </w:r>
    </w:p>
    <w:p w14:paraId="35B83DBE" w14:textId="77777777" w:rsidR="003D2541" w:rsidRPr="00DB29BD" w:rsidRDefault="001C4237" w:rsidP="00BA2554">
      <w:pPr>
        <w:pStyle w:val="PargrafoTR"/>
        <w:numPr>
          <w:ilvl w:val="2"/>
          <w:numId w:val="1"/>
        </w:numPr>
        <w:rPr>
          <w:color w:val="FF0000"/>
        </w:rPr>
      </w:pPr>
      <w:r w:rsidRPr="00DB29BD">
        <w:rPr>
          <w:color w:val="FF0000"/>
        </w:rPr>
        <w:t>XXXXXX</w:t>
      </w:r>
    </w:p>
    <w:p w14:paraId="782566E1" w14:textId="77777777" w:rsidR="00DB29BD" w:rsidRPr="00896D14" w:rsidRDefault="00DB29BD" w:rsidP="00896D14">
      <w:pPr>
        <w:pStyle w:val="PargrafoTR"/>
        <w:numPr>
          <w:ilvl w:val="1"/>
          <w:numId w:val="1"/>
        </w:numPr>
      </w:pPr>
      <w:r w:rsidRPr="00DB29BD">
        <w:t xml:space="preserve">O prazo de execução dos serviços será de ........... </w:t>
      </w:r>
      <w:r w:rsidRPr="00DB29BD">
        <w:rPr>
          <w:color w:val="FF0000"/>
        </w:rPr>
        <w:t xml:space="preserve">(indicar o período de tempo previsto para a conclusão dos serviços), </w:t>
      </w:r>
      <w:r w:rsidRPr="00DB29BD">
        <w:t xml:space="preserve">com início ................................. </w:t>
      </w:r>
      <w:r w:rsidRPr="00DB29BD">
        <w:rPr>
          <w:color w:val="FF0000"/>
        </w:rPr>
        <w:t>(indicar a data ou even</w:t>
      </w:r>
      <w:r w:rsidR="00896D14">
        <w:rPr>
          <w:color w:val="FF0000"/>
        </w:rPr>
        <w:t>to para o início dos serviços)</w:t>
      </w:r>
      <w:r w:rsidR="00896D14">
        <w:t xml:space="preserve">. </w:t>
      </w:r>
    </w:p>
    <w:p w14:paraId="4DE8C32B" w14:textId="77777777" w:rsidR="00DB29BD" w:rsidRDefault="00DB29BD" w:rsidP="00DB29BD">
      <w:pPr>
        <w:pStyle w:val="Citao"/>
        <w:spacing w:after="120"/>
        <w:rPr>
          <w:rFonts w:ascii="Arial" w:hAnsi="Arial" w:cs="Arial"/>
          <w:b/>
        </w:rPr>
      </w:pPr>
      <w:r w:rsidRPr="00DB29BD">
        <w:rPr>
          <w:rFonts w:ascii="Arial" w:hAnsi="Arial" w:cs="Arial"/>
          <w:b/>
        </w:rPr>
        <w:t>NOTA EXPLICATIVA:</w:t>
      </w:r>
    </w:p>
    <w:p w14:paraId="75942528" w14:textId="77777777" w:rsidR="00DB29BD" w:rsidRPr="00DB29BD" w:rsidRDefault="00DB29BD" w:rsidP="00DB29BD">
      <w:pPr>
        <w:pStyle w:val="Citao"/>
        <w:spacing w:after="120"/>
        <w:rPr>
          <w:rFonts w:ascii="Arial" w:hAnsi="Arial" w:cs="Arial"/>
        </w:rPr>
      </w:pPr>
      <w:r w:rsidRPr="00DB29BD">
        <w:rPr>
          <w:rFonts w:ascii="Arial" w:hAnsi="Arial" w:cs="Arial"/>
        </w:rPr>
        <w:t xml:space="preserve">O prazo de execução não se confunde com o prazo de vigência do contrato. Esse corresponde ao prazo previsto para as partes cumprirem as prestações que lhes incumbem, enquanto aquele é o tempo determinado para que o contratado execute o seu objeto. </w:t>
      </w:r>
    </w:p>
    <w:p w14:paraId="4F6255E2" w14:textId="77777777" w:rsidR="00DB29BD" w:rsidRPr="00DB29BD" w:rsidRDefault="00DB29BD" w:rsidP="00DB29BD">
      <w:pPr>
        <w:pStyle w:val="Citao"/>
        <w:spacing w:after="120"/>
        <w:rPr>
          <w:rFonts w:ascii="Arial" w:hAnsi="Arial" w:cs="Arial"/>
        </w:rPr>
      </w:pPr>
      <w:r w:rsidRPr="00DB29BD">
        <w:rPr>
          <w:rFonts w:ascii="Arial" w:hAnsi="Arial" w:cs="Arial"/>
        </w:rPr>
        <w:t>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w:t>
      </w:r>
    </w:p>
    <w:p w14:paraId="0A859DBD" w14:textId="77777777" w:rsidR="00DB29BD" w:rsidRPr="00DB29BD" w:rsidRDefault="00DB29BD" w:rsidP="00DB29BD">
      <w:pPr>
        <w:pStyle w:val="Citao"/>
        <w:spacing w:after="120"/>
        <w:rPr>
          <w:rFonts w:ascii="Arial" w:hAnsi="Arial" w:cs="Arial"/>
        </w:rPr>
      </w:pPr>
      <w:r w:rsidRPr="00DB29BD">
        <w:rPr>
          <w:rFonts w:ascii="Arial" w:hAnsi="Arial" w:cs="Arial"/>
        </w:rPr>
        <w:t>Sendo o prazo de execução o tempo que a contratada tem para executar o objeto, deve, necessariamente, estar abrangido no prazo de vigência. Assim, não poderá ser previsto para a execução termo inicial anterior ao termo de início da vigência contratual, nem tampouco prazo superior ao prazo de vigência estabelecido no edital e no contrato (registrando-se ser recomendável que o prazo de vigência englobe, além do prazo de execução, o tempo necessário para o cumprimento das demais obrigações contratuais, notadamente o recebimento do objeto e o pagamento pela Administração).</w:t>
      </w:r>
    </w:p>
    <w:p w14:paraId="43011EF2" w14:textId="77777777" w:rsidR="00DB29BD" w:rsidRPr="00DB29BD" w:rsidRDefault="00DB29BD" w:rsidP="00DB29BD">
      <w:pPr>
        <w:pStyle w:val="Citao"/>
        <w:spacing w:after="120"/>
        <w:rPr>
          <w:rFonts w:ascii="Arial" w:hAnsi="Arial" w:cs="Arial"/>
        </w:rPr>
      </w:pPr>
      <w:r w:rsidRPr="00DB29BD">
        <w:rPr>
          <w:rFonts w:ascii="Arial" w:hAnsi="Arial" w:cs="Arial"/>
        </w:rPr>
        <w:t>Diante da proximidade do termo final dos prazos de execução ou de vigência, caso a Administração pretenda estendê-los, é necessário formalizar a adequação desses prazos, que, se cabível, deverá ser justificada por escrito e previamente autorizada, por meio de termo aditivo aprovado pela assessoria jurídica e pela autoridade competente para celebrar o contrato, sem prejuízo da aplicação das penalidades decorrentes de eventual atraso – Fundamento: Parecer n. 133/2011/DECOR/CGU/AGU.</w:t>
      </w:r>
    </w:p>
    <w:p w14:paraId="1D0D081A" w14:textId="77777777" w:rsidR="00D1205C" w:rsidRPr="001A7758" w:rsidRDefault="00D1205C" w:rsidP="00D1205C">
      <w:pPr>
        <w:pStyle w:val="TtuloTR"/>
      </w:pPr>
      <w:bookmarkStart w:id="20" w:name="_Ref503444956"/>
      <w:r w:rsidRPr="001A7758">
        <w:t>VISITA TÉCNICA</w:t>
      </w:r>
      <w:bookmarkEnd w:id="20"/>
    </w:p>
    <w:p w14:paraId="17FC8D49" w14:textId="77777777" w:rsidR="00D1205C" w:rsidRPr="008B3DB7" w:rsidRDefault="00D1205C" w:rsidP="00D1205C">
      <w:pPr>
        <w:pStyle w:val="PargrafoTR"/>
        <w:numPr>
          <w:ilvl w:val="1"/>
          <w:numId w:val="1"/>
        </w:numPr>
        <w:rPr>
          <w:b/>
        </w:rPr>
      </w:pPr>
      <w:r w:rsidRPr="008B3DB7">
        <w:rPr>
          <w:b/>
        </w:rPr>
        <w:t xml:space="preserve">Exigência de visita técnica?    SIM (    )     </w:t>
      </w:r>
      <w:commentRangeStart w:id="21"/>
      <w:r w:rsidRPr="008B3DB7">
        <w:rPr>
          <w:b/>
        </w:rPr>
        <w:t>NÃO (  X  )</w:t>
      </w:r>
      <w:commentRangeEnd w:id="21"/>
      <w:r w:rsidRPr="008B3DB7">
        <w:rPr>
          <w:sz w:val="16"/>
          <w:szCs w:val="20"/>
        </w:rPr>
        <w:commentReference w:id="21"/>
      </w:r>
    </w:p>
    <w:p w14:paraId="4EC4FA11" w14:textId="77777777" w:rsidR="00D1205C" w:rsidRPr="008B3DB7" w:rsidRDefault="00D1205C" w:rsidP="00D1205C">
      <w:pPr>
        <w:pStyle w:val="PargrafoTR"/>
        <w:numPr>
          <w:ilvl w:val="2"/>
          <w:numId w:val="1"/>
        </w:numPr>
      </w:pPr>
      <w:r w:rsidRPr="008B3DB7">
        <w:t>Informações sobre o local de execução do objeto para a realização da visita técnica poderão ser obtidas:</w:t>
      </w:r>
    </w:p>
    <w:p w14:paraId="75BA4221" w14:textId="77777777" w:rsidR="00D1205C" w:rsidRPr="008B3DB7" w:rsidRDefault="00D1205C" w:rsidP="00D1205C">
      <w:pPr>
        <w:pStyle w:val="PargrafoTR"/>
        <w:numPr>
          <w:ilvl w:val="4"/>
          <w:numId w:val="1"/>
        </w:numPr>
        <w:ind w:left="1134"/>
        <w:rPr>
          <w:color w:val="FF0000"/>
        </w:rPr>
      </w:pPr>
      <w:r w:rsidRPr="008B3DB7">
        <w:rPr>
          <w:b/>
          <w:color w:val="FF0000"/>
        </w:rPr>
        <w:t>Campus XXX</w:t>
      </w:r>
      <w:r w:rsidRPr="008B3DB7">
        <w:rPr>
          <w:color w:val="FF0000"/>
        </w:rPr>
        <w:t xml:space="preserve"> junto ao .................. (citar o setor, departamento ou local onde serão prestadas essas informações), com os servidores ........................., por meio dos telefones .................... e os e-mails ............................</w:t>
      </w:r>
    </w:p>
    <w:p w14:paraId="0587D1AB" w14:textId="77777777" w:rsidR="00D1205C" w:rsidRPr="008B3DB7" w:rsidRDefault="00D1205C" w:rsidP="00D1205C">
      <w:pPr>
        <w:pStyle w:val="PargrafoTR"/>
        <w:numPr>
          <w:ilvl w:val="4"/>
          <w:numId w:val="1"/>
        </w:numPr>
        <w:ind w:left="1134"/>
        <w:rPr>
          <w:color w:val="FF0000"/>
        </w:rPr>
      </w:pPr>
      <w:commentRangeStart w:id="22"/>
      <w:r w:rsidRPr="008B3DB7">
        <w:rPr>
          <w:b/>
          <w:bCs/>
          <w:color w:val="FF0000"/>
        </w:rPr>
        <w:t xml:space="preserve">Campus YYYY </w:t>
      </w:r>
      <w:r w:rsidRPr="008B3DB7">
        <w:rPr>
          <w:color w:val="FF0000"/>
        </w:rPr>
        <w:t>junto à .................. (citar o setor, departamento ou local onde serão prestadas essas informações), com os servidores ........................., por meio dos telefones .................... e os e-mails ............................</w:t>
      </w:r>
      <w:commentRangeEnd w:id="22"/>
      <w:r w:rsidRPr="008B3DB7">
        <w:rPr>
          <w:sz w:val="16"/>
          <w:szCs w:val="20"/>
        </w:rPr>
        <w:commentReference w:id="22"/>
      </w:r>
    </w:p>
    <w:p w14:paraId="46835354" w14:textId="77777777" w:rsidR="00D1205C" w:rsidRPr="008B3DB7" w:rsidRDefault="00D1205C" w:rsidP="00D1205C">
      <w:pPr>
        <w:pStyle w:val="PargrafoTR"/>
        <w:numPr>
          <w:ilvl w:val="2"/>
          <w:numId w:val="1"/>
        </w:numPr>
        <w:rPr>
          <w:b/>
        </w:rPr>
      </w:pPr>
      <w:r w:rsidRPr="008B3DB7">
        <w:rPr>
          <w:rFonts w:eastAsia="ArialMT"/>
        </w:rPr>
        <w:t>Os servidores indicados neste espaço assumem total e plena responsabilidade de prestarem todas as informações pertinentes ao certame, bem como, assumem ainda, o compromisso de repassar estas mesmas tratativas aos demais colegas do local/setor para fins de atendimento e envio de informações aos interessados, no caso de sua ausência, sob pena de prejudicar o certame.</w:t>
      </w:r>
    </w:p>
    <w:p w14:paraId="37209EEC" w14:textId="77777777" w:rsidR="00D1205C" w:rsidRPr="008B3DB7" w:rsidRDefault="00D1205C" w:rsidP="00D1205C">
      <w:pPr>
        <w:pStyle w:val="PargrafoTR"/>
        <w:numPr>
          <w:ilvl w:val="1"/>
          <w:numId w:val="1"/>
        </w:numPr>
        <w:rPr>
          <w:snapToGrid w:val="0"/>
        </w:rPr>
      </w:pPr>
      <w:r w:rsidRPr="008B3DB7">
        <w:rPr>
          <w:b/>
          <w:snapToGrid w:val="0"/>
        </w:rPr>
        <w:t>A visita técnica é FACULTATIVA</w:t>
      </w:r>
      <w:r w:rsidR="00076185">
        <w:rPr>
          <w:snapToGrid w:val="0"/>
        </w:rPr>
        <w:t>, podendo a empresa</w:t>
      </w:r>
      <w:r w:rsidRPr="008B3DB7">
        <w:rPr>
          <w:snapToGrid w:val="0"/>
        </w:rPr>
        <w:t xml:space="preserve"> realizá-la por intermédio de representante legal.</w:t>
      </w:r>
    </w:p>
    <w:p w14:paraId="797DA2AA" w14:textId="77777777" w:rsidR="00D1205C" w:rsidRPr="008B3DB7" w:rsidRDefault="00D1205C" w:rsidP="00D1205C">
      <w:pPr>
        <w:pStyle w:val="PargrafoTR"/>
        <w:numPr>
          <w:ilvl w:val="2"/>
          <w:numId w:val="1"/>
        </w:numPr>
        <w:rPr>
          <w:rFonts w:eastAsia="MS Mincho"/>
          <w:color w:val="00000A"/>
          <w:lang w:eastAsia="ja-JP"/>
        </w:rPr>
      </w:pPr>
      <w:r w:rsidRPr="008B3DB7">
        <w:rPr>
          <w:rFonts w:eastAsia="MS Mincho"/>
          <w:color w:val="00000A"/>
          <w:lang w:eastAsia="ja-JP"/>
        </w:rPr>
        <w:t>Optando pela visita, o agendamento deverá ser realizado</w:t>
      </w:r>
      <w:r w:rsidRPr="008B3DB7">
        <w:rPr>
          <w:rFonts w:eastAsia="MS Mincho"/>
          <w:b/>
          <w:color w:val="00000A"/>
          <w:lang w:eastAsia="ja-JP"/>
        </w:rPr>
        <w:t xml:space="preserve"> exclusivamente através dos e-mails</w:t>
      </w:r>
      <w:r w:rsidRPr="008B3DB7">
        <w:rPr>
          <w:rFonts w:eastAsia="MS Mincho"/>
          <w:color w:val="00000A"/>
          <w:lang w:eastAsia="ja-JP"/>
        </w:rPr>
        <w:t xml:space="preserve"> acima mencionados.</w:t>
      </w:r>
    </w:p>
    <w:p w14:paraId="63D65947" w14:textId="77777777" w:rsidR="00D1205C" w:rsidRPr="008B3DB7" w:rsidRDefault="00D1205C" w:rsidP="00D1205C">
      <w:pPr>
        <w:pStyle w:val="PargrafoTR"/>
        <w:numPr>
          <w:ilvl w:val="3"/>
          <w:numId w:val="1"/>
        </w:numPr>
        <w:rPr>
          <w:rFonts w:eastAsia="MS Mincho"/>
          <w:color w:val="00000A"/>
          <w:lang w:eastAsia="ja-JP"/>
        </w:rPr>
      </w:pPr>
      <w:r w:rsidRPr="008B3DB7">
        <w:rPr>
          <w:rFonts w:eastAsia="MS Mincho"/>
          <w:color w:val="00000A"/>
          <w:lang w:eastAsia="ja-JP"/>
        </w:rPr>
        <w:t xml:space="preserve">As visitas técnicas serão realizadas em dias úteis, de </w:t>
      </w:r>
      <w:r w:rsidRPr="008B3DB7">
        <w:rPr>
          <w:rFonts w:eastAsia="MS Mincho"/>
          <w:color w:val="FF0000"/>
          <w:lang w:eastAsia="ja-JP"/>
        </w:rPr>
        <w:t>xxxxx a xxxxx</w:t>
      </w:r>
      <w:r w:rsidRPr="008B3DB7">
        <w:rPr>
          <w:rFonts w:eastAsia="MS Mincho"/>
          <w:color w:val="00000A"/>
          <w:lang w:eastAsia="ja-JP"/>
        </w:rPr>
        <w:t xml:space="preserve">, das </w:t>
      </w:r>
      <w:r w:rsidRPr="008B3DB7">
        <w:rPr>
          <w:rFonts w:eastAsia="MS Mincho"/>
          <w:color w:val="FF0000"/>
          <w:lang w:eastAsia="ja-JP"/>
        </w:rPr>
        <w:t>XX:XX às XX:XX horas (alterar dias da semana e horário de acordo com a rotina de trabalho/interesse do departamento requerente),</w:t>
      </w:r>
      <w:r w:rsidRPr="008B3DB7">
        <w:rPr>
          <w:rFonts w:eastAsia="MS Mincho"/>
          <w:color w:val="00000A"/>
          <w:lang w:eastAsia="ja-JP"/>
        </w:rPr>
        <w:t xml:space="preserve"> e serão acompanhadas por um servidor da UFSC, que assinará a declaração de visita técnica apresentada pelo licitante, nos termos do modelo constante do Anexo </w:t>
      </w:r>
      <w:r w:rsidR="00076185">
        <w:rPr>
          <w:rFonts w:eastAsia="MS Mincho"/>
          <w:color w:val="00000A"/>
          <w:lang w:eastAsia="ja-JP"/>
        </w:rPr>
        <w:t>III</w:t>
      </w:r>
      <w:r w:rsidRPr="008B3DB7">
        <w:rPr>
          <w:rFonts w:eastAsia="MS Mincho"/>
          <w:color w:val="00000A"/>
          <w:lang w:eastAsia="ja-JP"/>
        </w:rPr>
        <w:t xml:space="preserve"> do </w:t>
      </w:r>
      <w:r w:rsidR="00076185">
        <w:rPr>
          <w:rFonts w:eastAsia="MS Mincho"/>
          <w:color w:val="00000A"/>
          <w:lang w:eastAsia="ja-JP"/>
        </w:rPr>
        <w:t>Projeto Básico</w:t>
      </w:r>
      <w:r w:rsidRPr="008B3DB7">
        <w:rPr>
          <w:rFonts w:eastAsia="MS Mincho"/>
          <w:color w:val="00000A"/>
          <w:lang w:eastAsia="ja-JP"/>
        </w:rPr>
        <w:t>.</w:t>
      </w:r>
    </w:p>
    <w:p w14:paraId="312BED02" w14:textId="77777777" w:rsidR="00D1205C" w:rsidRPr="008B3DB7" w:rsidRDefault="00D1205C" w:rsidP="00D1205C">
      <w:pPr>
        <w:pStyle w:val="PargrafoTR"/>
        <w:numPr>
          <w:ilvl w:val="3"/>
          <w:numId w:val="1"/>
        </w:numPr>
        <w:rPr>
          <w:rFonts w:eastAsia="MS Mincho"/>
          <w:color w:val="00000A"/>
          <w:lang w:eastAsia="ja-JP"/>
        </w:rPr>
      </w:pPr>
      <w:r w:rsidRPr="008B3DB7">
        <w:rPr>
          <w:rFonts w:eastAsia="MS Mincho"/>
          <w:color w:val="00000A"/>
          <w:lang w:eastAsia="ja-JP"/>
        </w:rPr>
        <w:t>Nenhuma visita técnica será realizada sem a confirmação de seu agendamento, por e-mail, por parte do servidor responsável.</w:t>
      </w:r>
    </w:p>
    <w:p w14:paraId="7D3034FF" w14:textId="77777777" w:rsidR="00D07C65" w:rsidRPr="001A7758" w:rsidRDefault="00D07C65" w:rsidP="001A4258">
      <w:pPr>
        <w:pStyle w:val="TtuloTR"/>
        <w:pBdr>
          <w:bottom w:val="single" w:sz="4" w:space="0" w:color="auto"/>
        </w:pBdr>
      </w:pPr>
      <w:commentRangeStart w:id="23"/>
      <w:r w:rsidRPr="001A7758">
        <w:t>OBRIGAÇÕES DA CONTRATANTE</w:t>
      </w:r>
      <w:commentRangeEnd w:id="23"/>
      <w:r w:rsidR="00513890" w:rsidRPr="00B126DE">
        <w:commentReference w:id="23"/>
      </w:r>
    </w:p>
    <w:p w14:paraId="3D6E2195" w14:textId="77777777" w:rsidR="00FB1303" w:rsidRDefault="00FB1303" w:rsidP="00FB1303">
      <w:pPr>
        <w:pStyle w:val="PargrafoTR"/>
        <w:numPr>
          <w:ilvl w:val="1"/>
          <w:numId w:val="1"/>
        </w:numPr>
        <w:rPr>
          <w:bCs/>
        </w:rPr>
      </w:pPr>
      <w:commentRangeStart w:id="24"/>
      <w:r w:rsidRPr="009F0682">
        <w:rPr>
          <w:bCs/>
        </w:rPr>
        <w:t>Exigir o cumprimento de todas as obrigações assumidas pela Contratada, de acordo com as cláusulas contratuais e os termos de sua proposta.</w:t>
      </w:r>
      <w:commentRangeEnd w:id="24"/>
      <w:r w:rsidRPr="009F0682">
        <w:rPr>
          <w:bCs/>
        </w:rPr>
        <w:commentReference w:id="24"/>
      </w:r>
    </w:p>
    <w:p w14:paraId="15FF1FA0" w14:textId="4F64CDF8" w:rsidR="00CC64D5" w:rsidRPr="00CC64D5" w:rsidRDefault="00CC64D5" w:rsidP="00CC64D5">
      <w:pPr>
        <w:pStyle w:val="PargrafoTR"/>
        <w:numPr>
          <w:ilvl w:val="1"/>
          <w:numId w:val="1"/>
        </w:numPr>
        <w:rPr>
          <w:bCs/>
          <w:highlight w:val="yellow"/>
        </w:rPr>
      </w:pPr>
      <w:r w:rsidRPr="00CC64D5">
        <w:rPr>
          <w:bCs/>
          <w:highlight w:val="yellow"/>
        </w:rPr>
        <w:t xml:space="preserve">Nomear </w:t>
      </w:r>
      <w:r>
        <w:rPr>
          <w:bCs/>
          <w:highlight w:val="yellow"/>
        </w:rPr>
        <w:t xml:space="preserve">o </w:t>
      </w:r>
      <w:r w:rsidRPr="00CC64D5">
        <w:rPr>
          <w:bCs/>
          <w:highlight w:val="yellow"/>
        </w:rPr>
        <w:t xml:space="preserve">Gestor e Fiscais Técnico, Administrativo e Requisitante do contrato para acompanhar e fiscalizar a execução dos contratos, conforme o disposto no art. 29 da IN </w:t>
      </w:r>
      <w:r w:rsidRPr="00CC64D5">
        <w:rPr>
          <w:highlight w:val="yellow"/>
        </w:rPr>
        <w:t>SED/SGD/ME Nº 1, de 4 de abril de 2019</w:t>
      </w:r>
      <w:r>
        <w:rPr>
          <w:highlight w:val="yellow"/>
        </w:rPr>
        <w:t>.</w:t>
      </w:r>
    </w:p>
    <w:p w14:paraId="450B3037" w14:textId="77777777" w:rsidR="00FB1303" w:rsidRPr="009F0682" w:rsidRDefault="00FB1303" w:rsidP="00FB1303">
      <w:pPr>
        <w:pStyle w:val="PargrafoTR"/>
        <w:numPr>
          <w:ilvl w:val="1"/>
          <w:numId w:val="1"/>
        </w:numPr>
        <w:rPr>
          <w:bCs/>
        </w:rPr>
      </w:pPr>
      <w:r w:rsidRPr="009F0682">
        <w:rPr>
          <w:bCs/>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594574B6" w14:textId="77777777" w:rsidR="001961F1" w:rsidRPr="00C0126A" w:rsidRDefault="001961F1" w:rsidP="001961F1">
      <w:pPr>
        <w:pStyle w:val="Citao"/>
        <w:spacing w:after="120"/>
        <w:rPr>
          <w:rFonts w:ascii="Arial" w:hAnsi="Arial" w:cs="Arial"/>
          <w:b/>
          <w:i w:val="0"/>
          <w:szCs w:val="20"/>
        </w:rPr>
      </w:pPr>
      <w:r w:rsidRPr="00C0126A">
        <w:rPr>
          <w:rFonts w:ascii="Arial" w:hAnsi="Arial" w:cs="Arial"/>
          <w:b/>
          <w:i w:val="0"/>
          <w:szCs w:val="20"/>
        </w:rPr>
        <w:t>NOTA EXPLICATIVA:</w:t>
      </w:r>
    </w:p>
    <w:p w14:paraId="589B55F0" w14:textId="77777777" w:rsidR="001961F1" w:rsidRPr="00C0126A" w:rsidRDefault="001961F1" w:rsidP="001961F1">
      <w:pPr>
        <w:pStyle w:val="Citao"/>
        <w:spacing w:after="120"/>
        <w:rPr>
          <w:rFonts w:ascii="Arial" w:hAnsi="Arial" w:cs="Arial"/>
          <w:szCs w:val="20"/>
        </w:rPr>
      </w:pPr>
      <w:r w:rsidRPr="00C0126A">
        <w:rPr>
          <w:rFonts w:ascii="Arial" w:hAnsi="Arial" w:cs="Arial"/>
          <w:szCs w:val="20"/>
        </w:rPr>
        <w:t>Cumpre ao fiscal do contrato</w:t>
      </w:r>
      <w:r w:rsidRPr="00C0126A">
        <w:rPr>
          <w:rFonts w:ascii="Arial" w:hAnsi="Arial" w:cs="Arial"/>
          <w:b/>
          <w:szCs w:val="20"/>
        </w:rPr>
        <w:t xml:space="preserve"> </w:t>
      </w:r>
      <w:r w:rsidRPr="00C0126A">
        <w:rPr>
          <w:rFonts w:ascii="Arial" w:hAnsi="Arial" w:cs="Arial"/>
          <w:szCs w:val="20"/>
        </w:rPr>
        <w:t>comunicar ao Ministério da Fazenda e à Receita do Brasil qualquer irregularidade no recolhimento das contribuições previdenciárias. De igual modo, devem ser realizadas comunicações ao Ministério do Trabalho acerca de irregularidades no recolhimento do FGTS dos respectivos trabalhadores terceirizados (IN SLTI/MP n</w:t>
      </w:r>
      <w:r>
        <w:rPr>
          <w:rFonts w:ascii="Arial" w:hAnsi="Arial" w:cs="Arial"/>
          <w:szCs w:val="20"/>
        </w:rPr>
        <w:t>º</w:t>
      </w:r>
      <w:r w:rsidRPr="00C0126A">
        <w:rPr>
          <w:rFonts w:ascii="Arial" w:hAnsi="Arial" w:cs="Arial"/>
          <w:szCs w:val="20"/>
        </w:rPr>
        <w:t xml:space="preserve"> 06/2013 e Ac</w:t>
      </w:r>
      <w:r>
        <w:rPr>
          <w:rFonts w:ascii="Arial" w:hAnsi="Arial" w:cs="Arial"/>
          <w:szCs w:val="20"/>
        </w:rPr>
        <w:t>órdão</w:t>
      </w:r>
      <w:r w:rsidRPr="00C0126A">
        <w:rPr>
          <w:rFonts w:ascii="Arial" w:hAnsi="Arial" w:cs="Arial"/>
          <w:szCs w:val="20"/>
        </w:rPr>
        <w:t xml:space="preserve"> TCU 1214/2013</w:t>
      </w:r>
      <w:r>
        <w:rPr>
          <w:rFonts w:ascii="Arial" w:hAnsi="Arial" w:cs="Arial"/>
          <w:szCs w:val="20"/>
        </w:rPr>
        <w:t xml:space="preserve"> – </w:t>
      </w:r>
      <w:r w:rsidRPr="00C0126A">
        <w:rPr>
          <w:rFonts w:ascii="Arial" w:hAnsi="Arial" w:cs="Arial"/>
          <w:szCs w:val="20"/>
        </w:rPr>
        <w:t>Plenário).</w:t>
      </w:r>
    </w:p>
    <w:p w14:paraId="5A3CC0A3" w14:textId="431ACC62" w:rsidR="001961F1" w:rsidRDefault="001961F1" w:rsidP="00CC64D5">
      <w:pPr>
        <w:pStyle w:val="PargrafoTR"/>
        <w:numPr>
          <w:ilvl w:val="1"/>
          <w:numId w:val="1"/>
        </w:numPr>
        <w:rPr>
          <w:bCs/>
        </w:rPr>
      </w:pPr>
      <w:r w:rsidRPr="009F0682">
        <w:rPr>
          <w:bCs/>
        </w:rPr>
        <w:t xml:space="preserve">Notificar a Contratada por escrito da ocorrência de </w:t>
      </w:r>
      <w:r w:rsidR="00CC64D5" w:rsidRPr="00CC64D5">
        <w:rPr>
          <w:bCs/>
          <w:highlight w:val="yellow"/>
        </w:rPr>
        <w:t>quaisquer ocorrências relacionadas com o fornecimento da solução de TIC</w:t>
      </w:r>
      <w:r w:rsidRPr="009F0682">
        <w:rPr>
          <w:bCs/>
        </w:rPr>
        <w:t>, fixando prazo para a sua correção.</w:t>
      </w:r>
    </w:p>
    <w:p w14:paraId="77EF72FB" w14:textId="4922C116" w:rsidR="00DB2C7D" w:rsidRDefault="00DB2C7D" w:rsidP="00DB2C7D">
      <w:pPr>
        <w:pStyle w:val="PargrafoTR"/>
        <w:numPr>
          <w:ilvl w:val="1"/>
          <w:numId w:val="1"/>
        </w:numPr>
        <w:rPr>
          <w:bCs/>
          <w:highlight w:val="yellow"/>
        </w:rPr>
      </w:pPr>
      <w:r w:rsidRPr="00DB2C7D">
        <w:rPr>
          <w:bCs/>
          <w:highlight w:val="yellow"/>
        </w:rPr>
        <w:t>Aplicar à contratada as sanções administrativas regulamentares e contratuais cabíveis.</w:t>
      </w:r>
    </w:p>
    <w:p w14:paraId="6DB621C9" w14:textId="29F7D23A" w:rsidR="00D60E01" w:rsidRDefault="00D60E01" w:rsidP="00D60E01">
      <w:pPr>
        <w:pStyle w:val="PargrafoTR"/>
        <w:numPr>
          <w:ilvl w:val="1"/>
          <w:numId w:val="1"/>
        </w:numPr>
        <w:rPr>
          <w:bCs/>
          <w:highlight w:val="yellow"/>
        </w:rPr>
      </w:pPr>
      <w:r w:rsidRPr="00D60E01">
        <w:rPr>
          <w:bCs/>
          <w:highlight w:val="yellow"/>
        </w:rPr>
        <w:t>Encaminhar formalmente a demanda por meio de Ordem de Serviço ou de Fornecimento de Bens</w:t>
      </w:r>
      <w:r>
        <w:rPr>
          <w:bCs/>
          <w:highlight w:val="yellow"/>
        </w:rPr>
        <w:t>, conforme estabelecido neste Projeto Básico e seus anexos.</w:t>
      </w:r>
    </w:p>
    <w:p w14:paraId="2348C986" w14:textId="24AC7169" w:rsidR="00D60E01" w:rsidRPr="00D60E01" w:rsidRDefault="00D60E01" w:rsidP="00D60E01">
      <w:pPr>
        <w:pStyle w:val="PargrafoTR"/>
        <w:numPr>
          <w:ilvl w:val="1"/>
          <w:numId w:val="1"/>
        </w:numPr>
        <w:rPr>
          <w:bCs/>
          <w:highlight w:val="yellow"/>
        </w:rPr>
      </w:pPr>
      <w:r w:rsidRPr="00D60E01">
        <w:rPr>
          <w:bCs/>
          <w:highlight w:val="yellow"/>
        </w:rPr>
        <w:t>Receber o objeto fornecido pela contratada que esteja em conformidade com a proposta aceita, conforme inspeções realizadas.</w:t>
      </w:r>
    </w:p>
    <w:p w14:paraId="67B70EFF" w14:textId="77777777" w:rsidR="00EB27F2" w:rsidRPr="009F0682" w:rsidRDefault="00EB27F2" w:rsidP="00EB27F2">
      <w:pPr>
        <w:pStyle w:val="PargrafoTR"/>
        <w:numPr>
          <w:ilvl w:val="1"/>
          <w:numId w:val="1"/>
        </w:numPr>
        <w:rPr>
          <w:bCs/>
        </w:rPr>
      </w:pPr>
      <w:r w:rsidRPr="009F0682">
        <w:rPr>
          <w:bCs/>
        </w:rPr>
        <w:t>Pagar à Contratada o valor resultante da prestação do serviço, no pra</w:t>
      </w:r>
      <w:r w:rsidR="000F29E7">
        <w:rPr>
          <w:bCs/>
        </w:rPr>
        <w:t xml:space="preserve">zo e condições estabelecidas neste Projeto Básico </w:t>
      </w:r>
      <w:r w:rsidRPr="009F0682">
        <w:rPr>
          <w:bCs/>
        </w:rPr>
        <w:t>e seus anexos.</w:t>
      </w:r>
    </w:p>
    <w:p w14:paraId="74C7280C" w14:textId="77777777" w:rsidR="00EB27F2" w:rsidRPr="00F07C26" w:rsidRDefault="00EB27F2" w:rsidP="00EB27F2">
      <w:pPr>
        <w:pStyle w:val="PargrafoTR"/>
        <w:numPr>
          <w:ilvl w:val="1"/>
          <w:numId w:val="1"/>
        </w:numPr>
      </w:pPr>
      <w:r w:rsidRPr="00F07C26">
        <w:t>Efetuar as retenções tributárias devidas sobre o valor da fatura de serviços da Contratada, no que couber, em conformidade com o item 6 do Anexo XI da IN SEGES/MP</w:t>
      </w:r>
      <w:r>
        <w:t>DG</w:t>
      </w:r>
      <w:r w:rsidRPr="00F07C26">
        <w:t xml:space="preserve"> n</w:t>
      </w:r>
      <w:r>
        <w:t>º</w:t>
      </w:r>
      <w:r w:rsidRPr="00F07C26">
        <w:t xml:space="preserve"> 5/2017.</w:t>
      </w:r>
    </w:p>
    <w:p w14:paraId="17584547" w14:textId="77777777" w:rsidR="00B97CC1" w:rsidRDefault="00B97CC1" w:rsidP="00B97CC1">
      <w:pPr>
        <w:spacing w:before="120" w:after="120" w:line="240" w:lineRule="auto"/>
        <w:jc w:val="both"/>
        <w:rPr>
          <w:rFonts w:ascii="Times New Roman" w:hAnsi="Times New Roman"/>
          <w:b/>
          <w:color w:val="FF0000"/>
        </w:rPr>
      </w:pPr>
      <w:r w:rsidRPr="001A7758">
        <w:rPr>
          <w:rFonts w:ascii="Times New Roman" w:hAnsi="Times New Roman"/>
          <w:b/>
          <w:color w:val="FF0000"/>
        </w:rPr>
        <w:t xml:space="preserve">INDICAR OUTRAS OBRIGAÇÕES, SE NECESSÁRIO. INCLUIR ESTAS OBRIGAÇÕES </w:t>
      </w:r>
      <w:r w:rsidRPr="001A7758">
        <w:rPr>
          <w:rFonts w:ascii="Times New Roman" w:hAnsi="Times New Roman"/>
          <w:b/>
          <w:color w:val="FF0000"/>
          <w:u w:val="single"/>
        </w:rPr>
        <w:t>APÓS</w:t>
      </w:r>
      <w:r w:rsidRPr="001A7758">
        <w:rPr>
          <w:rFonts w:ascii="Times New Roman" w:hAnsi="Times New Roman"/>
          <w:b/>
          <w:color w:val="FF0000"/>
        </w:rPr>
        <w:t xml:space="preserve"> AS JÁ EXISTENTES, INICIANDO NA NUMERAÇÃO DO ITEM SUBSEQUENTE.</w:t>
      </w:r>
    </w:p>
    <w:p w14:paraId="30668471" w14:textId="77777777" w:rsidR="00D07C65" w:rsidRPr="00820BA9" w:rsidRDefault="00D07C65" w:rsidP="00D7571C">
      <w:pPr>
        <w:pStyle w:val="TtuloTR"/>
      </w:pPr>
      <w:r w:rsidRPr="00820BA9">
        <w:t>OBRIGAÇÕES DA CONTRATADA</w:t>
      </w:r>
    </w:p>
    <w:p w14:paraId="67F3C01C" w14:textId="77777777" w:rsidR="00A35FC7" w:rsidRPr="005A2AD1" w:rsidRDefault="00A35FC7" w:rsidP="00A35FC7">
      <w:pPr>
        <w:pStyle w:val="PargrafoTR"/>
        <w:numPr>
          <w:ilvl w:val="1"/>
          <w:numId w:val="1"/>
        </w:numPr>
        <w:rPr>
          <w:bCs/>
        </w:rPr>
      </w:pPr>
      <w:r w:rsidRPr="005A2AD1">
        <w:rPr>
          <w:bCs/>
        </w:rPr>
        <w:t xml:space="preserve">Executar os serviços conforme especificado, com a alocação dos empregados necessários ao perfeito cumprimento das cláusulas contratuais, além de fornecer os materiais e equipamentos, ferramentas e utensílios indispensáveis, na qualidade e quantidade especificadas, conforme este </w:t>
      </w:r>
      <w:r w:rsidR="00343E17">
        <w:rPr>
          <w:bCs/>
        </w:rPr>
        <w:t>Projeto Básico</w:t>
      </w:r>
      <w:r w:rsidRPr="005A2AD1">
        <w:rPr>
          <w:bCs/>
        </w:rPr>
        <w:t xml:space="preserve"> e sua proposta.</w:t>
      </w:r>
    </w:p>
    <w:p w14:paraId="0D1DE2F1" w14:textId="77777777" w:rsidR="00A35FC7" w:rsidRPr="005A2AD1" w:rsidRDefault="00A35FC7" w:rsidP="00A35FC7">
      <w:pPr>
        <w:pStyle w:val="PargrafoTR"/>
        <w:numPr>
          <w:ilvl w:val="1"/>
          <w:numId w:val="1"/>
        </w:numPr>
        <w:rPr>
          <w:bCs/>
        </w:rPr>
      </w:pPr>
      <w:r w:rsidRPr="005A2AD1">
        <w:rPr>
          <w:bCs/>
        </w:rPr>
        <w:t>Reparar, corrigir, remover ou substituir, às suas expensas, no total ou em parte, no prazo fixado pelo Fiscal do contrato, os serviços efetuados em que se verificarem vícios, defeitos ou incorreções resultantes da execução ou dos materiais empregados.</w:t>
      </w:r>
    </w:p>
    <w:p w14:paraId="4E97F930" w14:textId="77777777" w:rsidR="00DA598A" w:rsidRPr="00241028" w:rsidRDefault="00DA598A" w:rsidP="00DA598A">
      <w:pPr>
        <w:pStyle w:val="Citao"/>
        <w:spacing w:after="120"/>
        <w:rPr>
          <w:rFonts w:ascii="Arial" w:hAnsi="Arial" w:cs="Arial"/>
          <w:szCs w:val="20"/>
        </w:rPr>
      </w:pPr>
      <w:r w:rsidRPr="00241028">
        <w:rPr>
          <w:rFonts w:ascii="Arial" w:hAnsi="Arial" w:cs="Arial"/>
          <w:b/>
          <w:szCs w:val="20"/>
        </w:rPr>
        <w:t>NOTA EXPLICATIVA</w:t>
      </w:r>
      <w:r>
        <w:rPr>
          <w:rFonts w:ascii="Arial" w:hAnsi="Arial" w:cs="Arial"/>
          <w:szCs w:val="20"/>
        </w:rPr>
        <w:t>:</w:t>
      </w:r>
    </w:p>
    <w:p w14:paraId="373F84C6" w14:textId="77777777" w:rsidR="00DA598A" w:rsidRPr="00241028" w:rsidRDefault="00DA598A" w:rsidP="00DA598A">
      <w:pPr>
        <w:pStyle w:val="Citao"/>
        <w:spacing w:after="120"/>
        <w:rPr>
          <w:rFonts w:ascii="Arial" w:hAnsi="Arial" w:cs="Arial"/>
          <w:szCs w:val="20"/>
        </w:rPr>
      </w:pPr>
      <w:r w:rsidRPr="00241028">
        <w:rPr>
          <w:rFonts w:ascii="Arial" w:hAnsi="Arial" w:cs="Arial"/>
          <w:szCs w:val="20"/>
        </w:rPr>
        <w:t>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14:paraId="1AD56DB5" w14:textId="77777777" w:rsidR="004F7E6D" w:rsidRPr="00C426D1" w:rsidRDefault="004F7E6D" w:rsidP="004F7E6D">
      <w:pPr>
        <w:pStyle w:val="PargrafoTR"/>
        <w:numPr>
          <w:ilvl w:val="1"/>
          <w:numId w:val="1"/>
        </w:numPr>
        <w:rPr>
          <w:bCs/>
        </w:rPr>
      </w:pPr>
      <w:r w:rsidRPr="00C426D1">
        <w:rPr>
          <w:bCs/>
        </w:rPr>
        <w:t>Manter o empregado nos horários predeterminados pela Administração.</w:t>
      </w:r>
    </w:p>
    <w:p w14:paraId="08DE8110" w14:textId="77777777" w:rsidR="004F7E6D" w:rsidRDefault="004F7E6D" w:rsidP="004F7E6D">
      <w:pPr>
        <w:pStyle w:val="PargrafoTR"/>
        <w:numPr>
          <w:ilvl w:val="1"/>
          <w:numId w:val="1"/>
        </w:numPr>
        <w:rPr>
          <w:bCs/>
        </w:rPr>
      </w:pPr>
      <w:r w:rsidRPr="005A2AD1">
        <w:rPr>
          <w:bCs/>
        </w:rPr>
        <w:t xml:space="preserve">Responsabilizar-se pelos vícios e danos decorrentes da execução do objeto, de acordo com os art. 14 e </w:t>
      </w:r>
      <w:smartTag w:uri="urn:schemas-microsoft-com:office:smarttags" w:element="metricconverter">
        <w:smartTagPr>
          <w:attr w:name="ProductID" w:val="17 a"/>
        </w:smartTagPr>
        <w:r w:rsidRPr="005A2AD1">
          <w:rPr>
            <w:bCs/>
          </w:rPr>
          <w:t>17 a</w:t>
        </w:r>
      </w:smartTag>
      <w:r w:rsidRPr="005A2AD1">
        <w:rPr>
          <w:bCs/>
        </w:rPr>
        <w:t xml:space="preserve"> 27, do Código de Defesa do Consumidor (Lei nº 8.078/1990), ficando a Contratante autorizada a descontar da garantia, caso e</w:t>
      </w:r>
      <w:r w:rsidR="000F29E7">
        <w:rPr>
          <w:bCs/>
        </w:rPr>
        <w:t>xigida no Projeto Básico</w:t>
      </w:r>
      <w:r w:rsidRPr="005A2AD1">
        <w:rPr>
          <w:bCs/>
        </w:rPr>
        <w:t>, ou dos pagamentos devidos à Contratada, o valor correspondente aos danos sofridos.</w:t>
      </w:r>
    </w:p>
    <w:p w14:paraId="14C3754F" w14:textId="79F38236" w:rsidR="0084127B" w:rsidRPr="0084127B" w:rsidRDefault="0084127B" w:rsidP="0084127B">
      <w:pPr>
        <w:pStyle w:val="PargrafoTR"/>
        <w:numPr>
          <w:ilvl w:val="1"/>
          <w:numId w:val="1"/>
        </w:numPr>
        <w:rPr>
          <w:bCs/>
          <w:highlight w:val="yellow"/>
        </w:rPr>
      </w:pPr>
      <w:r w:rsidRPr="0084127B">
        <w:rPr>
          <w:bCs/>
          <w:highlight w:val="yellow"/>
        </w:rPr>
        <w:t>Indicar formalmente preposto apto a representá-lo junto à contratante, que deverá responder pela fiel execução do contrato.</w:t>
      </w:r>
    </w:p>
    <w:p w14:paraId="5E03568A" w14:textId="5405F439" w:rsidR="004747A6" w:rsidRDefault="004747A6" w:rsidP="004747A6">
      <w:pPr>
        <w:pStyle w:val="PargrafoTR"/>
        <w:numPr>
          <w:ilvl w:val="1"/>
          <w:numId w:val="1"/>
        </w:numPr>
        <w:rPr>
          <w:bCs/>
          <w:highlight w:val="yellow"/>
        </w:rPr>
      </w:pPr>
      <w:r w:rsidRPr="004747A6">
        <w:rPr>
          <w:bCs/>
          <w:highlight w:val="yellow"/>
        </w:rPr>
        <w:t>Propiciar todos os meios necessários à fiscalização do contrato pela contratante, cujo representante terá poderes para sustar o fornecimento, total ou parcial, em qualquer tempo, sempre que considerar a medida necessária.</w:t>
      </w:r>
    </w:p>
    <w:p w14:paraId="03771F8E" w14:textId="6E3A247E" w:rsidR="004747A6" w:rsidRPr="004747A6" w:rsidRDefault="004747A6" w:rsidP="004747A6">
      <w:pPr>
        <w:pStyle w:val="PargrafoTR"/>
        <w:numPr>
          <w:ilvl w:val="2"/>
          <w:numId w:val="1"/>
        </w:numPr>
        <w:rPr>
          <w:bCs/>
          <w:highlight w:val="yellow"/>
        </w:rPr>
      </w:pPr>
      <w:r w:rsidRPr="004747A6">
        <w:rPr>
          <w:bCs/>
          <w:highlight w:val="yellow"/>
        </w:rPr>
        <w:t>Atender prontamente quaisquer orientações e exigências da Equipe de Fiscalização do Contrato, inerentes à execução do objeto contratual.</w:t>
      </w:r>
    </w:p>
    <w:p w14:paraId="5B0A0127" w14:textId="3E6A86A7" w:rsidR="004F7E6D" w:rsidRDefault="004F7E6D" w:rsidP="005B5AAA">
      <w:pPr>
        <w:pStyle w:val="PargrafoTR"/>
        <w:numPr>
          <w:ilvl w:val="1"/>
          <w:numId w:val="1"/>
        </w:numPr>
        <w:rPr>
          <w:bCs/>
        </w:rPr>
      </w:pPr>
      <w:r w:rsidRPr="005A2AD1">
        <w:rPr>
          <w:bCs/>
        </w:rPr>
        <w:t xml:space="preserve">Utilizar empregados </w:t>
      </w:r>
      <w:r w:rsidR="005B5AAA" w:rsidRPr="005B5AAA">
        <w:rPr>
          <w:bCs/>
          <w:highlight w:val="yellow"/>
        </w:rPr>
        <w:t>devidamente habilitados, treinados e qualificados para fornecimento da solução de TIC</w:t>
      </w:r>
      <w:r w:rsidRPr="005B5AAA">
        <w:rPr>
          <w:bCs/>
          <w:highlight w:val="yellow"/>
        </w:rPr>
        <w:t>,</w:t>
      </w:r>
      <w:r w:rsidR="005B5AAA" w:rsidRPr="005B5AAA">
        <w:rPr>
          <w:bCs/>
          <w:highlight w:val="yellow"/>
        </w:rPr>
        <w:t xml:space="preserve"> durante a execução do contrato</w:t>
      </w:r>
      <w:r w:rsidR="005B5AAA">
        <w:rPr>
          <w:bCs/>
        </w:rPr>
        <w:t>,</w:t>
      </w:r>
      <w:r w:rsidRPr="005A2AD1">
        <w:rPr>
          <w:bCs/>
        </w:rPr>
        <w:t xml:space="preserve"> em conformidade com as normas e determinações em vigor.</w:t>
      </w:r>
    </w:p>
    <w:p w14:paraId="29DB13CE" w14:textId="77777777" w:rsidR="004E7071" w:rsidRPr="002500B8" w:rsidRDefault="00D07C65" w:rsidP="00D27D70">
      <w:pPr>
        <w:pStyle w:val="PargrafoTR"/>
        <w:numPr>
          <w:ilvl w:val="1"/>
          <w:numId w:val="1"/>
        </w:numPr>
        <w:rPr>
          <w:bCs/>
        </w:rPr>
      </w:pPr>
      <w:r w:rsidRPr="002500B8">
        <w:rPr>
          <w:color w:val="000000"/>
        </w:rPr>
        <w:t>Disponibilizar à Contratante os empregados devidamente uniformizados e identificados por meio de crachá, além de provê-los com os Equipamentos de Proteção Indi</w:t>
      </w:r>
      <w:r w:rsidR="004E7071" w:rsidRPr="002500B8">
        <w:rPr>
          <w:color w:val="000000"/>
        </w:rPr>
        <w:t>vidual (EPI), quando for o caso.</w:t>
      </w:r>
    </w:p>
    <w:p w14:paraId="5493891F" w14:textId="77777777" w:rsidR="00A15B1D" w:rsidRPr="001A7758" w:rsidRDefault="003F114C" w:rsidP="00BC0293">
      <w:pPr>
        <w:pStyle w:val="PargrafoTR"/>
        <w:numPr>
          <w:ilvl w:val="1"/>
          <w:numId w:val="1"/>
        </w:numPr>
        <w:rPr>
          <w:color w:val="000000"/>
        </w:rPr>
      </w:pPr>
      <w:r w:rsidRPr="001A7758">
        <w:rPr>
          <w:color w:val="000000"/>
        </w:rPr>
        <w:t xml:space="preserve">Disponibilizar à Contratante, sempre que esta solicite, a relação nominal dos empregados que adentrarão o órgão para a execução </w:t>
      </w:r>
      <w:r w:rsidR="004751D6" w:rsidRPr="001A7758">
        <w:rPr>
          <w:color w:val="000000"/>
        </w:rPr>
        <w:t xml:space="preserve">do </w:t>
      </w:r>
      <w:r w:rsidRPr="001A7758">
        <w:rPr>
          <w:color w:val="000000"/>
        </w:rPr>
        <w:t>serviço</w:t>
      </w:r>
      <w:r w:rsidR="00A15B1D" w:rsidRPr="001A7758">
        <w:rPr>
          <w:color w:val="000000"/>
        </w:rPr>
        <w:t>.</w:t>
      </w:r>
    </w:p>
    <w:p w14:paraId="3B004872" w14:textId="77777777" w:rsidR="00A15B1D" w:rsidRPr="001A7758" w:rsidRDefault="00D07C65" w:rsidP="0023728E">
      <w:pPr>
        <w:pStyle w:val="PargrafoTR"/>
        <w:numPr>
          <w:ilvl w:val="1"/>
          <w:numId w:val="1"/>
        </w:numPr>
        <w:rPr>
          <w:color w:val="000000"/>
        </w:rPr>
      </w:pPr>
      <w:r w:rsidRPr="001A7758">
        <w:rPr>
          <w:color w:val="000000"/>
        </w:rPr>
        <w:t>Responsabilizar-se por todas as obrigações trabalhistas, sociais, previdenciárias, tributárias e as demais previstas na legislação específica, cuja inadimplência não transfere</w:t>
      </w:r>
      <w:r w:rsidR="00A15B1D" w:rsidRPr="001A7758">
        <w:rPr>
          <w:color w:val="000000"/>
        </w:rPr>
        <w:t xml:space="preserve"> responsabilidade à Contratante.</w:t>
      </w:r>
    </w:p>
    <w:p w14:paraId="14E8239F" w14:textId="77777777" w:rsidR="00D07C65" w:rsidRPr="00F33B59" w:rsidRDefault="00D07C65" w:rsidP="00066CD0">
      <w:pPr>
        <w:pStyle w:val="PargrafoTR"/>
        <w:numPr>
          <w:ilvl w:val="1"/>
          <w:numId w:val="1"/>
        </w:numPr>
        <w:rPr>
          <w:color w:val="FF0000"/>
        </w:rPr>
      </w:pPr>
      <w:r w:rsidRPr="00F33B59">
        <w:rPr>
          <w:color w:val="FF0000"/>
        </w:rPr>
        <w:t xml:space="preserve">Apresentar, quando solicitado pela </w:t>
      </w:r>
      <w:r w:rsidR="008D6E2F" w:rsidRPr="00F33B59">
        <w:rPr>
          <w:color w:val="FF0000"/>
        </w:rPr>
        <w:t>Contratante</w:t>
      </w:r>
      <w:r w:rsidRPr="00F33B59">
        <w:rPr>
          <w:color w:val="FF0000"/>
        </w:rPr>
        <w:t>, atestado de antecedentes criminais e distribuição cível de toda a mão de obra oferecida para atuar nas instalaç</w:t>
      </w:r>
      <w:r w:rsidR="008D6E2F" w:rsidRPr="00F33B59">
        <w:rPr>
          <w:color w:val="FF0000"/>
        </w:rPr>
        <w:t>ões do órgão.</w:t>
      </w:r>
    </w:p>
    <w:p w14:paraId="28AB34F3" w14:textId="77777777" w:rsidR="00F33B59" w:rsidRPr="00C369E3" w:rsidRDefault="00F33B59" w:rsidP="00F33B59">
      <w:pPr>
        <w:pStyle w:val="Citao"/>
        <w:spacing w:after="120"/>
        <w:rPr>
          <w:rFonts w:ascii="Arial" w:hAnsi="Arial" w:cs="Arial"/>
          <w:b/>
          <w:szCs w:val="20"/>
        </w:rPr>
      </w:pPr>
      <w:r w:rsidRPr="00C369E3">
        <w:rPr>
          <w:rFonts w:ascii="Arial" w:hAnsi="Arial" w:cs="Arial"/>
          <w:b/>
          <w:szCs w:val="20"/>
        </w:rPr>
        <w:t>NOTA EXPLICATIVA:</w:t>
      </w:r>
    </w:p>
    <w:p w14:paraId="4B1B0BDE" w14:textId="77777777" w:rsidR="00F33B59" w:rsidRPr="00C369E3" w:rsidRDefault="00F33B59" w:rsidP="00F33B59">
      <w:pPr>
        <w:pStyle w:val="Citao"/>
        <w:spacing w:after="120"/>
        <w:rPr>
          <w:rFonts w:ascii="Arial" w:hAnsi="Arial" w:cs="Arial"/>
          <w:szCs w:val="20"/>
        </w:rPr>
      </w:pPr>
      <w:r w:rsidRPr="00C369E3">
        <w:rPr>
          <w:rFonts w:ascii="Arial" w:hAnsi="Arial" w:cs="Arial"/>
          <w:szCs w:val="20"/>
        </w:rPr>
        <w:t xml:space="preserve">Excepcionalmente, em determinadas contratações, podem ser exigidos os atestados de antecedentes criminais ou outros que forem pertinentes, </w:t>
      </w:r>
      <w:r w:rsidRPr="00F33B59">
        <w:rPr>
          <w:rFonts w:ascii="Arial" w:hAnsi="Arial" w:cs="Arial"/>
          <w:b/>
          <w:szCs w:val="20"/>
        </w:rPr>
        <w:t>mas apenas quando imprescindível</w:t>
      </w:r>
      <w:r w:rsidRPr="00C369E3">
        <w:rPr>
          <w:rFonts w:ascii="Arial" w:hAnsi="Arial" w:cs="Arial"/>
          <w:szCs w:val="20"/>
        </w:rPr>
        <w:t xml:space="preserve"> à segurança de pessoas, bens, informações ou instalações, e de forma motivada.</w:t>
      </w:r>
    </w:p>
    <w:p w14:paraId="67A32953" w14:textId="77777777" w:rsidR="00D65E03" w:rsidRPr="00E27D12" w:rsidRDefault="00D65E03" w:rsidP="00D65E03">
      <w:pPr>
        <w:pStyle w:val="PargrafoTR"/>
        <w:numPr>
          <w:ilvl w:val="1"/>
          <w:numId w:val="1"/>
        </w:numPr>
        <w:rPr>
          <w:bCs/>
        </w:rPr>
      </w:pPr>
      <w:r w:rsidRPr="00E27D12">
        <w:rPr>
          <w:bCs/>
        </w:rPr>
        <w:t xml:space="preserve">Atender às solicitações da Contratante quanto à substituição dos empregados alocados, no prazo fixado pelo Fiscal do contrato, nos casos em que ficar constatado descumprimento das obrigações relativas à execução do serviço, conforme descrito neste </w:t>
      </w:r>
      <w:r w:rsidR="00343E17">
        <w:rPr>
          <w:bCs/>
        </w:rPr>
        <w:t>Projeto Básico</w:t>
      </w:r>
      <w:r w:rsidRPr="00E27D12">
        <w:rPr>
          <w:bCs/>
        </w:rPr>
        <w:t>.</w:t>
      </w:r>
    </w:p>
    <w:p w14:paraId="797541A5" w14:textId="77777777" w:rsidR="00751195" w:rsidRPr="005A2AD1" w:rsidRDefault="00751195" w:rsidP="00751195">
      <w:pPr>
        <w:pStyle w:val="PargrafoTR"/>
        <w:numPr>
          <w:ilvl w:val="1"/>
          <w:numId w:val="1"/>
        </w:numPr>
        <w:rPr>
          <w:bCs/>
        </w:rPr>
      </w:pPr>
      <w:r w:rsidRPr="005A2AD1">
        <w:rPr>
          <w:bCs/>
        </w:rPr>
        <w:t>Instruir seus empregados quanto à necessidade de acatar as normas internas da Contratante.</w:t>
      </w:r>
    </w:p>
    <w:p w14:paraId="226457BF" w14:textId="77777777" w:rsidR="00751195" w:rsidRPr="005A2AD1" w:rsidRDefault="00751195" w:rsidP="00751195">
      <w:pPr>
        <w:pStyle w:val="PargrafoTR"/>
        <w:numPr>
          <w:ilvl w:val="1"/>
          <w:numId w:val="1"/>
        </w:numPr>
        <w:rPr>
          <w:bCs/>
        </w:rPr>
      </w:pPr>
      <w:r w:rsidRPr="005A2AD1">
        <w:rPr>
          <w:bCs/>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7E86F726" w14:textId="77777777" w:rsidR="008D6E2F" w:rsidRPr="001A7758" w:rsidRDefault="00D07C65" w:rsidP="00066CD0">
      <w:pPr>
        <w:pStyle w:val="PargrafoTR"/>
        <w:numPr>
          <w:ilvl w:val="1"/>
          <w:numId w:val="1"/>
        </w:numPr>
        <w:rPr>
          <w:bCs/>
          <w:color w:val="FF0000"/>
        </w:rPr>
      </w:pPr>
      <w:commentRangeStart w:id="25"/>
      <w:r w:rsidRPr="001A7758">
        <w:rPr>
          <w:bCs/>
          <w:color w:val="FF0000"/>
        </w:rPr>
        <w:t>Deter instalações, aparelhamento e pessoal técnico adequados e disponíveis para a r</w:t>
      </w:r>
      <w:r w:rsidR="00063CCA">
        <w:rPr>
          <w:bCs/>
          <w:color w:val="FF0000"/>
        </w:rPr>
        <w:t>ealização do objeto da contratação</w:t>
      </w:r>
      <w:r w:rsidRPr="001A7758">
        <w:rPr>
          <w:bCs/>
          <w:color w:val="FF0000"/>
        </w:rPr>
        <w:t>.</w:t>
      </w:r>
    </w:p>
    <w:p w14:paraId="1AC478EC" w14:textId="77777777" w:rsidR="00682156" w:rsidRPr="001A7758" w:rsidRDefault="00682156" w:rsidP="00066CD0">
      <w:pPr>
        <w:pStyle w:val="PargrafoTR"/>
        <w:numPr>
          <w:ilvl w:val="2"/>
          <w:numId w:val="1"/>
        </w:numPr>
        <w:rPr>
          <w:color w:val="FF0000"/>
        </w:rPr>
      </w:pPr>
      <w:r w:rsidRPr="001A7758">
        <w:rPr>
          <w:color w:val="FF0000"/>
        </w:rPr>
        <w:t xml:space="preserve">Para a realização do objeto da </w:t>
      </w:r>
      <w:r w:rsidR="00063CCA">
        <w:rPr>
          <w:color w:val="FF0000"/>
        </w:rPr>
        <w:t>contratação</w:t>
      </w:r>
      <w:r w:rsidRPr="001A7758">
        <w:rPr>
          <w:color w:val="FF0000"/>
        </w:rPr>
        <w:t>, a Contratada deverá entregar declaração de que instalará escritório no</w:t>
      </w:r>
      <w:r w:rsidR="001A4258">
        <w:rPr>
          <w:color w:val="FF0000"/>
        </w:rPr>
        <w:t>(</w:t>
      </w:r>
      <w:r w:rsidRPr="001A7758">
        <w:rPr>
          <w:color w:val="FF0000"/>
        </w:rPr>
        <w:t>s</w:t>
      </w:r>
      <w:r w:rsidR="001A4258">
        <w:rPr>
          <w:color w:val="FF0000"/>
        </w:rPr>
        <w:t>)</w:t>
      </w:r>
      <w:r w:rsidRPr="001A7758">
        <w:rPr>
          <w:color w:val="FF0000"/>
        </w:rPr>
        <w:t xml:space="preserve"> município</w:t>
      </w:r>
      <w:r w:rsidR="001A4258">
        <w:rPr>
          <w:color w:val="FF0000"/>
        </w:rPr>
        <w:t>(</w:t>
      </w:r>
      <w:r w:rsidRPr="001A7758">
        <w:rPr>
          <w:color w:val="FF0000"/>
        </w:rPr>
        <w:t>s</w:t>
      </w:r>
      <w:r w:rsidR="001A4258">
        <w:rPr>
          <w:color w:val="FF0000"/>
        </w:rPr>
        <w:t>)</w:t>
      </w:r>
      <w:r w:rsidRPr="001A7758">
        <w:rPr>
          <w:color w:val="FF0000"/>
        </w:rPr>
        <w:t xml:space="preserve"> ou regi</w:t>
      </w:r>
      <w:r w:rsidR="001A4258">
        <w:rPr>
          <w:color w:val="FF0000"/>
        </w:rPr>
        <w:t>ão(</w:t>
      </w:r>
      <w:r w:rsidRPr="001A7758">
        <w:rPr>
          <w:color w:val="FF0000"/>
        </w:rPr>
        <w:t>ões</w:t>
      </w:r>
      <w:r w:rsidR="001A4258">
        <w:rPr>
          <w:color w:val="FF0000"/>
        </w:rPr>
        <w:t>)</w:t>
      </w:r>
      <w:r w:rsidRPr="001A7758">
        <w:rPr>
          <w:color w:val="FF0000"/>
        </w:rPr>
        <w:t xml:space="preserve"> metropolitana</w:t>
      </w:r>
      <w:r w:rsidR="001A4258">
        <w:rPr>
          <w:color w:val="FF0000"/>
        </w:rPr>
        <w:t>(</w:t>
      </w:r>
      <w:r w:rsidRPr="001A7758">
        <w:rPr>
          <w:color w:val="FF0000"/>
        </w:rPr>
        <w:t>s</w:t>
      </w:r>
      <w:r w:rsidR="001A4258">
        <w:rPr>
          <w:color w:val="FF0000"/>
        </w:rPr>
        <w:t>)</w:t>
      </w:r>
      <w:r w:rsidRPr="001A7758">
        <w:rPr>
          <w:color w:val="FF0000"/>
        </w:rPr>
        <w:t xml:space="preserve"> </w:t>
      </w:r>
      <w:r w:rsidR="00EB2D12">
        <w:rPr>
          <w:color w:val="FF0000"/>
        </w:rPr>
        <w:t>onde será(ão) realizado(s) o(s) serviço(s)</w:t>
      </w:r>
      <w:r w:rsidRPr="001A7758">
        <w:rPr>
          <w:color w:val="FF0000"/>
        </w:rPr>
        <w:t>, a ser comprovado no prazo máximo de 60 (sessenta) dias contado a partir da vigência do contrato, dispondo de capacidade operacional para receber e solucionar qualquer demanda da Contratante, bem como realizar todos os procedimentos pertinentes à seleção, treinamento, admissão e demissão dos funcionários.</w:t>
      </w:r>
    </w:p>
    <w:p w14:paraId="7E5FC2FB" w14:textId="77777777" w:rsidR="00296B88" w:rsidRPr="001A7758" w:rsidRDefault="00296B88" w:rsidP="00296B88">
      <w:pPr>
        <w:shd w:val="clear" w:color="auto" w:fill="FFFFFF"/>
        <w:spacing w:after="120" w:line="240" w:lineRule="auto"/>
        <w:ind w:left="567"/>
        <w:jc w:val="both"/>
        <w:rPr>
          <w:rFonts w:ascii="Times New Roman" w:hAnsi="Times New Roman"/>
          <w:b/>
          <w:bCs/>
          <w:iCs/>
          <w:shd w:val="clear" w:color="auto" w:fill="FFFFFF"/>
        </w:rPr>
      </w:pPr>
      <w:r w:rsidRPr="001A7758">
        <w:rPr>
          <w:rFonts w:ascii="Times New Roman" w:hAnsi="Times New Roman"/>
          <w:b/>
          <w:bCs/>
          <w:iCs/>
          <w:shd w:val="clear" w:color="auto" w:fill="FFFFFF"/>
        </w:rPr>
        <w:t>OU</w:t>
      </w:r>
    </w:p>
    <w:p w14:paraId="3AC821CD" w14:textId="77777777" w:rsidR="00296B88" w:rsidRPr="001A7758" w:rsidRDefault="00296B88" w:rsidP="00066CD0">
      <w:pPr>
        <w:pStyle w:val="PargrafoTR"/>
        <w:numPr>
          <w:ilvl w:val="2"/>
          <w:numId w:val="1"/>
        </w:numPr>
        <w:rPr>
          <w:color w:val="FF0000"/>
          <w:shd w:val="clear" w:color="auto" w:fill="FFFFFF"/>
        </w:rPr>
      </w:pPr>
      <w:r w:rsidRPr="001A7758">
        <w:rPr>
          <w:color w:val="FF0000"/>
          <w:shd w:val="clear" w:color="auto" w:fill="FFFFFF"/>
        </w:rPr>
        <w:t xml:space="preserve">Declaração de que mantém ou manterá sede, filial ou escritório </w:t>
      </w:r>
      <w:r w:rsidR="00EB2D12" w:rsidRPr="00EB2D12">
        <w:rPr>
          <w:color w:val="FF0000"/>
          <w:shd w:val="clear" w:color="auto" w:fill="FFFFFF"/>
        </w:rPr>
        <w:t>no(s) município(s) ou região(ões) metropolitana(s) onde será(ão) realizado(s) o(s) serviço(s)</w:t>
      </w:r>
      <w:r w:rsidRPr="001A7758">
        <w:rPr>
          <w:color w:val="FF0000"/>
          <w:shd w:val="clear" w:color="auto" w:fill="FFFFFF"/>
        </w:rPr>
        <w:t xml:space="preserve">, </w:t>
      </w:r>
      <w:r w:rsidRPr="001A7758">
        <w:rPr>
          <w:bCs/>
          <w:iCs/>
          <w:color w:val="FF0000"/>
          <w:shd w:val="clear" w:color="auto" w:fill="FFFFFF"/>
        </w:rPr>
        <w:t>a ser comprovado no prazo máximo de 60 (sessenta) dias contado a partir da vigência do contrato</w:t>
      </w:r>
      <w:r w:rsidRPr="001A7758">
        <w:rPr>
          <w:color w:val="FF0000"/>
          <w:shd w:val="clear" w:color="auto" w:fill="FFFFFF"/>
        </w:rPr>
        <w:t>, dispondo de capacidade operacional para receber e solucionar qualquer demanda da Contratante relativa ao objeto, bem como cumprir todos os prazos de at</w:t>
      </w:r>
      <w:r w:rsidR="000F29E7">
        <w:rPr>
          <w:color w:val="FF0000"/>
          <w:shd w:val="clear" w:color="auto" w:fill="FFFFFF"/>
        </w:rPr>
        <w:t xml:space="preserve">endimento estipulados no Projeto Básico </w:t>
      </w:r>
      <w:r w:rsidRPr="001A7758">
        <w:rPr>
          <w:color w:val="FF0000"/>
          <w:shd w:val="clear" w:color="auto" w:fill="FFFFFF"/>
        </w:rPr>
        <w:t>e seus Anexos.</w:t>
      </w:r>
      <w:commentRangeEnd w:id="25"/>
      <w:r w:rsidR="00E27D12">
        <w:rPr>
          <w:rStyle w:val="Refdecomentrio"/>
          <w:rFonts w:ascii="Calibri" w:hAnsi="Calibri"/>
          <w:szCs w:val="20"/>
        </w:rPr>
        <w:commentReference w:id="25"/>
      </w:r>
    </w:p>
    <w:p w14:paraId="2AC590D0" w14:textId="77777777" w:rsidR="00682156" w:rsidRPr="001A7758" w:rsidRDefault="00682156" w:rsidP="00066CD0">
      <w:pPr>
        <w:pStyle w:val="PargrafoTR"/>
        <w:numPr>
          <w:ilvl w:val="2"/>
          <w:numId w:val="1"/>
        </w:numPr>
        <w:rPr>
          <w:color w:val="FF0000"/>
        </w:rPr>
      </w:pPr>
      <w:commentRangeStart w:id="26"/>
      <w:r w:rsidRPr="001A7758">
        <w:rPr>
          <w:color w:val="FF0000"/>
        </w:rPr>
        <w:t>XXXXXXX</w:t>
      </w:r>
    </w:p>
    <w:p w14:paraId="78513F25" w14:textId="77777777" w:rsidR="00682156" w:rsidRPr="001A7758" w:rsidRDefault="00682156" w:rsidP="00066CD0">
      <w:pPr>
        <w:pStyle w:val="PargrafoTR"/>
        <w:numPr>
          <w:ilvl w:val="2"/>
          <w:numId w:val="1"/>
        </w:numPr>
        <w:rPr>
          <w:b/>
          <w:color w:val="FF0000"/>
        </w:rPr>
      </w:pPr>
      <w:r w:rsidRPr="001A7758">
        <w:rPr>
          <w:color w:val="FF0000"/>
        </w:rPr>
        <w:t>XXXXXXX</w:t>
      </w:r>
      <w:commentRangeEnd w:id="26"/>
      <w:r w:rsidRPr="001A7758">
        <w:rPr>
          <w:color w:val="FF0000"/>
        </w:rPr>
        <w:commentReference w:id="26"/>
      </w:r>
    </w:p>
    <w:p w14:paraId="5FF0687F" w14:textId="77777777" w:rsidR="00682156" w:rsidRPr="00C269BA" w:rsidRDefault="00C269BA" w:rsidP="00C269BA">
      <w:pPr>
        <w:pBdr>
          <w:top w:val="single" w:sz="4" w:space="1" w:color="1F497D"/>
          <w:left w:val="single" w:sz="4" w:space="4" w:color="1F497D"/>
          <w:bottom w:val="single" w:sz="4" w:space="1" w:color="1F497D"/>
          <w:right w:val="single" w:sz="4" w:space="4" w:color="1F497D"/>
        </w:pBdr>
        <w:shd w:val="clear" w:color="auto" w:fill="FFFFCC"/>
        <w:spacing w:before="120" w:after="120" w:line="240" w:lineRule="auto"/>
        <w:ind w:left="357"/>
        <w:jc w:val="both"/>
        <w:rPr>
          <w:rFonts w:ascii="Arial" w:hAnsi="Arial" w:cs="Arial"/>
          <w:i/>
          <w:iCs/>
          <w:color w:val="000000"/>
          <w:sz w:val="20"/>
          <w:szCs w:val="20"/>
        </w:rPr>
      </w:pPr>
      <w:r w:rsidRPr="00C269BA">
        <w:rPr>
          <w:rFonts w:ascii="Arial" w:hAnsi="Arial" w:cs="Arial"/>
          <w:b/>
          <w:i/>
          <w:iCs/>
          <w:color w:val="000000"/>
          <w:sz w:val="20"/>
          <w:szCs w:val="20"/>
        </w:rPr>
        <w:t>NOTA EXPLICATIVA</w:t>
      </w:r>
      <w:r w:rsidRPr="00C269BA">
        <w:rPr>
          <w:rFonts w:ascii="Arial" w:hAnsi="Arial" w:cs="Arial"/>
          <w:i/>
          <w:iCs/>
          <w:color w:val="000000"/>
          <w:sz w:val="20"/>
          <w:szCs w:val="20"/>
        </w:rPr>
        <w:t>:</w:t>
      </w:r>
    </w:p>
    <w:p w14:paraId="24E5CC4B" w14:textId="77777777" w:rsidR="00682156" w:rsidRPr="00C269BA" w:rsidRDefault="00682156" w:rsidP="00C269BA">
      <w:pPr>
        <w:pBdr>
          <w:top w:val="single" w:sz="4" w:space="1" w:color="1F497D"/>
          <w:left w:val="single" w:sz="4" w:space="4" w:color="1F497D"/>
          <w:bottom w:val="single" w:sz="4" w:space="1" w:color="1F497D"/>
          <w:right w:val="single" w:sz="4" w:space="4" w:color="1F497D"/>
        </w:pBdr>
        <w:shd w:val="clear" w:color="auto" w:fill="FFFFCC"/>
        <w:spacing w:before="120" w:after="120" w:line="240" w:lineRule="auto"/>
        <w:ind w:left="357"/>
        <w:jc w:val="both"/>
        <w:rPr>
          <w:rFonts w:ascii="Arial" w:hAnsi="Arial" w:cs="Arial"/>
          <w:i/>
          <w:iCs/>
          <w:color w:val="000000"/>
          <w:sz w:val="20"/>
          <w:szCs w:val="20"/>
        </w:rPr>
      </w:pPr>
      <w:r w:rsidRPr="00C269BA">
        <w:rPr>
          <w:rFonts w:ascii="Arial" w:hAnsi="Arial" w:cs="Arial"/>
          <w:b/>
          <w:i/>
          <w:iCs/>
          <w:sz w:val="20"/>
          <w:szCs w:val="20"/>
          <w:u w:val="single"/>
        </w:rPr>
        <w:t>A indicação dos municípios em que a instalação de filial ou escritório seja necessária deve ater-se aos locais de maior concentração das atividades</w:t>
      </w:r>
      <w:r w:rsidRPr="00C269BA">
        <w:rPr>
          <w:rFonts w:ascii="Arial" w:hAnsi="Arial" w:cs="Arial"/>
          <w:i/>
          <w:iCs/>
          <w:color w:val="000000"/>
          <w:sz w:val="20"/>
          <w:szCs w:val="20"/>
        </w:rPr>
        <w:t xml:space="preserve">, evitando-se tal exigência para localidades de menor repercussão nos custos, para não acarretar uma despesa desproporcional à Contratada, fator restritivo à competição. Lembre-se que a figura do preposto já é exigida para todos os locais. </w:t>
      </w:r>
    </w:p>
    <w:p w14:paraId="1EDB3243" w14:textId="77777777" w:rsidR="00682156" w:rsidRPr="00C269BA" w:rsidRDefault="00682156" w:rsidP="00C269BA">
      <w:pPr>
        <w:pBdr>
          <w:top w:val="single" w:sz="4" w:space="1" w:color="1F497D"/>
          <w:left w:val="single" w:sz="4" w:space="4" w:color="1F497D"/>
          <w:bottom w:val="single" w:sz="4" w:space="1" w:color="1F497D"/>
          <w:right w:val="single" w:sz="4" w:space="4" w:color="1F497D"/>
        </w:pBdr>
        <w:shd w:val="clear" w:color="auto" w:fill="FFFFCC"/>
        <w:spacing w:before="120" w:after="120" w:line="240" w:lineRule="auto"/>
        <w:ind w:left="357"/>
        <w:jc w:val="both"/>
        <w:rPr>
          <w:rFonts w:ascii="Arial" w:hAnsi="Arial" w:cs="Arial"/>
          <w:i/>
          <w:iCs/>
          <w:color w:val="000000"/>
          <w:sz w:val="20"/>
          <w:szCs w:val="20"/>
        </w:rPr>
      </w:pPr>
      <w:r w:rsidRPr="00C269BA">
        <w:rPr>
          <w:rFonts w:ascii="Arial" w:hAnsi="Arial" w:cs="Arial"/>
          <w:i/>
          <w:iCs/>
          <w:color w:val="000000"/>
          <w:sz w:val="20"/>
          <w:szCs w:val="20"/>
        </w:rPr>
        <w:t>Caso o órgão ou entidade detenha condições técnicas para tanto, poderá também pormenorizar o subitem, especificando as instalações, aparelhamento e pessoal necessário à boa execução do objeto, considerando a magnitude do serviço a ser contratado e o rol de atividades administrativas que ele implica à contratada. Tais especificações devem estar lastreadas em estudo técnico, que servirá de justificativa, e poderá ser utilizado como parte da resposta a eventuais questionamentos.</w:t>
      </w:r>
    </w:p>
    <w:p w14:paraId="5A240616" w14:textId="77777777" w:rsidR="00001BE0" w:rsidRPr="00C91305" w:rsidRDefault="00D07C65" w:rsidP="00C91305">
      <w:pPr>
        <w:pStyle w:val="PargrafoTR"/>
        <w:numPr>
          <w:ilvl w:val="1"/>
          <w:numId w:val="1"/>
        </w:numPr>
        <w:rPr>
          <w:bCs/>
        </w:rPr>
      </w:pPr>
      <w:r w:rsidRPr="00C91305">
        <w:rPr>
          <w:bCs/>
        </w:rPr>
        <w:t>Relatar à Contratante toda e qualquer irregularidade verificada no deco</w:t>
      </w:r>
      <w:r w:rsidR="00001BE0" w:rsidRPr="00C91305">
        <w:rPr>
          <w:bCs/>
        </w:rPr>
        <w:t>rrer da prestação dos serviços.</w:t>
      </w:r>
    </w:p>
    <w:p w14:paraId="330A5A5A" w14:textId="77777777" w:rsidR="00001BE0" w:rsidRPr="00C91305" w:rsidRDefault="00D07C65" w:rsidP="00C91305">
      <w:pPr>
        <w:pStyle w:val="PargrafoTR"/>
        <w:numPr>
          <w:ilvl w:val="1"/>
          <w:numId w:val="1"/>
        </w:numPr>
        <w:rPr>
          <w:bCs/>
        </w:rPr>
      </w:pPr>
      <w:r w:rsidRPr="00C91305">
        <w:rPr>
          <w:bCs/>
        </w:rPr>
        <w:t xml:space="preserve">Não permitir a utilização de qualquer trabalho do menor de </w:t>
      </w:r>
      <w:r w:rsidR="00001BE0" w:rsidRPr="00C91305">
        <w:rPr>
          <w:bCs/>
        </w:rPr>
        <w:t>16 (</w:t>
      </w:r>
      <w:r w:rsidRPr="00C91305">
        <w:rPr>
          <w:bCs/>
        </w:rPr>
        <w:t>dezesseis</w:t>
      </w:r>
      <w:r w:rsidR="00001BE0" w:rsidRPr="00C91305">
        <w:rPr>
          <w:bCs/>
        </w:rPr>
        <w:t>)</w:t>
      </w:r>
      <w:r w:rsidRPr="00C91305">
        <w:rPr>
          <w:bCs/>
        </w:rPr>
        <w:t xml:space="preserve"> anos, exceto na condição de aprendiz para os maiores de </w:t>
      </w:r>
      <w:r w:rsidR="00001BE0" w:rsidRPr="00C91305">
        <w:rPr>
          <w:bCs/>
        </w:rPr>
        <w:t>14 (</w:t>
      </w:r>
      <w:r w:rsidRPr="00C91305">
        <w:rPr>
          <w:bCs/>
        </w:rPr>
        <w:t>quatorze</w:t>
      </w:r>
      <w:r w:rsidR="00001BE0" w:rsidRPr="00C91305">
        <w:rPr>
          <w:bCs/>
        </w:rPr>
        <w:t>)</w:t>
      </w:r>
      <w:r w:rsidRPr="00C91305">
        <w:rPr>
          <w:bCs/>
        </w:rPr>
        <w:t xml:space="preserve"> anos</w:t>
      </w:r>
      <w:r w:rsidR="00001BE0" w:rsidRPr="00C91305">
        <w:rPr>
          <w:bCs/>
        </w:rPr>
        <w:t>,</w:t>
      </w:r>
      <w:r w:rsidRPr="00C91305">
        <w:rPr>
          <w:bCs/>
        </w:rPr>
        <w:t xml:space="preserve"> nem permitir a utilização do trabalho do menor de </w:t>
      </w:r>
      <w:r w:rsidR="00001BE0" w:rsidRPr="00C91305">
        <w:rPr>
          <w:bCs/>
        </w:rPr>
        <w:t>18 (</w:t>
      </w:r>
      <w:r w:rsidRPr="00C91305">
        <w:rPr>
          <w:bCs/>
        </w:rPr>
        <w:t>dezoito</w:t>
      </w:r>
      <w:r w:rsidR="00001BE0" w:rsidRPr="00C91305">
        <w:rPr>
          <w:bCs/>
        </w:rPr>
        <w:t>)</w:t>
      </w:r>
      <w:r w:rsidRPr="00C91305">
        <w:rPr>
          <w:bCs/>
        </w:rPr>
        <w:t xml:space="preserve"> anos em trabalho</w:t>
      </w:r>
      <w:r w:rsidR="00001BE0" w:rsidRPr="00C91305">
        <w:rPr>
          <w:bCs/>
        </w:rPr>
        <w:t xml:space="preserve"> noturno, perigoso ou insalubre.</w:t>
      </w:r>
    </w:p>
    <w:p w14:paraId="2F38F8CD" w14:textId="77777777" w:rsidR="00001BE0" w:rsidRPr="00C91305" w:rsidRDefault="00D07C65" w:rsidP="00C91305">
      <w:pPr>
        <w:pStyle w:val="PargrafoTR"/>
        <w:numPr>
          <w:ilvl w:val="1"/>
          <w:numId w:val="1"/>
        </w:numPr>
        <w:rPr>
          <w:bCs/>
        </w:rPr>
      </w:pPr>
      <w:r w:rsidRPr="00C91305">
        <w:rPr>
          <w:bCs/>
        </w:rPr>
        <w:t>Manter durante toda a vigência do contrato, em compatibilidade com as obrigações assumidas, todas as condições de habilitação e qual</w:t>
      </w:r>
      <w:r w:rsidR="00001BE0" w:rsidRPr="00C91305">
        <w:rPr>
          <w:bCs/>
        </w:rPr>
        <w:t>ificação exi</w:t>
      </w:r>
      <w:r w:rsidR="00063CCA">
        <w:rPr>
          <w:bCs/>
        </w:rPr>
        <w:t>gidas neste Projeto Básico</w:t>
      </w:r>
      <w:r w:rsidR="00001BE0" w:rsidRPr="00C91305">
        <w:rPr>
          <w:bCs/>
        </w:rPr>
        <w:t>.</w:t>
      </w:r>
    </w:p>
    <w:p w14:paraId="37AD9C9A" w14:textId="77777777" w:rsidR="00001BE0" w:rsidRPr="00C91305" w:rsidRDefault="00D07C65" w:rsidP="00C91305">
      <w:pPr>
        <w:pStyle w:val="PargrafoTR"/>
        <w:numPr>
          <w:ilvl w:val="1"/>
          <w:numId w:val="1"/>
        </w:numPr>
        <w:rPr>
          <w:bCs/>
        </w:rPr>
      </w:pPr>
      <w:r w:rsidRPr="00C91305">
        <w:rPr>
          <w:bCs/>
        </w:rPr>
        <w:t>Guardar sigilo sobre todas as informações obtidas em decorrên</w:t>
      </w:r>
      <w:r w:rsidR="00001BE0" w:rsidRPr="00C91305">
        <w:rPr>
          <w:bCs/>
        </w:rPr>
        <w:t>cia do cumprimento do contrato.</w:t>
      </w:r>
    </w:p>
    <w:p w14:paraId="1A5D8867" w14:textId="77777777" w:rsidR="00A80D1F" w:rsidRPr="00C91305" w:rsidRDefault="00D07C65" w:rsidP="00C91305">
      <w:pPr>
        <w:pStyle w:val="PargrafoTR"/>
        <w:numPr>
          <w:ilvl w:val="1"/>
          <w:numId w:val="1"/>
        </w:numPr>
        <w:rPr>
          <w:bCs/>
        </w:rPr>
      </w:pPr>
      <w:r w:rsidRPr="00C91305">
        <w:rPr>
          <w:bCs/>
        </w:rPr>
        <w:t>Arcar com o ônus decorrente de eventual equívoco no dimensionamento dos quantitativos de sua</w:t>
      </w:r>
      <w:r w:rsidR="003F114C" w:rsidRPr="00C91305">
        <w:rPr>
          <w:bCs/>
        </w:rPr>
        <w:t xml:space="preserve"> proposta</w:t>
      </w:r>
      <w:r w:rsidRPr="00C91305">
        <w:rPr>
          <w:bCs/>
        </w:rPr>
        <w:t>, devendo complementá-los, caso o previsto inicialmente em sua proposta não seja satisfatório para o at</w:t>
      </w:r>
      <w:r w:rsidR="00063CCA">
        <w:rPr>
          <w:bCs/>
        </w:rPr>
        <w:t>endimento do objeto da contratação</w:t>
      </w:r>
      <w:r w:rsidRPr="00C91305">
        <w:rPr>
          <w:bCs/>
        </w:rPr>
        <w:t>, exceto quando ocorrer algum dos eventos arrolados nos incisos do § 1º</w:t>
      </w:r>
      <w:r w:rsidR="00A80D1F" w:rsidRPr="00C91305">
        <w:rPr>
          <w:bCs/>
        </w:rPr>
        <w:t xml:space="preserve"> do art. 57 da Lei nº 8.666/</w:t>
      </w:r>
      <w:r w:rsidRPr="00C91305">
        <w:rPr>
          <w:bCs/>
        </w:rPr>
        <w:t>1993.</w:t>
      </w:r>
    </w:p>
    <w:p w14:paraId="1146A3B3" w14:textId="77777777" w:rsidR="00A2623F" w:rsidRDefault="00A2623F" w:rsidP="00C91305">
      <w:pPr>
        <w:pStyle w:val="PargrafoTR"/>
        <w:numPr>
          <w:ilvl w:val="1"/>
          <w:numId w:val="1"/>
        </w:numPr>
        <w:rPr>
          <w:bCs/>
        </w:rPr>
      </w:pPr>
      <w:r w:rsidRPr="00C91305">
        <w:rPr>
          <w:bCs/>
        </w:rPr>
        <w:t>Vedar a utilização, na execução dos serviços, de empregado que seja familiar de agente público ocupante de cargo em comissão ou função de confiança no órgão Contratante, nos termos do art. 7° do Decreto n° 7.203/2010.</w:t>
      </w:r>
    </w:p>
    <w:p w14:paraId="12622E44" w14:textId="418F35C0" w:rsidR="008B44D3" w:rsidRPr="008B44D3" w:rsidRDefault="008B44D3" w:rsidP="00C91305">
      <w:pPr>
        <w:pStyle w:val="PargrafoTR"/>
        <w:numPr>
          <w:ilvl w:val="1"/>
          <w:numId w:val="1"/>
        </w:numPr>
        <w:rPr>
          <w:bCs/>
          <w:highlight w:val="yellow"/>
        </w:rPr>
      </w:pPr>
      <w:r w:rsidRPr="008B44D3">
        <w:rPr>
          <w:bCs/>
          <w:highlight w:val="yellow"/>
        </w:rPr>
        <w:t>Apresentar à Contratada os seguintes documentos;</w:t>
      </w:r>
    </w:p>
    <w:p w14:paraId="18614F1A" w14:textId="2A5A7239" w:rsidR="008B44D3" w:rsidRPr="008B44D3" w:rsidRDefault="008B44D3" w:rsidP="008B44D3">
      <w:pPr>
        <w:pStyle w:val="PargrafoTR"/>
        <w:numPr>
          <w:ilvl w:val="2"/>
          <w:numId w:val="1"/>
        </w:numPr>
        <w:rPr>
          <w:bCs/>
          <w:highlight w:val="yellow"/>
        </w:rPr>
      </w:pPr>
      <w:r w:rsidRPr="008B44D3">
        <w:rPr>
          <w:bCs/>
          <w:highlight w:val="yellow"/>
        </w:rPr>
        <w:t>Termo de Compromisso</w:t>
      </w:r>
      <w:r w:rsidRPr="008B44D3">
        <w:rPr>
          <w:highlight w:val="yellow"/>
        </w:rPr>
        <w:t xml:space="preserve"> </w:t>
      </w:r>
      <w:r w:rsidRPr="008B44D3">
        <w:rPr>
          <w:bCs/>
          <w:highlight w:val="yellow"/>
        </w:rPr>
        <w:t xml:space="preserve">contendo declaração de manutenção de sigilo e respeito às normas de segurança vigentes no órgão ou entidade, a ser assinado pelo representante legal da contratada; </w:t>
      </w:r>
    </w:p>
    <w:p w14:paraId="59C6FAC5" w14:textId="745E313F" w:rsidR="008B44D3" w:rsidRPr="008B44D3" w:rsidRDefault="008B44D3" w:rsidP="008B44D3">
      <w:pPr>
        <w:pStyle w:val="PargrafoTR"/>
        <w:numPr>
          <w:ilvl w:val="2"/>
          <w:numId w:val="1"/>
        </w:numPr>
        <w:rPr>
          <w:bCs/>
          <w:highlight w:val="yellow"/>
        </w:rPr>
      </w:pPr>
      <w:r w:rsidRPr="008B44D3">
        <w:rPr>
          <w:bCs/>
          <w:highlight w:val="yellow"/>
        </w:rPr>
        <w:t>Termo de Ciência da declaração de manutenção de sigilo e das normas de segurança vigentes no órgão ou entidade, a ser assinado por todos os empregados da contratada diretamente envolvidos na contratação.</w:t>
      </w:r>
    </w:p>
    <w:p w14:paraId="5E02BA0E" w14:textId="77777777" w:rsidR="009D5250" w:rsidRPr="009A08D3" w:rsidRDefault="009D5250" w:rsidP="009D5250">
      <w:pPr>
        <w:pStyle w:val="PargrafoTR"/>
        <w:numPr>
          <w:ilvl w:val="1"/>
          <w:numId w:val="1"/>
        </w:numPr>
        <w:rPr>
          <w:rFonts w:eastAsia="Times New Roman"/>
          <w:color w:val="FF0000"/>
          <w:lang w:val="x-none" w:eastAsia="pt-BR"/>
        </w:rPr>
      </w:pPr>
      <w:commentRangeStart w:id="27"/>
      <w:r w:rsidRPr="009A08D3">
        <w:rPr>
          <w:rFonts w:eastAsia="Times New Roman"/>
          <w:color w:val="FF0000"/>
          <w:lang w:val="x-none"/>
        </w:rPr>
        <w:t>C</w:t>
      </w:r>
      <w:r w:rsidRPr="009A08D3">
        <w:rPr>
          <w:rFonts w:eastAsia="Times New Roman"/>
          <w:color w:val="FF0000"/>
          <w:lang w:val="x-none" w:eastAsia="pt-BR"/>
        </w:rPr>
        <w:t xml:space="preserve">eder os direitos patrimoniais relativos ao projeto ou serviço técnico especializado, para que a Administração possa utilizá-lo de acordo com o previsto </w:t>
      </w:r>
      <w:r w:rsidRPr="009A08D3">
        <w:rPr>
          <w:rFonts w:eastAsia="Times New Roman"/>
          <w:color w:val="FF0000"/>
          <w:lang w:eastAsia="pt-BR"/>
        </w:rPr>
        <w:t xml:space="preserve">neste </w:t>
      </w:r>
      <w:r w:rsidR="00D1205C">
        <w:rPr>
          <w:rFonts w:eastAsia="Times New Roman"/>
          <w:color w:val="FF0000"/>
          <w:lang w:eastAsia="pt-BR"/>
        </w:rPr>
        <w:t>Projeto Básico</w:t>
      </w:r>
      <w:r w:rsidRPr="009A08D3">
        <w:rPr>
          <w:rFonts w:eastAsia="Times New Roman"/>
          <w:color w:val="FF0000"/>
          <w:lang w:val="x-none" w:eastAsia="pt-BR"/>
        </w:rPr>
        <w:t>, nos termo do artigo 111 da Lei n° 8.666, de 1993</w:t>
      </w:r>
      <w:r w:rsidRPr="009A08D3">
        <w:rPr>
          <w:rFonts w:eastAsia="Times New Roman"/>
          <w:color w:val="FF0000"/>
          <w:lang w:eastAsia="pt-BR"/>
        </w:rPr>
        <w:t>.</w:t>
      </w:r>
    </w:p>
    <w:p w14:paraId="29A8957C" w14:textId="77777777" w:rsidR="009D5250" w:rsidRPr="009A08D3" w:rsidRDefault="009D5250" w:rsidP="009D5250">
      <w:pPr>
        <w:pStyle w:val="PargrafoTR"/>
        <w:numPr>
          <w:ilvl w:val="2"/>
          <w:numId w:val="1"/>
        </w:numPr>
        <w:rPr>
          <w:rFonts w:eastAsia="Times New Roman"/>
          <w:color w:val="FF0000"/>
          <w:lang w:val="x-none" w:eastAsia="pt-BR"/>
        </w:rPr>
      </w:pPr>
      <w:r w:rsidRPr="009A08D3">
        <w:rPr>
          <w:rFonts w:eastAsia="Times New Roman"/>
          <w:color w:val="FF0000"/>
          <w:lang w:val="x-none" w:eastAsia="pt-BR"/>
        </w:rPr>
        <w:t>Quando o projeto referir-se a obra imaterial de caráter tecnológico, insuscetível de privilégio, a cessão dos direitos incluirá o fornecimento de todos os dados, documentos e elementos de informação pertinentes à tecnologia de concepção, desenvolvimento, fixação em suporte físico de qualquer natureza e aplicação da obra</w:t>
      </w:r>
      <w:r w:rsidRPr="009A08D3">
        <w:rPr>
          <w:rFonts w:eastAsia="Times New Roman"/>
          <w:color w:val="FF0000"/>
          <w:lang w:eastAsia="pt-BR"/>
        </w:rPr>
        <w:t>.</w:t>
      </w:r>
    </w:p>
    <w:p w14:paraId="437B8D30" w14:textId="77777777" w:rsidR="009D5250" w:rsidRPr="009A08D3" w:rsidRDefault="009D5250" w:rsidP="00F11CB2">
      <w:pPr>
        <w:pStyle w:val="PargrafoTR"/>
        <w:numPr>
          <w:ilvl w:val="1"/>
          <w:numId w:val="1"/>
        </w:numPr>
        <w:rPr>
          <w:rFonts w:eastAsia="Times New Roman"/>
          <w:color w:val="FF0000"/>
          <w:lang w:val="x-none" w:eastAsia="pt-BR"/>
        </w:rPr>
      </w:pPr>
      <w:r w:rsidRPr="009A08D3">
        <w:rPr>
          <w:rFonts w:eastAsia="Times New Roman"/>
          <w:color w:val="FF0000"/>
          <w:lang w:val="x-none"/>
        </w:rPr>
        <w:t>A</w:t>
      </w:r>
      <w:r w:rsidRPr="009A08D3">
        <w:rPr>
          <w:rFonts w:eastAsia="Times New Roman"/>
          <w:color w:val="FF0000"/>
          <w:lang w:val="x-none" w:eastAsia="pt-BR"/>
        </w:rPr>
        <w:t xml:space="preserve">ssegurar à Contratante, nos termos do </w:t>
      </w:r>
      <w:r w:rsidRPr="009A08D3">
        <w:rPr>
          <w:rFonts w:eastAsia="Times New Roman"/>
          <w:color w:val="FF0000"/>
          <w:lang w:eastAsia="pt-BR"/>
        </w:rPr>
        <w:t>item 6 do Anexo VII-F,</w:t>
      </w:r>
      <w:r w:rsidRPr="009A08D3">
        <w:rPr>
          <w:rFonts w:eastAsia="Times New Roman"/>
          <w:color w:val="FF0000"/>
          <w:lang w:val="x-none" w:eastAsia="pt-BR"/>
        </w:rPr>
        <w:t xml:space="preserve"> da </w:t>
      </w:r>
      <w:r w:rsidRPr="009A08D3">
        <w:rPr>
          <w:rFonts w:eastAsia="Times New Roman"/>
          <w:color w:val="FF0000"/>
          <w:lang w:eastAsia="pt-BR"/>
        </w:rPr>
        <w:t>Instrução Normativa SEGES/MPDG nº 05/2017, de 26 de maio de 2017</w:t>
      </w:r>
      <w:r w:rsidRPr="009A08D3">
        <w:rPr>
          <w:rFonts w:eastAsia="Times New Roman"/>
          <w:color w:val="FF0000"/>
          <w:lang w:val="x-none" w:eastAsia="pt-BR"/>
        </w:rPr>
        <w:t>:</w:t>
      </w:r>
    </w:p>
    <w:p w14:paraId="75E44DCA" w14:textId="77777777" w:rsidR="009D5250" w:rsidRPr="009A08D3" w:rsidRDefault="009D5250" w:rsidP="00F11CB2">
      <w:pPr>
        <w:pStyle w:val="PargrafoTR"/>
        <w:numPr>
          <w:ilvl w:val="2"/>
          <w:numId w:val="1"/>
        </w:numPr>
        <w:rPr>
          <w:rFonts w:eastAsia="Times New Roman"/>
          <w:color w:val="FF0000"/>
          <w:lang w:val="x-none" w:eastAsia="pt-BR"/>
        </w:rPr>
      </w:pPr>
      <w:r w:rsidRPr="009A08D3">
        <w:rPr>
          <w:rFonts w:eastAsia="Times New Roman"/>
          <w:color w:val="FF0000"/>
          <w:lang w:val="x-none" w:eastAsia="pt-BR"/>
        </w:rPr>
        <w:t xml:space="preserve">O direito de propriedade intelectual dos produtos desenvolvidos, </w:t>
      </w:r>
      <w:r w:rsidR="00392BEF" w:rsidRPr="00820BA9">
        <w:rPr>
          <w:rFonts w:eastAsia="Times New Roman"/>
          <w:color w:val="FF0000"/>
          <w:lang w:eastAsia="pt-BR"/>
        </w:rPr>
        <w:t>oriundos do s</w:t>
      </w:r>
      <w:r w:rsidR="000937D3">
        <w:rPr>
          <w:rFonts w:eastAsia="Times New Roman"/>
          <w:color w:val="FF0000"/>
          <w:lang w:eastAsia="pt-BR"/>
        </w:rPr>
        <w:t xml:space="preserve">erviço objeto deste </w:t>
      </w:r>
      <w:r w:rsidR="00D1205C">
        <w:rPr>
          <w:rFonts w:eastAsia="Times New Roman"/>
          <w:color w:val="FF0000"/>
          <w:lang w:eastAsia="pt-BR"/>
        </w:rPr>
        <w:t>Projeto Básico</w:t>
      </w:r>
      <w:r w:rsidR="00392BEF" w:rsidRPr="00820BA9">
        <w:rPr>
          <w:rFonts w:eastAsia="Times New Roman"/>
          <w:color w:val="FF0000"/>
          <w:lang w:eastAsia="pt-BR"/>
        </w:rPr>
        <w:t xml:space="preserve">, </w:t>
      </w:r>
      <w:r w:rsidRPr="009A08D3">
        <w:rPr>
          <w:rFonts w:eastAsia="Times New Roman"/>
          <w:color w:val="FF0000"/>
          <w:lang w:val="x-none" w:eastAsia="pt-BR"/>
        </w:rPr>
        <w:t>inclusive sobre as eventuais adequações e atualizações que vierem a ser realizadas, logo após o recebimento de cada parcela, de forma permanente, permitindo à Contratante distribuir, alterar e utilizar os mesmos sem limitações;</w:t>
      </w:r>
    </w:p>
    <w:p w14:paraId="5289390A" w14:textId="77777777" w:rsidR="009D5250" w:rsidRPr="009A08D3" w:rsidRDefault="009D5250" w:rsidP="00F11CB2">
      <w:pPr>
        <w:pStyle w:val="PargrafoTR"/>
        <w:numPr>
          <w:ilvl w:val="2"/>
          <w:numId w:val="1"/>
        </w:numPr>
        <w:rPr>
          <w:rFonts w:eastAsia="Times New Roman"/>
          <w:color w:val="FF0000"/>
          <w:lang w:val="x-none" w:eastAsia="pt-BR"/>
        </w:rPr>
      </w:pPr>
      <w:r w:rsidRPr="009A08D3">
        <w:rPr>
          <w:rFonts w:eastAsia="Times New Roman"/>
          <w:color w:val="FF0000"/>
          <w:lang w:val="x-none" w:eastAsia="pt-BR"/>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commentRangeEnd w:id="27"/>
      <w:r w:rsidRPr="00820BA9">
        <w:rPr>
          <w:rStyle w:val="Refdecomentrio"/>
          <w:sz w:val="22"/>
        </w:rPr>
        <w:commentReference w:id="27"/>
      </w:r>
    </w:p>
    <w:p w14:paraId="755E1BCE" w14:textId="77777777" w:rsidR="00A63E23" w:rsidRDefault="00A63E23" w:rsidP="00CB6749">
      <w:pPr>
        <w:pBdr>
          <w:top w:val="single" w:sz="4" w:space="1" w:color="1F497D"/>
          <w:left w:val="single" w:sz="4" w:space="4" w:color="1F497D"/>
          <w:bottom w:val="single" w:sz="4" w:space="1" w:color="1F497D"/>
          <w:right w:val="single" w:sz="4" w:space="4" w:color="1F497D"/>
        </w:pBdr>
        <w:shd w:val="clear" w:color="auto" w:fill="FFFFCC"/>
        <w:spacing w:before="120" w:after="120" w:line="240" w:lineRule="auto"/>
        <w:jc w:val="both"/>
        <w:rPr>
          <w:rFonts w:ascii="Arial" w:hAnsi="Arial"/>
          <w:b/>
          <w:i/>
          <w:iCs/>
          <w:sz w:val="20"/>
          <w:szCs w:val="24"/>
        </w:rPr>
      </w:pPr>
      <w:r w:rsidRPr="009A08D3">
        <w:rPr>
          <w:rFonts w:ascii="Arial" w:hAnsi="Arial"/>
          <w:b/>
          <w:i/>
          <w:iCs/>
          <w:sz w:val="20"/>
          <w:szCs w:val="24"/>
          <w:lang w:val="x-none"/>
        </w:rPr>
        <w:t>NOTA EXPLICATIVA:</w:t>
      </w:r>
    </w:p>
    <w:p w14:paraId="365DB29C" w14:textId="77777777" w:rsidR="009A08D3" w:rsidRPr="009A08D3" w:rsidRDefault="009A08D3" w:rsidP="00CB6749">
      <w:pPr>
        <w:pBdr>
          <w:top w:val="single" w:sz="4" w:space="1" w:color="1F497D"/>
          <w:left w:val="single" w:sz="4" w:space="4" w:color="1F497D"/>
          <w:bottom w:val="single" w:sz="4" w:space="1" w:color="1F497D"/>
          <w:right w:val="single" w:sz="4" w:space="4" w:color="1F497D"/>
        </w:pBdr>
        <w:shd w:val="clear" w:color="auto" w:fill="FFFFCC"/>
        <w:spacing w:before="120" w:after="120" w:line="240" w:lineRule="auto"/>
        <w:jc w:val="both"/>
        <w:rPr>
          <w:rFonts w:ascii="Arial" w:hAnsi="Arial"/>
          <w:i/>
          <w:iCs/>
          <w:sz w:val="20"/>
          <w:szCs w:val="24"/>
        </w:rPr>
      </w:pPr>
      <w:r w:rsidRPr="009A08D3">
        <w:rPr>
          <w:rFonts w:ascii="Arial" w:hAnsi="Arial"/>
          <w:i/>
          <w:iCs/>
          <w:sz w:val="20"/>
          <w:szCs w:val="24"/>
          <w:lang w:val="x-none"/>
        </w:rPr>
        <w:t>Dispõe a IN nº 05/2017, Anexo V, item 2.5, alínea e, que na contratação de serviços de natureza intelectual ou outro serviço que o órgão ou entidade identifique a necessidade, deverá ser estabelecida como obrigação da contratada realizar a transição contratual com transferência de conhecimento, tecnologia e técnicas empregadas, sem perda de informações, podendo exigir, inclusive, a capacitação dos técnicos da contratante ou da nova empresa que continuará a execução dos serviços.</w:t>
      </w:r>
    </w:p>
    <w:p w14:paraId="4399DF6A" w14:textId="77777777" w:rsidR="009A08D3" w:rsidRPr="009A08D3" w:rsidRDefault="009A08D3" w:rsidP="00CB6749">
      <w:pPr>
        <w:pBdr>
          <w:top w:val="single" w:sz="4" w:space="1" w:color="1F497D"/>
          <w:left w:val="single" w:sz="4" w:space="4" w:color="1F497D"/>
          <w:bottom w:val="single" w:sz="4" w:space="1" w:color="1F497D"/>
          <w:right w:val="single" w:sz="4" w:space="4" w:color="1F497D"/>
        </w:pBdr>
        <w:shd w:val="clear" w:color="auto" w:fill="FFFFCC"/>
        <w:spacing w:before="120" w:after="120" w:line="240" w:lineRule="auto"/>
        <w:jc w:val="both"/>
        <w:rPr>
          <w:rFonts w:ascii="Arial" w:hAnsi="Arial"/>
          <w:i/>
          <w:iCs/>
          <w:sz w:val="20"/>
          <w:szCs w:val="24"/>
        </w:rPr>
      </w:pPr>
      <w:r w:rsidRPr="009A08D3">
        <w:rPr>
          <w:rFonts w:ascii="Arial" w:hAnsi="Arial"/>
          <w:i/>
          <w:iCs/>
          <w:sz w:val="20"/>
          <w:szCs w:val="24"/>
        </w:rPr>
        <w:t>O item 6 do Anexo VII-F prevê que, a depender do serviço, pode ser garantido à Administração contratante o direito:</w:t>
      </w:r>
    </w:p>
    <w:p w14:paraId="011CD00F" w14:textId="77777777" w:rsidR="009A08D3" w:rsidRPr="009A08D3" w:rsidRDefault="009A08D3" w:rsidP="00CB6749">
      <w:pPr>
        <w:pBdr>
          <w:top w:val="single" w:sz="4" w:space="1" w:color="1F497D"/>
          <w:left w:val="single" w:sz="4" w:space="4" w:color="1F497D"/>
          <w:bottom w:val="single" w:sz="4" w:space="1" w:color="1F497D"/>
          <w:right w:val="single" w:sz="4" w:space="4" w:color="1F497D"/>
        </w:pBdr>
        <w:shd w:val="clear" w:color="auto" w:fill="FFFFCC"/>
        <w:spacing w:before="120" w:after="120" w:line="240" w:lineRule="auto"/>
        <w:jc w:val="both"/>
        <w:rPr>
          <w:rFonts w:ascii="Arial" w:hAnsi="Arial"/>
          <w:b/>
          <w:i/>
          <w:iCs/>
          <w:sz w:val="20"/>
          <w:szCs w:val="24"/>
        </w:rPr>
      </w:pPr>
      <w:r w:rsidRPr="009A08D3">
        <w:rPr>
          <w:rFonts w:ascii="Arial" w:hAnsi="Arial"/>
          <w:b/>
          <w:i/>
          <w:iCs/>
          <w:sz w:val="20"/>
          <w:szCs w:val="24"/>
          <w:lang w:val="x-none"/>
        </w:rPr>
        <w:t xml:space="preserve">a) </w:t>
      </w:r>
      <w:r w:rsidRPr="009A08D3">
        <w:rPr>
          <w:rFonts w:ascii="Arial" w:hAnsi="Arial"/>
          <w:i/>
          <w:iCs/>
          <w:sz w:val="20"/>
          <w:szCs w:val="24"/>
          <w:lang w:val="x-none"/>
        </w:rPr>
        <w:t>o direito de propriedade intelectual dos produtos desenvolvidos, inclusive sobre as eventuais adequações e atualizações que vierem a ser realizadas, logo após o recebimento de cada parcela, de forma permanente, permitindo à contratante distribuir, alterar e utilizar estes sem limitações;e</w:t>
      </w:r>
    </w:p>
    <w:p w14:paraId="49668E2A" w14:textId="77777777" w:rsidR="009A08D3" w:rsidRPr="009A08D3" w:rsidRDefault="009A08D3" w:rsidP="00CB6749">
      <w:pPr>
        <w:pBdr>
          <w:top w:val="single" w:sz="4" w:space="1" w:color="1F497D"/>
          <w:left w:val="single" w:sz="4" w:space="4" w:color="1F497D"/>
          <w:bottom w:val="single" w:sz="4" w:space="1" w:color="1F497D"/>
          <w:right w:val="single" w:sz="4" w:space="4" w:color="1F497D"/>
        </w:pBdr>
        <w:shd w:val="clear" w:color="auto" w:fill="FFFFCC"/>
        <w:spacing w:before="120" w:after="120" w:line="240" w:lineRule="auto"/>
        <w:jc w:val="both"/>
        <w:rPr>
          <w:rFonts w:ascii="Arial" w:hAnsi="Arial"/>
          <w:b/>
          <w:i/>
          <w:iCs/>
          <w:sz w:val="20"/>
          <w:szCs w:val="24"/>
        </w:rPr>
      </w:pPr>
      <w:r w:rsidRPr="009A08D3">
        <w:rPr>
          <w:rFonts w:ascii="Arial" w:hAnsi="Arial"/>
          <w:b/>
          <w:i/>
          <w:iCs/>
          <w:sz w:val="20"/>
          <w:szCs w:val="24"/>
          <w:lang w:val="x-none"/>
        </w:rPr>
        <w:t xml:space="preserve">b) </w:t>
      </w:r>
      <w:r w:rsidRPr="009A08D3">
        <w:rPr>
          <w:rFonts w:ascii="Arial" w:hAnsi="Arial"/>
          <w:i/>
          <w:iCs/>
          <w:sz w:val="20"/>
          <w:szCs w:val="24"/>
          <w:lang w:val="x-none"/>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r w:rsidRPr="009A08D3">
        <w:rPr>
          <w:rFonts w:ascii="Arial" w:hAnsi="Arial"/>
          <w:b/>
          <w:i/>
          <w:iCs/>
          <w:sz w:val="20"/>
          <w:szCs w:val="24"/>
        </w:rPr>
        <w:t xml:space="preserve"> </w:t>
      </w:r>
    </w:p>
    <w:p w14:paraId="7E68BC5E" w14:textId="77777777" w:rsidR="009A08D3" w:rsidRPr="009A08D3" w:rsidRDefault="009A08D3" w:rsidP="00CB6749">
      <w:pPr>
        <w:pBdr>
          <w:top w:val="single" w:sz="4" w:space="1" w:color="1F497D"/>
          <w:left w:val="single" w:sz="4" w:space="4" w:color="1F497D"/>
          <w:bottom w:val="single" w:sz="4" w:space="1" w:color="1F497D"/>
          <w:right w:val="single" w:sz="4" w:space="4" w:color="1F497D"/>
        </w:pBdr>
        <w:shd w:val="clear" w:color="auto" w:fill="FFFFCC"/>
        <w:spacing w:before="120" w:after="120" w:line="240" w:lineRule="auto"/>
        <w:jc w:val="both"/>
        <w:rPr>
          <w:rFonts w:ascii="Arial" w:hAnsi="Arial" w:cs="Arial"/>
          <w:b/>
          <w:i/>
          <w:iCs/>
          <w:sz w:val="20"/>
          <w:szCs w:val="24"/>
        </w:rPr>
      </w:pPr>
      <w:r w:rsidRPr="009A08D3">
        <w:rPr>
          <w:rFonts w:ascii="Arial" w:hAnsi="Arial"/>
          <w:b/>
          <w:i/>
          <w:iCs/>
          <w:sz w:val="20"/>
          <w:szCs w:val="24"/>
        </w:rPr>
        <w:t>Nesses casos, tais dispositivos deverão ser previstos do rol de obrigações da Contratada.</w:t>
      </w:r>
    </w:p>
    <w:p w14:paraId="130F6906" w14:textId="77777777" w:rsidR="008B68A2" w:rsidRPr="001A7758" w:rsidRDefault="008B68A2" w:rsidP="008B68A2">
      <w:pPr>
        <w:spacing w:before="120" w:after="120" w:line="240" w:lineRule="auto"/>
        <w:jc w:val="both"/>
        <w:rPr>
          <w:rFonts w:ascii="Times New Roman" w:hAnsi="Times New Roman"/>
          <w:b/>
          <w:color w:val="FF0000"/>
        </w:rPr>
      </w:pPr>
      <w:r w:rsidRPr="001A7758">
        <w:rPr>
          <w:rFonts w:ascii="Times New Roman" w:hAnsi="Times New Roman"/>
          <w:b/>
          <w:color w:val="FF0000"/>
        </w:rPr>
        <w:t xml:space="preserve">INDICAR OUTRAS OBRIGAÇÕES, SE NECESSÁRIO. INCLUIR ESTAS OBRIGAÇÕES </w:t>
      </w:r>
      <w:r w:rsidRPr="001A7758">
        <w:rPr>
          <w:rFonts w:ascii="Times New Roman" w:hAnsi="Times New Roman"/>
          <w:b/>
          <w:color w:val="FF0000"/>
          <w:u w:val="single"/>
        </w:rPr>
        <w:t>APÓS</w:t>
      </w:r>
      <w:r w:rsidRPr="001A7758">
        <w:rPr>
          <w:rFonts w:ascii="Times New Roman" w:hAnsi="Times New Roman"/>
          <w:b/>
          <w:color w:val="FF0000"/>
        </w:rPr>
        <w:t xml:space="preserve"> AS JÁ EXISTENTES, INICIANDO NA NUMERAÇÃO DO ITEM SUBSEQUENTE.</w:t>
      </w:r>
    </w:p>
    <w:p w14:paraId="513CBCDB" w14:textId="77777777" w:rsidR="00503085" w:rsidRPr="00503085" w:rsidRDefault="00503085" w:rsidP="00503085">
      <w:pPr>
        <w:pStyle w:val="Citao"/>
        <w:rPr>
          <w:rFonts w:ascii="Arial" w:hAnsi="Arial" w:cs="Arial"/>
          <w:b/>
          <w:szCs w:val="20"/>
        </w:rPr>
      </w:pPr>
      <w:commentRangeStart w:id="28"/>
      <w:r w:rsidRPr="00503085">
        <w:rPr>
          <w:rFonts w:ascii="Arial" w:hAnsi="Arial" w:cs="Arial"/>
          <w:b/>
          <w:szCs w:val="20"/>
        </w:rPr>
        <w:t>NOTA EXPLICATIVA:</w:t>
      </w:r>
      <w:commentRangeEnd w:id="28"/>
      <w:r w:rsidRPr="00503085">
        <w:rPr>
          <w:rFonts w:ascii="Arial" w:hAnsi="Arial" w:cs="Arial"/>
          <w:b/>
          <w:szCs w:val="20"/>
        </w:rPr>
        <w:commentReference w:id="28"/>
      </w:r>
    </w:p>
    <w:p w14:paraId="222607CF" w14:textId="77777777" w:rsidR="00503085" w:rsidRDefault="003F114C" w:rsidP="005206A9">
      <w:pPr>
        <w:pStyle w:val="Citao"/>
        <w:spacing w:after="120"/>
        <w:rPr>
          <w:rFonts w:ascii="Arial" w:hAnsi="Arial" w:cs="Arial"/>
          <w:szCs w:val="20"/>
        </w:rPr>
      </w:pPr>
      <w:r w:rsidRPr="005206A9">
        <w:rPr>
          <w:rFonts w:ascii="Arial" w:hAnsi="Arial" w:cs="Arial"/>
          <w:szCs w:val="20"/>
        </w:rPr>
        <w:t xml:space="preserve">As cláusulas acima são as mínimas necessárias. </w:t>
      </w:r>
      <w:r w:rsidR="00503085" w:rsidRPr="00503085">
        <w:rPr>
          <w:rFonts w:ascii="Arial" w:hAnsi="Arial" w:cs="Arial"/>
          <w:szCs w:val="20"/>
        </w:rPr>
        <w:t>A regulamentação de cada profissão também pode trazer outras obrigações específicas</w:t>
      </w:r>
      <w:r w:rsidR="00503085">
        <w:rPr>
          <w:rFonts w:ascii="Arial" w:hAnsi="Arial" w:cs="Arial"/>
          <w:szCs w:val="20"/>
        </w:rPr>
        <w:t>.</w:t>
      </w:r>
      <w:r w:rsidR="00503085" w:rsidRPr="00503085">
        <w:rPr>
          <w:rFonts w:ascii="Arial" w:hAnsi="Arial" w:cs="Arial"/>
          <w:szCs w:val="20"/>
        </w:rPr>
        <w:t xml:space="preserve"> Por fim, também pode ser necessário que se arrolem outras obrigações conforme as necessidades peculiares do órgão a ser atendido e as especificações do serviço a ser executado.</w:t>
      </w:r>
    </w:p>
    <w:p w14:paraId="28065968" w14:textId="77777777" w:rsidR="003F114C" w:rsidRDefault="00503085" w:rsidP="005206A9">
      <w:pPr>
        <w:pStyle w:val="Citao"/>
        <w:spacing w:after="120"/>
        <w:rPr>
          <w:rFonts w:ascii="Arial" w:hAnsi="Arial" w:cs="Arial"/>
          <w:szCs w:val="20"/>
        </w:rPr>
      </w:pPr>
      <w:r>
        <w:rPr>
          <w:rFonts w:ascii="Arial" w:hAnsi="Arial" w:cs="Arial"/>
          <w:szCs w:val="20"/>
        </w:rPr>
        <w:t>Portanto,</w:t>
      </w:r>
      <w:r w:rsidRPr="00503085">
        <w:rPr>
          <w:rFonts w:ascii="Arial" w:hAnsi="Arial" w:cs="Arial"/>
          <w:szCs w:val="20"/>
        </w:rPr>
        <w:t xml:space="preserve"> </w:t>
      </w:r>
      <w:r>
        <w:rPr>
          <w:rFonts w:ascii="Arial" w:hAnsi="Arial" w:cs="Arial"/>
          <w:szCs w:val="20"/>
        </w:rPr>
        <w:t>d</w:t>
      </w:r>
      <w:r w:rsidR="003F114C" w:rsidRPr="005206A9">
        <w:rPr>
          <w:rFonts w:ascii="Arial" w:hAnsi="Arial" w:cs="Arial"/>
          <w:szCs w:val="20"/>
        </w:rPr>
        <w:t>ependendo do objeto da licitação e das peculiaridades da contratação, as cláusulas de obrigações da Contratada sofrerão as devidas alterações.</w:t>
      </w:r>
    </w:p>
    <w:p w14:paraId="16A0B005" w14:textId="77777777" w:rsidR="00503085" w:rsidRPr="0063207B" w:rsidRDefault="00503085" w:rsidP="00503085">
      <w:pPr>
        <w:pStyle w:val="Citao"/>
        <w:spacing w:after="120"/>
        <w:rPr>
          <w:rFonts w:ascii="Arial" w:hAnsi="Arial" w:cs="Arial"/>
          <w:szCs w:val="20"/>
        </w:rPr>
      </w:pPr>
      <w:r w:rsidRPr="0063207B">
        <w:rPr>
          <w:rFonts w:ascii="Arial" w:hAnsi="Arial" w:cs="Arial"/>
          <w:szCs w:val="20"/>
        </w:rPr>
        <w:t>O órgão assessorado deve atentar que, dependendo do serviço a ser prestado, há especificidades de sustentabilidade a serem acrescentadas como obrigações da contratada, como as constantes dos artigos 6º e 7º do Decreto 7.746/12. Consultar, igualmente, a Instrução Normativa n. 01/2010, SLTI/MPOG.</w:t>
      </w:r>
    </w:p>
    <w:p w14:paraId="2D8D5D00" w14:textId="77777777" w:rsidR="00D07C65" w:rsidRPr="001A7758" w:rsidRDefault="00D07C65" w:rsidP="00D7571C">
      <w:pPr>
        <w:pStyle w:val="TtuloTR"/>
      </w:pPr>
      <w:r w:rsidRPr="001A7758">
        <w:t>SUBCONTRATAÇÃO</w:t>
      </w:r>
    </w:p>
    <w:p w14:paraId="233590C9" w14:textId="77777777" w:rsidR="00933819" w:rsidRDefault="00ED4873" w:rsidP="00ED4873">
      <w:pPr>
        <w:pStyle w:val="PargrafoTR"/>
        <w:numPr>
          <w:ilvl w:val="1"/>
          <w:numId w:val="1"/>
        </w:numPr>
        <w:rPr>
          <w:b/>
          <w:color w:val="000000"/>
        </w:rPr>
      </w:pPr>
      <w:r w:rsidRPr="00E63151">
        <w:rPr>
          <w:b/>
        </w:rPr>
        <w:t xml:space="preserve">Não será </w:t>
      </w:r>
      <w:r>
        <w:rPr>
          <w:b/>
          <w:color w:val="000000"/>
        </w:rPr>
        <w:t>admitida a subcontratação do objeto</w:t>
      </w:r>
      <w:r w:rsidR="00933819">
        <w:rPr>
          <w:b/>
          <w:color w:val="000000"/>
        </w:rPr>
        <w:t xml:space="preserve"> da contratação</w:t>
      </w:r>
      <w:r>
        <w:rPr>
          <w:b/>
          <w:color w:val="000000"/>
        </w:rPr>
        <w:t>.</w:t>
      </w:r>
    </w:p>
    <w:p w14:paraId="590022F2" w14:textId="77777777" w:rsidR="00933819" w:rsidRPr="00D17B7F" w:rsidRDefault="00933819" w:rsidP="00933819">
      <w:pPr>
        <w:spacing w:before="120" w:after="120" w:line="240" w:lineRule="auto"/>
        <w:ind w:right="-17"/>
        <w:jc w:val="center"/>
        <w:rPr>
          <w:rFonts w:ascii="Times New Roman" w:hAnsi="Times New Roman"/>
          <w:b/>
          <w:color w:val="FF0000"/>
        </w:rPr>
      </w:pPr>
      <w:commentRangeStart w:id="29"/>
      <w:r w:rsidRPr="00D17B7F">
        <w:rPr>
          <w:rFonts w:ascii="Times New Roman" w:hAnsi="Times New Roman"/>
          <w:b/>
          <w:color w:val="FF0000"/>
        </w:rPr>
        <w:t>OU</w:t>
      </w:r>
      <w:commentRangeEnd w:id="29"/>
      <w:r>
        <w:rPr>
          <w:rStyle w:val="Refdecomentrio"/>
          <w:szCs w:val="20"/>
        </w:rPr>
        <w:commentReference w:id="29"/>
      </w:r>
    </w:p>
    <w:p w14:paraId="75497308" w14:textId="77777777" w:rsidR="00ED4873" w:rsidRPr="00933819" w:rsidRDefault="00ED4873" w:rsidP="00ED4873">
      <w:pPr>
        <w:pStyle w:val="PargrafoTR"/>
        <w:numPr>
          <w:ilvl w:val="1"/>
          <w:numId w:val="1"/>
        </w:numPr>
        <w:rPr>
          <w:b/>
          <w:color w:val="000000"/>
        </w:rPr>
      </w:pPr>
      <w:r w:rsidRPr="00933819">
        <w:rPr>
          <w:b/>
          <w:color w:val="FF0000"/>
        </w:rPr>
        <w:t>É permitida a subcontratação parcial do objeto entre os limites mínimo e máximo de XX% e XX%, respectivamente, do valor total do contrato, nas seguintes condições:</w:t>
      </w:r>
    </w:p>
    <w:p w14:paraId="1DCEE0EF" w14:textId="77777777" w:rsidR="00ED4873" w:rsidRPr="000303C0" w:rsidRDefault="00ED4873" w:rsidP="00ED4873">
      <w:pPr>
        <w:pStyle w:val="PargrafodaLista"/>
        <w:numPr>
          <w:ilvl w:val="2"/>
          <w:numId w:val="1"/>
        </w:numPr>
        <w:spacing w:before="120" w:after="120"/>
        <w:jc w:val="both"/>
        <w:rPr>
          <w:color w:val="FF0000"/>
          <w:sz w:val="22"/>
          <w:szCs w:val="22"/>
        </w:rPr>
      </w:pPr>
      <w:r w:rsidRPr="000303C0">
        <w:rPr>
          <w:color w:val="FF0000"/>
          <w:sz w:val="22"/>
          <w:szCs w:val="22"/>
        </w:rPr>
        <w:t>É vedada a sub-rogação completa ou da parcela principal da obrigação.</w:t>
      </w:r>
    </w:p>
    <w:p w14:paraId="24980160" w14:textId="77777777" w:rsidR="00ED4873" w:rsidRPr="00545588" w:rsidRDefault="00ED4873" w:rsidP="00ED4873">
      <w:pPr>
        <w:pStyle w:val="PargrafodaLista"/>
        <w:numPr>
          <w:ilvl w:val="2"/>
          <w:numId w:val="1"/>
        </w:numPr>
        <w:spacing w:before="120" w:after="120"/>
        <w:jc w:val="both"/>
        <w:rPr>
          <w:color w:val="FF0000"/>
          <w:sz w:val="22"/>
          <w:szCs w:val="22"/>
        </w:rPr>
      </w:pPr>
      <w:r w:rsidRPr="00545588">
        <w:rPr>
          <w:color w:val="FF0000"/>
          <w:sz w:val="22"/>
          <w:szCs w:val="22"/>
        </w:rPr>
        <w:t>XXXXXXX</w:t>
      </w:r>
    </w:p>
    <w:p w14:paraId="76797D77" w14:textId="77777777" w:rsidR="00ED4873" w:rsidRPr="00545588" w:rsidRDefault="00ED4873" w:rsidP="00ED4873">
      <w:pPr>
        <w:pStyle w:val="Citao"/>
        <w:spacing w:after="120"/>
        <w:rPr>
          <w:rFonts w:ascii="Arial" w:hAnsi="Arial" w:cs="Arial"/>
          <w:szCs w:val="20"/>
        </w:rPr>
      </w:pPr>
      <w:r w:rsidRPr="00545588">
        <w:rPr>
          <w:rFonts w:ascii="Arial" w:hAnsi="Arial" w:cs="Arial"/>
          <w:b/>
          <w:szCs w:val="20"/>
        </w:rPr>
        <w:t>NOTA EXPLICATIVA</w:t>
      </w:r>
      <w:r w:rsidRPr="00545588">
        <w:rPr>
          <w:rFonts w:ascii="Arial" w:hAnsi="Arial" w:cs="Arial"/>
          <w:szCs w:val="20"/>
        </w:rPr>
        <w:t>:</w:t>
      </w:r>
    </w:p>
    <w:p w14:paraId="2DCF23E9" w14:textId="77777777" w:rsidR="00ED4873" w:rsidRPr="00E728BD" w:rsidRDefault="00ED4873" w:rsidP="00ED4873">
      <w:pPr>
        <w:pStyle w:val="Citao"/>
        <w:spacing w:after="120"/>
        <w:rPr>
          <w:rFonts w:ascii="Arial" w:hAnsi="Arial" w:cs="Arial"/>
          <w:szCs w:val="20"/>
        </w:rPr>
      </w:pPr>
      <w:r w:rsidRPr="00E728BD">
        <w:rPr>
          <w:rFonts w:ascii="Arial" w:hAnsi="Arial" w:cs="Arial"/>
          <w:szCs w:val="20"/>
        </w:rPr>
        <w:t>A subcontratação parcial é permitida e deverá ser analisada pela Administração com base nas informações dos Estudos Preliminares, em cada caso concreto.</w:t>
      </w:r>
    </w:p>
    <w:p w14:paraId="7EA167D9" w14:textId="77777777" w:rsidR="00ED4873" w:rsidRPr="00E728BD" w:rsidRDefault="00ED4873" w:rsidP="00ED4873">
      <w:pPr>
        <w:pStyle w:val="Citao"/>
        <w:spacing w:after="120"/>
        <w:rPr>
          <w:rFonts w:ascii="Arial" w:hAnsi="Arial" w:cs="Arial"/>
          <w:b/>
          <w:szCs w:val="20"/>
          <w:u w:val="single"/>
        </w:rPr>
      </w:pPr>
      <w:r w:rsidRPr="00E728BD">
        <w:rPr>
          <w:rFonts w:ascii="Arial" w:hAnsi="Arial" w:cs="Arial"/>
          <w:b/>
          <w:szCs w:val="20"/>
          <w:u w:val="single"/>
        </w:rPr>
        <w:t>Caso admitida, o Edital deve estabelecer com detalhamento seus limites e condições, inclusive especificando quais parcelas do objeto poderão ser subcontratadas.</w:t>
      </w:r>
    </w:p>
    <w:p w14:paraId="1119F79B" w14:textId="77777777" w:rsidR="00ED4873" w:rsidRPr="00E728BD" w:rsidRDefault="00ED4873" w:rsidP="00ED4873">
      <w:pPr>
        <w:pStyle w:val="Citao"/>
        <w:rPr>
          <w:rFonts w:ascii="Arial" w:hAnsi="Arial" w:cs="Arial"/>
          <w:szCs w:val="20"/>
        </w:rPr>
      </w:pPr>
      <w:r w:rsidRPr="00E728BD">
        <w:rPr>
          <w:rFonts w:ascii="Arial" w:hAnsi="Arial" w:cs="Arial"/>
          <w:szCs w:val="20"/>
        </w:rPr>
        <w:t>A prestação de serviços com dedicação de mão de obra exclusiva deve ser considerada como a parcela principal da obrigação e não pode ser subcontratada. É importante verificar que são vedadas:</w:t>
      </w:r>
    </w:p>
    <w:p w14:paraId="2C3CADE2" w14:textId="77777777" w:rsidR="00ED4873" w:rsidRPr="00E728BD" w:rsidRDefault="00ED4873" w:rsidP="00ED4873">
      <w:pPr>
        <w:pStyle w:val="Citao"/>
        <w:rPr>
          <w:rFonts w:ascii="Arial" w:hAnsi="Arial" w:cs="Arial"/>
          <w:szCs w:val="20"/>
        </w:rPr>
      </w:pPr>
      <w:r w:rsidRPr="00E728BD">
        <w:rPr>
          <w:rFonts w:ascii="Arial" w:hAnsi="Arial" w:cs="Arial"/>
          <w:b/>
          <w:szCs w:val="20"/>
        </w:rPr>
        <w:t>(i)</w:t>
      </w:r>
      <w:r w:rsidRPr="00E728BD">
        <w:rPr>
          <w:rFonts w:ascii="Arial" w:hAnsi="Arial" w:cs="Arial"/>
          <w:szCs w:val="20"/>
        </w:rPr>
        <w:t xml:space="preserve"> a exigência no instrumento convocatório de subcontratação de itens ou parcelas determinadas ou de empresas específicas;</w:t>
      </w:r>
    </w:p>
    <w:p w14:paraId="2EE76FE6" w14:textId="77777777" w:rsidR="00ED4873" w:rsidRPr="00E728BD" w:rsidRDefault="00ED4873" w:rsidP="00ED4873">
      <w:pPr>
        <w:pStyle w:val="Citao"/>
        <w:rPr>
          <w:rFonts w:ascii="Arial" w:hAnsi="Arial" w:cs="Arial"/>
          <w:szCs w:val="20"/>
        </w:rPr>
      </w:pPr>
      <w:r w:rsidRPr="00E728BD">
        <w:rPr>
          <w:rFonts w:ascii="Arial" w:hAnsi="Arial" w:cs="Arial"/>
          <w:b/>
          <w:szCs w:val="20"/>
        </w:rPr>
        <w:t>(ii)</w:t>
      </w:r>
      <w:r w:rsidRPr="00E728BD">
        <w:rPr>
          <w:rFonts w:ascii="Arial" w:hAnsi="Arial" w:cs="Arial"/>
          <w:szCs w:val="20"/>
        </w:rPr>
        <w:t xml:space="preserve"> a subcontratação das parcelas de maior relevância técnica, assim definidas no instrumento convocatório;</w:t>
      </w:r>
    </w:p>
    <w:p w14:paraId="7FBC9840" w14:textId="77777777" w:rsidR="00ED4873" w:rsidRPr="00E728BD" w:rsidRDefault="00ED4873" w:rsidP="00ED4873">
      <w:pPr>
        <w:pStyle w:val="Citao"/>
        <w:rPr>
          <w:rFonts w:ascii="Arial" w:hAnsi="Arial" w:cs="Arial"/>
          <w:szCs w:val="20"/>
        </w:rPr>
      </w:pPr>
      <w:r w:rsidRPr="00E728BD">
        <w:rPr>
          <w:rFonts w:ascii="Arial" w:hAnsi="Arial" w:cs="Arial"/>
          <w:b/>
          <w:szCs w:val="20"/>
        </w:rPr>
        <w:t>(iii)</w:t>
      </w:r>
      <w:r w:rsidRPr="00E728BD">
        <w:rPr>
          <w:rFonts w:ascii="Arial" w:hAnsi="Arial" w:cs="Arial"/>
          <w:szCs w:val="20"/>
        </w:rPr>
        <w:t xml:space="preserve"> a subcontratação de microempresas e empresas de pequeno porte que estejam participando da licitação; e</w:t>
      </w:r>
    </w:p>
    <w:p w14:paraId="0129DD51" w14:textId="77777777" w:rsidR="00ED4873" w:rsidRPr="00E728BD" w:rsidRDefault="00ED4873" w:rsidP="00ED4873">
      <w:pPr>
        <w:pStyle w:val="Citao"/>
        <w:rPr>
          <w:rFonts w:ascii="Arial" w:hAnsi="Arial" w:cs="Arial"/>
          <w:szCs w:val="20"/>
        </w:rPr>
      </w:pPr>
      <w:r w:rsidRPr="00E728BD">
        <w:rPr>
          <w:rFonts w:ascii="Arial" w:hAnsi="Arial" w:cs="Arial"/>
          <w:b/>
          <w:szCs w:val="20"/>
        </w:rPr>
        <w:t>(iv)</w:t>
      </w:r>
      <w:r w:rsidRPr="00E728BD">
        <w:rPr>
          <w:rFonts w:ascii="Arial" w:hAnsi="Arial" w:cs="Arial"/>
          <w:szCs w:val="20"/>
        </w:rPr>
        <w:t xml:space="preserve"> a subcontratação de microempresas ou empresas de pequeno porte que tenham um ou mais sócios em comum com a empresa contratante.</w:t>
      </w:r>
    </w:p>
    <w:p w14:paraId="3E1C2EE3" w14:textId="77777777" w:rsidR="00ED4873" w:rsidRPr="00D17B7F" w:rsidRDefault="00ED4873" w:rsidP="00ED4873">
      <w:pPr>
        <w:pStyle w:val="PargrafoTR"/>
        <w:numPr>
          <w:ilvl w:val="1"/>
          <w:numId w:val="1"/>
        </w:numPr>
        <w:rPr>
          <w:color w:val="FF0000"/>
        </w:rPr>
      </w:pPr>
      <w:r w:rsidRPr="00D17B7F">
        <w:rPr>
          <w:color w:val="FF0000"/>
        </w:rPr>
        <w:t>A subcontratação depende de autorização prévia da Contratante, a quem incumbe avaliar se a subcontratada cumpre os requisitos de qualificação técnica, além da regularidade fiscal e trabalhista, necessários à execução do objeto.</w:t>
      </w:r>
    </w:p>
    <w:p w14:paraId="5A3F98B9" w14:textId="77777777" w:rsidR="00ED4873" w:rsidRPr="00545588" w:rsidRDefault="00ED4873" w:rsidP="00ED4873">
      <w:pPr>
        <w:pStyle w:val="Citao"/>
        <w:spacing w:after="120"/>
        <w:rPr>
          <w:rFonts w:ascii="Arial" w:hAnsi="Arial" w:cs="Arial"/>
          <w:b/>
          <w:szCs w:val="20"/>
        </w:rPr>
      </w:pPr>
      <w:r w:rsidRPr="00545588">
        <w:rPr>
          <w:rFonts w:ascii="Arial" w:hAnsi="Arial" w:cs="Arial"/>
          <w:b/>
          <w:szCs w:val="20"/>
        </w:rPr>
        <w:t>NOTA EXPLICATIVA:</w:t>
      </w:r>
    </w:p>
    <w:p w14:paraId="54D2E9D7" w14:textId="77777777" w:rsidR="00ED4873" w:rsidRPr="00545588" w:rsidRDefault="00ED4873" w:rsidP="00ED4873">
      <w:pPr>
        <w:pStyle w:val="Citao"/>
        <w:spacing w:after="120"/>
        <w:rPr>
          <w:rFonts w:ascii="Arial" w:hAnsi="Arial" w:cs="Arial"/>
          <w:b/>
          <w:szCs w:val="20"/>
          <w:u w:val="single"/>
        </w:rPr>
      </w:pPr>
      <w:r w:rsidRPr="00545588">
        <w:rPr>
          <w:rFonts w:ascii="Arial" w:hAnsi="Arial" w:cs="Arial"/>
          <w:b/>
          <w:szCs w:val="20"/>
          <w:u w:val="single"/>
        </w:rPr>
        <w:t>Quando a qualificação técnica da empresa for fator preponderante para sua contratação, e a subcontratação for admitida, é imprescindível que se exija o cumprimento dos mesmos requisitos por parte da subcontratada (Acórdão n° 1.229/2008 – Plenário do TCU).</w:t>
      </w:r>
    </w:p>
    <w:p w14:paraId="3A61C7E1" w14:textId="77777777" w:rsidR="00ED4873" w:rsidRPr="00334DB3" w:rsidRDefault="00ED4873" w:rsidP="00ED4873">
      <w:pPr>
        <w:pStyle w:val="Citao"/>
        <w:spacing w:after="120"/>
        <w:rPr>
          <w:rFonts w:ascii="Arial" w:hAnsi="Arial" w:cs="Arial"/>
          <w:szCs w:val="20"/>
        </w:rPr>
      </w:pPr>
      <w:r w:rsidRPr="00334DB3">
        <w:rPr>
          <w:rFonts w:ascii="Arial" w:hAnsi="Arial" w:cs="Arial"/>
          <w:szCs w:val="20"/>
        </w:rPr>
        <w:t>Veja-se também trecho do Acórdão n° 1.941/2006 – Plenário do TCU:</w:t>
      </w:r>
    </w:p>
    <w:p w14:paraId="543DD65B" w14:textId="77777777" w:rsidR="00ED4873" w:rsidRPr="00334DB3" w:rsidRDefault="00ED4873" w:rsidP="00ED4873">
      <w:pPr>
        <w:pStyle w:val="Citao"/>
        <w:spacing w:after="120"/>
        <w:rPr>
          <w:rFonts w:ascii="Arial" w:hAnsi="Arial" w:cs="Arial"/>
          <w:szCs w:val="20"/>
        </w:rPr>
      </w:pPr>
      <w:r w:rsidRPr="00334DB3">
        <w:rPr>
          <w:rFonts w:ascii="Arial" w:hAnsi="Arial" w:cs="Arial"/>
          <w:szCs w:val="20"/>
        </w:rPr>
        <w:t>“9.1.3.5. fundamente adequadamente os atos de aceitação ou rejeição das empresas subcontratadas, em conformidade com os limites e condições que devem ser estabelecidos previamente nos editais de licitação, em consonância com o disposto no art. 72 da Lei n. 8.666/1993, mormente quando as subcontratações referirem-se a partes da obra para as quais forem exigidas, no instrumento convocatório, qualificação técnica da empresa licitante;”</w:t>
      </w:r>
    </w:p>
    <w:p w14:paraId="6355562B" w14:textId="77777777" w:rsidR="00ED4873" w:rsidRDefault="00ED4873" w:rsidP="00ED4873">
      <w:pPr>
        <w:pStyle w:val="PargrafoTR"/>
        <w:numPr>
          <w:ilvl w:val="1"/>
          <w:numId w:val="1"/>
        </w:numPr>
        <w:rPr>
          <w:color w:val="FF0000"/>
        </w:rPr>
      </w:pPr>
      <w:r w:rsidRPr="008202AF">
        <w:rPr>
          <w:color w:val="FF0000"/>
        </w:rPr>
        <w:t xml:space="preserve">Em qualquer hipótese de subcontratação, permanece a responsabilidade integral da Contratada pela perfeita execução contratual, </w:t>
      </w:r>
      <w:r w:rsidRPr="00810756">
        <w:rPr>
          <w:color w:val="FF0000"/>
        </w:rPr>
        <w:t xml:space="preserve">bem como pela padronização, pela compatibilidade, pelo gerenciamento centralizado e pela qualidade da subcontratação, </w:t>
      </w:r>
      <w:r w:rsidRPr="008202AF">
        <w:rPr>
          <w:color w:val="FF0000"/>
        </w:rPr>
        <w:t>cabendo-lhe realizar a supervisão e coordenação das atividades da subcontratada, bem como responder perante a Contratante pelo rigoroso cumprimento das obrigações contratuais correspondentes ao objeto da subcontratação.</w:t>
      </w:r>
    </w:p>
    <w:p w14:paraId="5BD7AC27" w14:textId="77777777" w:rsidR="00ED4873" w:rsidRPr="00334DB3" w:rsidRDefault="00ED4873" w:rsidP="00ED4873">
      <w:pPr>
        <w:pStyle w:val="PargrafoTR"/>
        <w:numPr>
          <w:ilvl w:val="1"/>
          <w:numId w:val="1"/>
        </w:numPr>
        <w:rPr>
          <w:color w:val="FF0000"/>
        </w:rPr>
      </w:pPr>
      <w:r w:rsidRPr="00334DB3">
        <w:rPr>
          <w:color w:val="FF0000"/>
        </w:rPr>
        <w:t>As microempresas e/ou empresas de pequeno porte a serem subcontratadas serão indicadas e qualificadas pela licitante melhor classificada juntamente com a descrição dos bens e/ou serviços a serem por elas fornecidos e seus respectivos valores, no caso da hipótese prevista no art. 48, II, da LC 123/2006;</w:t>
      </w:r>
    </w:p>
    <w:p w14:paraId="7BF429A8" w14:textId="77777777" w:rsidR="00ED4873" w:rsidRPr="00DD7E5D" w:rsidRDefault="00ED4873" w:rsidP="00ED4873">
      <w:pPr>
        <w:pStyle w:val="PargrafoTR"/>
        <w:numPr>
          <w:ilvl w:val="1"/>
          <w:numId w:val="1"/>
        </w:numPr>
        <w:rPr>
          <w:color w:val="FF0000"/>
        </w:rPr>
      </w:pPr>
      <w:r w:rsidRPr="00DD7E5D">
        <w:rPr>
          <w:color w:val="FF0000"/>
        </w:rPr>
        <w:t xml:space="preserve">São obrigações adicionais da </w:t>
      </w:r>
      <w:r w:rsidR="00022515" w:rsidRPr="00DD7E5D">
        <w:rPr>
          <w:color w:val="FF0000"/>
        </w:rPr>
        <w:t>Contratada</w:t>
      </w:r>
      <w:r w:rsidRPr="00DD7E5D">
        <w:rPr>
          <w:color w:val="FF0000"/>
        </w:rPr>
        <w:t>, em razão da subcontratação:</w:t>
      </w:r>
    </w:p>
    <w:p w14:paraId="60EF1BE6" w14:textId="77777777" w:rsidR="00ED4873" w:rsidRPr="00DD7E5D" w:rsidRDefault="00ED4873" w:rsidP="00ED4873">
      <w:pPr>
        <w:pStyle w:val="PargrafoTR"/>
        <w:numPr>
          <w:ilvl w:val="2"/>
          <w:numId w:val="1"/>
        </w:numPr>
        <w:rPr>
          <w:rFonts w:cs="Arial"/>
          <w:color w:val="FF0000"/>
          <w:szCs w:val="20"/>
        </w:rPr>
      </w:pPr>
      <w:r w:rsidRPr="00DD7E5D">
        <w:rPr>
          <w:rFonts w:cs="Arial"/>
          <w:color w:val="FF0000"/>
          <w:szCs w:val="20"/>
        </w:rPr>
        <w:t>Apresentar a documentação de regularidade fiscal das microempresas e empresas de pequeno porte subcontratadas, sob pena de rescisão, aplicando-se o prazo para regularização previsto no § 1º do art. 4º do Decreto nº 8.538, de 2015;</w:t>
      </w:r>
    </w:p>
    <w:p w14:paraId="500E28C9" w14:textId="77777777" w:rsidR="00ED4873" w:rsidRDefault="00ED4873" w:rsidP="00ED4873">
      <w:pPr>
        <w:pStyle w:val="PargrafoTR"/>
        <w:numPr>
          <w:ilvl w:val="2"/>
          <w:numId w:val="1"/>
        </w:numPr>
        <w:rPr>
          <w:rFonts w:cs="Arial"/>
          <w:color w:val="FF0000"/>
          <w:szCs w:val="20"/>
        </w:rPr>
      </w:pPr>
      <w:r w:rsidRPr="00DD7E5D">
        <w:rPr>
          <w:rFonts w:cs="Arial"/>
          <w:color w:val="FF0000"/>
          <w:szCs w:val="20"/>
        </w:rPr>
        <w:t xml:space="preserve">Substituir a subcontratada, no prazo máximo de </w:t>
      </w:r>
      <w:r>
        <w:rPr>
          <w:rFonts w:cs="Arial"/>
          <w:color w:val="FF0000"/>
          <w:szCs w:val="20"/>
        </w:rPr>
        <w:t>30 (</w:t>
      </w:r>
      <w:r w:rsidRPr="00DD7E5D">
        <w:rPr>
          <w:rFonts w:cs="Arial"/>
          <w:color w:val="FF0000"/>
          <w:szCs w:val="20"/>
        </w:rPr>
        <w:t>trinta</w:t>
      </w:r>
      <w:r>
        <w:rPr>
          <w:rFonts w:cs="Arial"/>
          <w:color w:val="FF0000"/>
          <w:szCs w:val="20"/>
        </w:rPr>
        <w:t>)</w:t>
      </w:r>
      <w:r w:rsidRPr="00DD7E5D">
        <w:rPr>
          <w:rFonts w:cs="Arial"/>
          <w:color w:val="FF0000"/>
          <w:szCs w:val="20"/>
        </w:rPr>
        <w:t xml:space="preserve"> dias, na hipótese de extinção da subcontratação, mantendo o percentual originalmente subcontratado até a sua execução total, notificando </w:t>
      </w:r>
      <w:r>
        <w:rPr>
          <w:rFonts w:cs="Arial"/>
          <w:color w:val="FF0000"/>
          <w:szCs w:val="20"/>
        </w:rPr>
        <w:t>a</w:t>
      </w:r>
      <w:r w:rsidRPr="00DD7E5D">
        <w:rPr>
          <w:rFonts w:cs="Arial"/>
          <w:color w:val="FF0000"/>
          <w:szCs w:val="20"/>
        </w:rPr>
        <w:t xml:space="preserve"> Contratante, sob pena de rescisão, sem prejuízo das sanções cabíveis, ou a demonstrar a inviabilidade da substituição, hipótese em que ficará responsável pela execução da parc</w:t>
      </w:r>
      <w:r>
        <w:rPr>
          <w:rFonts w:cs="Arial"/>
          <w:color w:val="FF0000"/>
          <w:szCs w:val="20"/>
        </w:rPr>
        <w:t>ela originalmente subcontratada.</w:t>
      </w:r>
    </w:p>
    <w:p w14:paraId="4A3F85E1" w14:textId="77777777" w:rsidR="00ED4873" w:rsidRPr="00847FE1" w:rsidRDefault="00ED4873" w:rsidP="00ED4873">
      <w:pPr>
        <w:pStyle w:val="PargrafoTR"/>
        <w:numPr>
          <w:ilvl w:val="1"/>
          <w:numId w:val="1"/>
        </w:numPr>
        <w:rPr>
          <w:color w:val="FF0000"/>
        </w:rPr>
      </w:pPr>
      <w:r w:rsidRPr="00847FE1">
        <w:rPr>
          <w:color w:val="FF0000"/>
        </w:rPr>
        <w:t>Não será aplicável a exigência de subcontratação quando a licitante for qualificada como microempresa ou empresa de pequeno porte.</w:t>
      </w:r>
    </w:p>
    <w:p w14:paraId="01FFE0EF" w14:textId="77777777" w:rsidR="00D07C65" w:rsidRPr="001A7758" w:rsidRDefault="00D07C65" w:rsidP="00502D4B">
      <w:pPr>
        <w:pStyle w:val="TtuloTR"/>
        <w:ind w:left="357" w:hanging="357"/>
      </w:pPr>
      <w:r w:rsidRPr="001A7758">
        <w:t>ALTERAÇÃO SUBJETIVA</w:t>
      </w:r>
    </w:p>
    <w:p w14:paraId="5064DC48" w14:textId="77777777" w:rsidR="00D07C65" w:rsidRPr="001A7758" w:rsidRDefault="00D07C65" w:rsidP="000F2162">
      <w:pPr>
        <w:pStyle w:val="PargrafoTR"/>
        <w:numPr>
          <w:ilvl w:val="1"/>
          <w:numId w:val="1"/>
        </w:numPr>
      </w:pPr>
      <w:r w:rsidRPr="001A7758">
        <w:t>É admissível a f</w:t>
      </w:r>
      <w:r w:rsidR="00BE0024" w:rsidRPr="001A7758">
        <w:t>usão, cisão ou incorporação da C</w:t>
      </w:r>
      <w:r w:rsidRPr="001A7758">
        <w:t xml:space="preserve">ontratada com/em outra pessoa jurídica, desde que sejam observados pela nova pessoa jurídica todos os requisitos de habilitação </w:t>
      </w:r>
      <w:r w:rsidR="002224F6">
        <w:t>exigidos na contratação</w:t>
      </w:r>
      <w:r w:rsidR="00BE0024" w:rsidRPr="001A7758">
        <w:t xml:space="preserve"> original, </w:t>
      </w:r>
      <w:r w:rsidRPr="001A7758">
        <w:t>sejam mantidas as demais cl</w:t>
      </w:r>
      <w:r w:rsidR="00BE0024" w:rsidRPr="001A7758">
        <w:t>áusulas e condições do contrato,</w:t>
      </w:r>
      <w:r w:rsidRPr="001A7758">
        <w:t xml:space="preserve"> não haja prejuízo à execução do objeto pactuado e haja a anuência expressa da </w:t>
      </w:r>
      <w:r w:rsidR="00BE0024" w:rsidRPr="001A7758">
        <w:t>Contratante</w:t>
      </w:r>
      <w:r w:rsidRPr="001A7758">
        <w:t xml:space="preserve"> à continuidade do contrato.</w:t>
      </w:r>
    </w:p>
    <w:p w14:paraId="48639D7C" w14:textId="77777777" w:rsidR="007907FB" w:rsidRPr="008202AF" w:rsidRDefault="007907FB" w:rsidP="007907FB">
      <w:pPr>
        <w:pStyle w:val="TtuloTR"/>
      </w:pPr>
      <w:r>
        <w:t xml:space="preserve">CONTROLE, </w:t>
      </w:r>
      <w:r w:rsidRPr="008202AF">
        <w:t xml:space="preserve">FISCALIZAÇÃO </w:t>
      </w:r>
      <w:r>
        <w:t xml:space="preserve">E ACOMPANHAMENTO </w:t>
      </w:r>
      <w:r w:rsidRPr="008202AF">
        <w:t>DA EXECUÇÃO</w:t>
      </w:r>
    </w:p>
    <w:p w14:paraId="309D7B09" w14:textId="1FDB627C" w:rsidR="00D07C65" w:rsidRPr="001A7758" w:rsidRDefault="00E554B8" w:rsidP="008357B2">
      <w:pPr>
        <w:pStyle w:val="PargrafoTR"/>
        <w:numPr>
          <w:ilvl w:val="1"/>
          <w:numId w:val="1"/>
        </w:numPr>
        <w:rPr>
          <w:color w:val="000000"/>
        </w:rPr>
      </w:pPr>
      <w:r>
        <w:rPr>
          <w:color w:val="000000"/>
        </w:rPr>
        <w:t xml:space="preserve">A fiscalização e o acompanhamento da execução do contrato consistem na verificação da conformidade da prestação dos serviços e da alocação dos recursos necessários, de forma a assegurar o perfeito cumprimento do ajuste, devendo ser exercidos pela equipe de fiscalização da Contratante, especialmente designados, na forma dos arts. 67 e 73 da Lei nº 8.666/1993, dos arts. 10 e 11 do Decreto nº 9.507/2018 e art,. 29 da Instrução Normativa SGD/ME </w:t>
      </w:r>
      <w:r>
        <w:t>nº</w:t>
      </w:r>
      <w:r>
        <w:rPr>
          <w:color w:val="000000"/>
        </w:rPr>
        <w:t xml:space="preserve"> 1/2019.</w:t>
      </w:r>
    </w:p>
    <w:p w14:paraId="2485CBB5" w14:textId="77777777" w:rsidR="00D878D9" w:rsidRPr="001A7758" w:rsidRDefault="00D07C65" w:rsidP="008357B2">
      <w:pPr>
        <w:pStyle w:val="PargrafoTR"/>
        <w:numPr>
          <w:ilvl w:val="1"/>
          <w:numId w:val="1"/>
        </w:numPr>
        <w:rPr>
          <w:color w:val="000000"/>
        </w:rPr>
      </w:pPr>
      <w:r w:rsidRPr="001A7758">
        <w:rPr>
          <w:color w:val="000000"/>
        </w:rPr>
        <w:t>O representante da Contratante deverá ter a experiência necessária para o acompanhamento e controle da execução dos serviços e do contrato.</w:t>
      </w:r>
    </w:p>
    <w:p w14:paraId="3BE4A483" w14:textId="77777777" w:rsidR="00D878D9" w:rsidRPr="001A7758" w:rsidRDefault="00D07C65" w:rsidP="008357B2">
      <w:pPr>
        <w:pStyle w:val="PargrafoTR"/>
        <w:numPr>
          <w:ilvl w:val="1"/>
          <w:numId w:val="1"/>
        </w:numPr>
        <w:rPr>
          <w:color w:val="000000"/>
        </w:rPr>
      </w:pPr>
      <w:r w:rsidRPr="001A7758">
        <w:rPr>
          <w:color w:val="000000"/>
        </w:rPr>
        <w:t>A verificação da adequação da prestação do serviço deverá ser realizada com base nos critérios previ</w:t>
      </w:r>
      <w:r w:rsidR="00D878D9" w:rsidRPr="001A7758">
        <w:rPr>
          <w:color w:val="000000"/>
        </w:rPr>
        <w:t xml:space="preserve">stos neste </w:t>
      </w:r>
      <w:r w:rsidR="00343E17">
        <w:rPr>
          <w:color w:val="000000"/>
        </w:rPr>
        <w:t>Projeto Básico</w:t>
      </w:r>
      <w:r w:rsidR="00D878D9" w:rsidRPr="001A7758">
        <w:rPr>
          <w:color w:val="000000"/>
        </w:rPr>
        <w:t>.</w:t>
      </w:r>
    </w:p>
    <w:p w14:paraId="4D88138D" w14:textId="77777777" w:rsidR="00D878D9" w:rsidRPr="001A7758" w:rsidRDefault="00D6741A" w:rsidP="00D6741A">
      <w:pPr>
        <w:pStyle w:val="PargrafoTR"/>
        <w:numPr>
          <w:ilvl w:val="1"/>
          <w:numId w:val="1"/>
        </w:numPr>
        <w:rPr>
          <w:color w:val="000000"/>
        </w:rPr>
      </w:pPr>
      <w:r w:rsidRPr="00347955">
        <w:rPr>
          <w:rFonts w:cs="Arial"/>
          <w:szCs w:val="20"/>
        </w:rPr>
        <w:t xml:space="preserve">A execução dos contratos deverá ser acompanhada e fiscalizada por meio de instrumentos de controle, que compreendam a </w:t>
      </w:r>
      <w:r w:rsidRPr="009840FF">
        <w:rPr>
          <w:rFonts w:cs="Arial"/>
          <w:szCs w:val="20"/>
          <w:u w:val="single"/>
        </w:rPr>
        <w:t>mensuração dos aspectos mencionados</w:t>
      </w:r>
      <w:r w:rsidRPr="00347955">
        <w:rPr>
          <w:rFonts w:cs="Arial"/>
          <w:szCs w:val="20"/>
          <w:u w:val="single"/>
        </w:rPr>
        <w:t xml:space="preserve"> no art. 47 e no Anexo V, item 2.6, i, ambos da IN nº 05/2017.</w:t>
      </w:r>
    </w:p>
    <w:p w14:paraId="7862D984" w14:textId="77777777" w:rsidR="00CB30D4" w:rsidRPr="00CB30D4" w:rsidRDefault="00CB30D4" w:rsidP="003D0C08">
      <w:pPr>
        <w:numPr>
          <w:ilvl w:val="1"/>
          <w:numId w:val="1"/>
        </w:numPr>
        <w:spacing w:before="120" w:after="120" w:line="240" w:lineRule="auto"/>
        <w:jc w:val="both"/>
        <w:rPr>
          <w:rFonts w:ascii="Times New Roman" w:eastAsia="Times New Roman" w:hAnsi="Times New Roman"/>
          <w:lang w:eastAsia="pt-BR"/>
        </w:rPr>
      </w:pPr>
      <w:r w:rsidRPr="00CB30D4">
        <w:rPr>
          <w:rFonts w:ascii="Times New Roman" w:eastAsia="Times New Roman" w:hAnsi="Times New Roman"/>
          <w:lang w:eastAsia="pt-BR"/>
        </w:rPr>
        <w:t xml:space="preserve">A fiscalização técnica dos contratos avaliará constantemente a execução do objeto e utilizará o Instrumento de Medição de Resultado (IMR), conforme modelo previsto no Anexo </w:t>
      </w:r>
      <w:r w:rsidR="009C1666">
        <w:rPr>
          <w:rFonts w:ascii="Times New Roman" w:eastAsia="Times New Roman" w:hAnsi="Times New Roman"/>
          <w:lang w:eastAsia="pt-BR"/>
        </w:rPr>
        <w:t>III</w:t>
      </w:r>
      <w:r w:rsidRPr="00CB30D4">
        <w:rPr>
          <w:rFonts w:ascii="Times New Roman" w:eastAsia="Times New Roman" w:hAnsi="Times New Roman"/>
          <w:lang w:eastAsia="pt-BR"/>
        </w:rPr>
        <w:t>, ou outro instrumento substituto para aferição da qualidade da prestação dos serviços, devendo haver o redimensionamento no pagamento com base nos indicadores estabelecidos, sempre que a Contratada:</w:t>
      </w:r>
    </w:p>
    <w:p w14:paraId="033FA03B" w14:textId="77777777" w:rsidR="00CB30D4" w:rsidRPr="00CB30D4" w:rsidRDefault="00CB30D4" w:rsidP="005F0D5C">
      <w:pPr>
        <w:numPr>
          <w:ilvl w:val="0"/>
          <w:numId w:val="3"/>
        </w:numPr>
        <w:spacing w:before="120" w:after="120" w:line="240" w:lineRule="auto"/>
        <w:ind w:left="567" w:hanging="11"/>
        <w:jc w:val="both"/>
        <w:rPr>
          <w:rFonts w:ascii="Times New Roman" w:eastAsia="Times New Roman" w:hAnsi="Times New Roman"/>
          <w:lang w:eastAsia="pt-BR"/>
        </w:rPr>
      </w:pPr>
      <w:r w:rsidRPr="00CB30D4">
        <w:rPr>
          <w:rFonts w:ascii="Times New Roman" w:eastAsia="Times New Roman" w:hAnsi="Times New Roman"/>
          <w:lang w:eastAsia="pt-BR"/>
        </w:rPr>
        <w:t>não produzir os resultados, deixar de executar, ou não executar com a qualidade mínima exigida as atividades contratadas; ou</w:t>
      </w:r>
    </w:p>
    <w:p w14:paraId="3AF2B3E7" w14:textId="77777777" w:rsidR="00CB30D4" w:rsidRPr="00CB30D4" w:rsidRDefault="00CB30D4" w:rsidP="005F0D5C">
      <w:pPr>
        <w:numPr>
          <w:ilvl w:val="0"/>
          <w:numId w:val="3"/>
        </w:numPr>
        <w:spacing w:before="120" w:after="120" w:line="240" w:lineRule="auto"/>
        <w:ind w:left="567" w:hanging="11"/>
        <w:jc w:val="both"/>
        <w:rPr>
          <w:rFonts w:ascii="Times New Roman" w:eastAsia="Times New Roman" w:hAnsi="Times New Roman"/>
          <w:lang w:eastAsia="pt-BR"/>
        </w:rPr>
      </w:pPr>
      <w:r w:rsidRPr="00CB30D4">
        <w:rPr>
          <w:rFonts w:ascii="Times New Roman" w:eastAsia="Times New Roman" w:hAnsi="Times New Roman"/>
          <w:lang w:eastAsia="pt-BR"/>
        </w:rPr>
        <w:t>deixar de utilizar materiais e recursos humanos exigidos para a execução do serviço, ou utilizá-los com qualidade ou quantidade inferior à demandada.</w:t>
      </w:r>
    </w:p>
    <w:p w14:paraId="0BEC6ECE" w14:textId="77777777" w:rsidR="00CB30D4" w:rsidRPr="00CB30D4" w:rsidRDefault="00CB30D4" w:rsidP="003D0C08">
      <w:pPr>
        <w:numPr>
          <w:ilvl w:val="1"/>
          <w:numId w:val="1"/>
        </w:numPr>
        <w:spacing w:before="120" w:after="120" w:line="240" w:lineRule="auto"/>
        <w:jc w:val="both"/>
        <w:rPr>
          <w:rFonts w:ascii="Times New Roman" w:eastAsia="Times New Roman" w:hAnsi="Times New Roman"/>
          <w:lang w:eastAsia="pt-BR"/>
        </w:rPr>
      </w:pPr>
      <w:r w:rsidRPr="00CB30D4">
        <w:rPr>
          <w:rFonts w:ascii="Times New Roman" w:eastAsia="Times New Roman" w:hAnsi="Times New Roman"/>
          <w:lang w:eastAsia="pt-BR"/>
        </w:rPr>
        <w:t>A utilização do IMR não impede a aplicação concomitante de outros mecanismos para a avaliação da prestação dos serviços.</w:t>
      </w:r>
    </w:p>
    <w:p w14:paraId="08637CB4" w14:textId="77777777" w:rsidR="00CB30D4" w:rsidRDefault="00CB30D4" w:rsidP="003D0C08">
      <w:pPr>
        <w:numPr>
          <w:ilvl w:val="1"/>
          <w:numId w:val="1"/>
        </w:numPr>
        <w:spacing w:before="120" w:after="120" w:line="240" w:lineRule="auto"/>
        <w:jc w:val="both"/>
        <w:rPr>
          <w:rFonts w:ascii="Times New Roman" w:eastAsia="Times New Roman" w:hAnsi="Times New Roman"/>
          <w:lang w:eastAsia="pt-BR"/>
        </w:rPr>
      </w:pPr>
      <w:r w:rsidRPr="00CB30D4">
        <w:rPr>
          <w:rFonts w:ascii="Times New Roman" w:eastAsia="Times New Roman" w:hAnsi="Times New Roman"/>
          <w:lang w:eastAsia="pt-BR"/>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68E6F723" w14:textId="4CDEB7BB" w:rsidR="00CD6A17" w:rsidRPr="00BC59B3" w:rsidRDefault="00CD6A17" w:rsidP="00CD6A17">
      <w:pPr>
        <w:numPr>
          <w:ilvl w:val="2"/>
          <w:numId w:val="1"/>
        </w:numPr>
        <w:spacing w:before="120" w:after="120" w:line="240" w:lineRule="auto"/>
        <w:jc w:val="both"/>
        <w:rPr>
          <w:rFonts w:ascii="Times New Roman" w:hAnsi="Times New Roman"/>
          <w:highlight w:val="yellow"/>
        </w:rPr>
      </w:pPr>
      <w:r w:rsidRPr="00BC59B3">
        <w:rPr>
          <w:rFonts w:ascii="Times New Roman" w:hAnsi="Times New Roman"/>
          <w:highlight w:val="yellow"/>
        </w:rPr>
        <w:t>O encaminhamento das demandas de correções, à contratada, está a cargo do Gestor do Contrato ou, por delegação de competência, do Fiscal Técnico do Contrato.</w:t>
      </w:r>
    </w:p>
    <w:p w14:paraId="6BB3AAC7" w14:textId="77777777" w:rsidR="00CB30D4" w:rsidRPr="00CB30D4" w:rsidRDefault="00CB30D4" w:rsidP="003D0C08">
      <w:pPr>
        <w:numPr>
          <w:ilvl w:val="1"/>
          <w:numId w:val="1"/>
        </w:numPr>
        <w:spacing w:before="120" w:after="120" w:line="240" w:lineRule="auto"/>
        <w:jc w:val="both"/>
        <w:rPr>
          <w:rFonts w:ascii="Times New Roman" w:eastAsia="Times New Roman" w:hAnsi="Times New Roman"/>
          <w:lang w:eastAsia="pt-BR"/>
        </w:rPr>
      </w:pPr>
      <w:r w:rsidRPr="00CB30D4">
        <w:rPr>
          <w:rFonts w:ascii="Times New Roman" w:eastAsia="Times New Roman" w:hAnsi="Times New Roman"/>
          <w:lang w:eastAsia="pt-BR"/>
        </w:rPr>
        <w:t xml:space="preserve">O fiscal técnico deverá apresentar ao preposto da Contratada a avaliação da execução do objeto ou, se for o caso, a avaliação de desempenho e qualidade da prestação dos serviços realizada. </w:t>
      </w:r>
    </w:p>
    <w:p w14:paraId="66AB86A2" w14:textId="77777777" w:rsidR="00CB30D4" w:rsidRPr="00CB30D4" w:rsidRDefault="00CB30D4" w:rsidP="003D0C08">
      <w:pPr>
        <w:numPr>
          <w:ilvl w:val="1"/>
          <w:numId w:val="1"/>
        </w:numPr>
        <w:spacing w:before="120" w:after="120" w:line="240" w:lineRule="auto"/>
        <w:jc w:val="both"/>
        <w:rPr>
          <w:rFonts w:ascii="Times New Roman" w:eastAsia="Times New Roman" w:hAnsi="Times New Roman"/>
          <w:lang w:eastAsia="pt-BR"/>
        </w:rPr>
      </w:pPr>
      <w:r w:rsidRPr="00CB30D4">
        <w:rPr>
          <w:rFonts w:ascii="Times New Roman" w:eastAsia="Times New Roman" w:hAnsi="Times New Roman"/>
          <w:lang w:eastAsia="pt-BR"/>
        </w:rPr>
        <w:t xml:space="preserve">Em hipótese alguma, será admitido que a própria Contratada materialize a avaliação de desempenho e qualidade da prestação dos serviços realizada. </w:t>
      </w:r>
    </w:p>
    <w:p w14:paraId="5D58D5E2" w14:textId="77777777" w:rsidR="00CB30D4" w:rsidRPr="00CB30D4" w:rsidRDefault="00CB30D4" w:rsidP="003D0C08">
      <w:pPr>
        <w:numPr>
          <w:ilvl w:val="1"/>
          <w:numId w:val="1"/>
        </w:numPr>
        <w:spacing w:before="120" w:after="120" w:line="240" w:lineRule="auto"/>
        <w:jc w:val="both"/>
        <w:rPr>
          <w:rFonts w:ascii="Times New Roman" w:eastAsia="Times New Roman" w:hAnsi="Times New Roman"/>
          <w:lang w:eastAsia="pt-BR"/>
        </w:rPr>
      </w:pPr>
      <w:r w:rsidRPr="00CB30D4">
        <w:rPr>
          <w:rFonts w:ascii="Times New Roman" w:eastAsia="Times New Roman" w:hAnsi="Times New Roman"/>
          <w:lang w:eastAsia="pt-BR"/>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3412218F" w14:textId="77777777" w:rsidR="00CB30D4" w:rsidRPr="00CB30D4" w:rsidRDefault="00CB30D4" w:rsidP="003D0C08">
      <w:pPr>
        <w:numPr>
          <w:ilvl w:val="1"/>
          <w:numId w:val="1"/>
        </w:numPr>
        <w:spacing w:before="120" w:after="120" w:line="240" w:lineRule="auto"/>
        <w:jc w:val="both"/>
        <w:rPr>
          <w:rFonts w:ascii="Times New Roman" w:eastAsia="Times New Roman" w:hAnsi="Times New Roman"/>
          <w:lang w:eastAsia="pt-BR"/>
        </w:rPr>
      </w:pPr>
      <w:r w:rsidRPr="00CB30D4">
        <w:rPr>
          <w:rFonts w:ascii="Times New Roman" w:eastAsia="Times New Roman" w:hAnsi="Times New Roman"/>
          <w:lang w:eastAsia="pt-BR"/>
        </w:rPr>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w:t>
      </w:r>
      <w:r w:rsidR="00720ECD">
        <w:rPr>
          <w:rFonts w:ascii="Times New Roman" w:eastAsia="Times New Roman" w:hAnsi="Times New Roman"/>
          <w:lang w:eastAsia="pt-BR"/>
        </w:rPr>
        <w:t>cordo com as regras previstas neste Projeto Básico</w:t>
      </w:r>
      <w:r w:rsidRPr="00CB30D4">
        <w:rPr>
          <w:rFonts w:ascii="Times New Roman" w:eastAsia="Times New Roman" w:hAnsi="Times New Roman"/>
          <w:lang w:eastAsia="pt-BR"/>
        </w:rPr>
        <w:t xml:space="preserve">. </w:t>
      </w:r>
    </w:p>
    <w:p w14:paraId="369E385A" w14:textId="77777777" w:rsidR="00CB30D4" w:rsidRPr="00CB30D4" w:rsidRDefault="00CB30D4" w:rsidP="003D0C08">
      <w:pPr>
        <w:numPr>
          <w:ilvl w:val="1"/>
          <w:numId w:val="1"/>
        </w:numPr>
        <w:spacing w:before="120" w:after="120" w:line="240" w:lineRule="auto"/>
        <w:jc w:val="both"/>
        <w:rPr>
          <w:rFonts w:ascii="Times New Roman" w:eastAsia="Times New Roman" w:hAnsi="Times New Roman"/>
          <w:lang w:eastAsia="pt-BR"/>
        </w:rPr>
      </w:pPr>
      <w:r w:rsidRPr="00CB30D4">
        <w:rPr>
          <w:rFonts w:ascii="Times New Roman" w:eastAsia="Times New Roman" w:hAnsi="Times New Roman"/>
          <w:lang w:eastAsia="pt-BR"/>
        </w:rPr>
        <w:t xml:space="preserve">O fiscal técnico poderá realizar avaliação diária, semanal ou mensal, desde que o período escolhido seja suficiente para aferir o desempenho e qualidade da prestação dos serviços. </w:t>
      </w:r>
    </w:p>
    <w:p w14:paraId="6EE4A085" w14:textId="77777777" w:rsidR="00177C05" w:rsidRPr="00177C05" w:rsidRDefault="00177C05" w:rsidP="00177C05">
      <w:pPr>
        <w:numPr>
          <w:ilvl w:val="1"/>
          <w:numId w:val="1"/>
        </w:numPr>
        <w:spacing w:before="120" w:after="120" w:line="240" w:lineRule="auto"/>
        <w:jc w:val="both"/>
        <w:rPr>
          <w:rFonts w:ascii="Times New Roman" w:hAnsi="Times New Roman"/>
        </w:rPr>
      </w:pPr>
      <w:r w:rsidRPr="00177C05">
        <w:rPr>
          <w:rFonts w:ascii="Times New Roman" w:hAnsi="Times New Roman"/>
        </w:rPr>
        <w:t xml:space="preserve">O fiscal técnico,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14:paraId="53EF07A0" w14:textId="77777777" w:rsidR="00177C05" w:rsidRPr="00177C05" w:rsidRDefault="00177C05" w:rsidP="00177C05">
      <w:pPr>
        <w:numPr>
          <w:ilvl w:val="1"/>
          <w:numId w:val="1"/>
        </w:numPr>
        <w:spacing w:before="120" w:after="120" w:line="240" w:lineRule="auto"/>
        <w:jc w:val="both"/>
        <w:rPr>
          <w:rFonts w:ascii="Times New Roman" w:hAnsi="Times New Roman"/>
        </w:rPr>
      </w:pPr>
      <w:r w:rsidRPr="00177C05">
        <w:rPr>
          <w:rFonts w:ascii="Times New Roman" w:hAnsi="Times New Roman"/>
        </w:rPr>
        <w:t xml:space="preserve"> A conformidade do material a ser utilizado na execução dos serviços deverá ser verificada juntamente com o documento da Contratada que contenha sua relação detalhada, de acordo com o estabelecido neste </w:t>
      </w:r>
      <w:r w:rsidR="00343E17">
        <w:rPr>
          <w:rFonts w:ascii="Times New Roman" w:hAnsi="Times New Roman"/>
        </w:rPr>
        <w:t>Projeto Básico</w:t>
      </w:r>
      <w:r w:rsidRPr="00177C05">
        <w:rPr>
          <w:rFonts w:ascii="Times New Roman" w:hAnsi="Times New Roman"/>
        </w:rPr>
        <w:t xml:space="preserve"> e na proposta, informando as respectivas quantidades e especificações técnicas, tais como: marca, qualidade e forma de uso. </w:t>
      </w:r>
    </w:p>
    <w:p w14:paraId="140461F7" w14:textId="77777777" w:rsidR="00177C05" w:rsidRPr="00177C05" w:rsidRDefault="00177C05" w:rsidP="00177C05">
      <w:pPr>
        <w:numPr>
          <w:ilvl w:val="1"/>
          <w:numId w:val="1"/>
        </w:numPr>
        <w:spacing w:before="120" w:after="120" w:line="240" w:lineRule="auto"/>
        <w:jc w:val="both"/>
        <w:rPr>
          <w:rFonts w:ascii="Times New Roman" w:hAnsi="Times New Roman"/>
          <w:color w:val="000000"/>
          <w:szCs w:val="20"/>
        </w:rPr>
      </w:pPr>
      <w:r w:rsidRPr="00177C05">
        <w:rPr>
          <w:rFonts w:ascii="Times New Roman" w:hAnsi="Times New Roman"/>
          <w:color w:val="000000"/>
          <w:szCs w:val="20"/>
        </w:rPr>
        <w:t>O representante da Contratante deverá promover o registro das ocorrências verificadas, adotando as providências necessárias ao fiel cumprimento das cláusulas contratuais, conforme o disposto nos §§ 1º e 2º do art. 67 da Lei nº 8.666, de 1993.</w:t>
      </w:r>
    </w:p>
    <w:p w14:paraId="072EF63C" w14:textId="77777777" w:rsidR="00EC358C" w:rsidRDefault="00D07C65" w:rsidP="00811038">
      <w:pPr>
        <w:numPr>
          <w:ilvl w:val="1"/>
          <w:numId w:val="1"/>
        </w:numPr>
        <w:spacing w:before="120" w:after="120" w:line="240" w:lineRule="auto"/>
        <w:jc w:val="both"/>
        <w:rPr>
          <w:rFonts w:ascii="Times New Roman" w:hAnsi="Times New Roman"/>
          <w:color w:val="000000"/>
        </w:rPr>
      </w:pPr>
      <w:r w:rsidRPr="00811038">
        <w:rPr>
          <w:rFonts w:ascii="Times New Roman" w:hAnsi="Times New Roman"/>
          <w:color w:val="000000"/>
        </w:rPr>
        <w:t xml:space="preserve">O descumprimento total ou parcial das demais obrigações e responsabilidades assumidas pela Contratada ensejará a aplicação de sanções administrativas, previstas </w:t>
      </w:r>
      <w:r w:rsidR="00720ECD">
        <w:rPr>
          <w:rFonts w:ascii="Times New Roman" w:hAnsi="Times New Roman"/>
          <w:color w:val="000000"/>
        </w:rPr>
        <w:t>neste Projeto Básico</w:t>
      </w:r>
      <w:r w:rsidRPr="00811038">
        <w:rPr>
          <w:rFonts w:ascii="Times New Roman" w:hAnsi="Times New Roman"/>
          <w:color w:val="000000"/>
        </w:rPr>
        <w:t xml:space="preserve"> e na legislação vigente, podendo culminar em rescisão contratual, conforme d</w:t>
      </w:r>
      <w:r w:rsidR="00EC358C" w:rsidRPr="00811038">
        <w:rPr>
          <w:rFonts w:ascii="Times New Roman" w:hAnsi="Times New Roman"/>
          <w:color w:val="000000"/>
        </w:rPr>
        <w:t>isposto nos art</w:t>
      </w:r>
      <w:r w:rsidRPr="00811038">
        <w:rPr>
          <w:rFonts w:ascii="Times New Roman" w:hAnsi="Times New Roman"/>
          <w:color w:val="000000"/>
        </w:rPr>
        <w:t>s</w:t>
      </w:r>
      <w:r w:rsidR="00EC358C" w:rsidRPr="00811038">
        <w:rPr>
          <w:rFonts w:ascii="Times New Roman" w:hAnsi="Times New Roman"/>
          <w:color w:val="000000"/>
        </w:rPr>
        <w:t>. 77 e 80 da Lei nº 8.666/1993.</w:t>
      </w:r>
    </w:p>
    <w:p w14:paraId="2FA9036F" w14:textId="77777777" w:rsidR="009175A7" w:rsidRPr="009175A7" w:rsidRDefault="009175A7" w:rsidP="009175A7">
      <w:pPr>
        <w:pBdr>
          <w:top w:val="single" w:sz="4" w:space="1" w:color="1F497D"/>
          <w:left w:val="single" w:sz="4" w:space="4" w:color="1F497D"/>
          <w:bottom w:val="single" w:sz="4" w:space="1" w:color="1F497D"/>
          <w:right w:val="single" w:sz="4" w:space="4" w:color="1F497D"/>
        </w:pBdr>
        <w:shd w:val="clear" w:color="auto" w:fill="FFFFCC"/>
        <w:spacing w:before="120" w:after="120" w:line="240" w:lineRule="auto"/>
        <w:jc w:val="both"/>
        <w:rPr>
          <w:rFonts w:ascii="Arial" w:hAnsi="Arial" w:cs="Arial"/>
          <w:i/>
          <w:color w:val="000000"/>
          <w:sz w:val="20"/>
          <w:szCs w:val="20"/>
        </w:rPr>
      </w:pPr>
      <w:r w:rsidRPr="009175A7">
        <w:rPr>
          <w:rFonts w:ascii="Arial" w:hAnsi="Arial" w:cs="Arial"/>
          <w:b/>
          <w:i/>
          <w:color w:val="000000"/>
          <w:sz w:val="20"/>
          <w:szCs w:val="20"/>
          <w:lang w:val="x-none"/>
        </w:rPr>
        <w:t>NOTA EXPLICATIVA</w:t>
      </w:r>
      <w:r w:rsidRPr="009175A7">
        <w:rPr>
          <w:rFonts w:ascii="Arial" w:hAnsi="Arial" w:cs="Arial"/>
          <w:i/>
          <w:color w:val="000000"/>
          <w:sz w:val="20"/>
          <w:szCs w:val="20"/>
          <w:lang w:val="x-none"/>
        </w:rPr>
        <w:t>:</w:t>
      </w:r>
    </w:p>
    <w:p w14:paraId="01F5968A" w14:textId="77777777" w:rsidR="009175A7" w:rsidRPr="009175A7" w:rsidRDefault="009175A7" w:rsidP="009175A7">
      <w:pPr>
        <w:pBdr>
          <w:top w:val="single" w:sz="4" w:space="1" w:color="1F497D"/>
          <w:left w:val="single" w:sz="4" w:space="4" w:color="1F497D"/>
          <w:bottom w:val="single" w:sz="4" w:space="1" w:color="1F497D"/>
          <w:right w:val="single" w:sz="4" w:space="4" w:color="1F497D"/>
        </w:pBdr>
        <w:shd w:val="clear" w:color="auto" w:fill="FFFFCC"/>
        <w:spacing w:before="120" w:after="120" w:line="240" w:lineRule="auto"/>
        <w:jc w:val="both"/>
        <w:rPr>
          <w:rFonts w:ascii="Arial" w:hAnsi="Arial" w:cs="Arial"/>
          <w:sz w:val="20"/>
          <w:szCs w:val="20"/>
        </w:rPr>
      </w:pPr>
      <w:r w:rsidRPr="009175A7">
        <w:rPr>
          <w:rFonts w:ascii="Arial" w:hAnsi="Arial" w:cs="Arial"/>
          <w:i/>
          <w:color w:val="000000"/>
          <w:sz w:val="20"/>
          <w:szCs w:val="20"/>
        </w:rPr>
        <w:t>Fazer a substituição pelo Anexo VIII da Instrução Normativa SEGES/MPDG nº 05/2017, de 26 de maio de 2017.</w:t>
      </w:r>
    </w:p>
    <w:p w14:paraId="459CDE1C" w14:textId="77777777" w:rsidR="00C15B73" w:rsidRPr="00974AC0" w:rsidRDefault="00C15B73" w:rsidP="00C15B73">
      <w:pPr>
        <w:numPr>
          <w:ilvl w:val="1"/>
          <w:numId w:val="1"/>
        </w:numPr>
        <w:spacing w:before="120" w:after="120" w:line="240" w:lineRule="auto"/>
        <w:jc w:val="both"/>
        <w:rPr>
          <w:rFonts w:ascii="Times New Roman" w:hAnsi="Times New Roman"/>
        </w:rPr>
      </w:pPr>
      <w:r w:rsidRPr="00974AC0">
        <w:rPr>
          <w:rFonts w:ascii="Times New Roman" w:hAnsi="Times New Roman"/>
        </w:rPr>
        <w:t>A fiscalização da execução dos serviços abrange, ainda, as seguintes rotinas:</w:t>
      </w:r>
    </w:p>
    <w:p w14:paraId="2E01B7EF" w14:textId="77777777" w:rsidR="00C15B73" w:rsidRPr="00974AC0" w:rsidRDefault="00C15B73" w:rsidP="00C15B73">
      <w:pPr>
        <w:numPr>
          <w:ilvl w:val="2"/>
          <w:numId w:val="1"/>
        </w:numPr>
        <w:spacing w:before="120" w:after="120" w:line="240" w:lineRule="auto"/>
        <w:jc w:val="both"/>
        <w:rPr>
          <w:rFonts w:ascii="Times New Roman" w:hAnsi="Times New Roman"/>
          <w:color w:val="FF0000"/>
        </w:rPr>
      </w:pPr>
      <w:r w:rsidRPr="00974AC0">
        <w:rPr>
          <w:rFonts w:ascii="Times New Roman" w:hAnsi="Times New Roman"/>
          <w:color w:val="FF0000"/>
        </w:rPr>
        <w:t>.....;</w:t>
      </w:r>
    </w:p>
    <w:p w14:paraId="12FA1B8D" w14:textId="77777777" w:rsidR="00C15B73" w:rsidRPr="00974AC0" w:rsidRDefault="00C15B73" w:rsidP="00C15B73">
      <w:pPr>
        <w:numPr>
          <w:ilvl w:val="2"/>
          <w:numId w:val="1"/>
        </w:numPr>
        <w:spacing w:before="120" w:after="120" w:line="240" w:lineRule="auto"/>
        <w:jc w:val="both"/>
        <w:rPr>
          <w:rFonts w:ascii="Times New Roman" w:hAnsi="Times New Roman"/>
          <w:color w:val="FF0000"/>
        </w:rPr>
      </w:pPr>
      <w:r w:rsidRPr="00974AC0">
        <w:rPr>
          <w:rFonts w:ascii="Times New Roman" w:hAnsi="Times New Roman"/>
          <w:color w:val="FF0000"/>
        </w:rPr>
        <w:t>.....;</w:t>
      </w:r>
    </w:p>
    <w:p w14:paraId="1FFFADE4" w14:textId="77777777" w:rsidR="00C15B73" w:rsidRPr="00974AC0" w:rsidRDefault="00C15B73" w:rsidP="00C15B73">
      <w:pPr>
        <w:numPr>
          <w:ilvl w:val="2"/>
          <w:numId w:val="1"/>
        </w:numPr>
        <w:spacing w:before="120" w:after="120" w:line="240" w:lineRule="auto"/>
        <w:jc w:val="both"/>
        <w:rPr>
          <w:rFonts w:ascii="Times New Roman" w:hAnsi="Times New Roman"/>
          <w:color w:val="FF0000"/>
        </w:rPr>
      </w:pPr>
      <w:r w:rsidRPr="00974AC0">
        <w:rPr>
          <w:rFonts w:ascii="Times New Roman" w:hAnsi="Times New Roman"/>
          <w:color w:val="FF0000"/>
        </w:rPr>
        <w:t>(etc.)</w:t>
      </w:r>
    </w:p>
    <w:p w14:paraId="2EBECA1D" w14:textId="77777777" w:rsidR="00C15B73" w:rsidRPr="00C15B73" w:rsidRDefault="00C15B73" w:rsidP="00C15B73">
      <w:pPr>
        <w:pBdr>
          <w:top w:val="single" w:sz="4" w:space="1" w:color="1F497D"/>
          <w:left w:val="single" w:sz="4" w:space="4" w:color="1F497D"/>
          <w:bottom w:val="single" w:sz="4" w:space="1" w:color="1F497D"/>
          <w:right w:val="single" w:sz="4" w:space="4" w:color="1F497D"/>
        </w:pBdr>
        <w:shd w:val="clear" w:color="auto" w:fill="FFFFCC"/>
        <w:spacing w:before="120" w:after="120" w:line="240" w:lineRule="auto"/>
        <w:jc w:val="both"/>
        <w:rPr>
          <w:rFonts w:ascii="Arial" w:hAnsi="Arial" w:cs="Arial"/>
          <w:b/>
          <w:i/>
          <w:color w:val="000000"/>
          <w:sz w:val="20"/>
          <w:szCs w:val="20"/>
        </w:rPr>
      </w:pPr>
      <w:r w:rsidRPr="00C15B73">
        <w:rPr>
          <w:rFonts w:ascii="Arial" w:hAnsi="Arial" w:cs="Arial"/>
          <w:b/>
          <w:i/>
          <w:color w:val="000000"/>
          <w:sz w:val="20"/>
          <w:szCs w:val="20"/>
        </w:rPr>
        <w:t>NOTA EXPLICATIVA:</w:t>
      </w:r>
    </w:p>
    <w:p w14:paraId="685C7C8B" w14:textId="77777777" w:rsidR="00C15B73" w:rsidRPr="00C15B73" w:rsidRDefault="00C15B73" w:rsidP="00C15B73">
      <w:pPr>
        <w:pBdr>
          <w:top w:val="single" w:sz="4" w:space="1" w:color="1F497D"/>
          <w:left w:val="single" w:sz="4" w:space="4" w:color="1F497D"/>
          <w:bottom w:val="single" w:sz="4" w:space="1" w:color="1F497D"/>
          <w:right w:val="single" w:sz="4" w:space="4" w:color="1F497D"/>
        </w:pBdr>
        <w:shd w:val="clear" w:color="auto" w:fill="FFFFCC"/>
        <w:spacing w:before="120" w:after="120" w:line="240" w:lineRule="auto"/>
        <w:jc w:val="both"/>
        <w:rPr>
          <w:rFonts w:ascii="Arial" w:hAnsi="Arial" w:cs="Arial"/>
          <w:i/>
          <w:color w:val="000000"/>
          <w:sz w:val="20"/>
          <w:szCs w:val="20"/>
        </w:rPr>
      </w:pPr>
      <w:r w:rsidRPr="00C15B73">
        <w:rPr>
          <w:rFonts w:ascii="Arial" w:hAnsi="Arial" w:cs="Arial"/>
          <w:i/>
          <w:color w:val="000000"/>
          <w:sz w:val="20"/>
          <w:szCs w:val="20"/>
        </w:rPr>
        <w:t>Caso as especificidades do serviço demandem uma rotina de fiscalização própria, o órgão deve descrevê-la neste item.</w:t>
      </w:r>
    </w:p>
    <w:p w14:paraId="3F22E1AC" w14:textId="77777777" w:rsidR="00C15B73" w:rsidRPr="00B6735B" w:rsidRDefault="00C15B73" w:rsidP="00C15B73">
      <w:pPr>
        <w:numPr>
          <w:ilvl w:val="1"/>
          <w:numId w:val="1"/>
        </w:numPr>
        <w:spacing w:before="120" w:after="120" w:line="240" w:lineRule="auto"/>
        <w:jc w:val="both"/>
        <w:rPr>
          <w:rFonts w:ascii="Times New Roman" w:hAnsi="Times New Roman"/>
        </w:rPr>
      </w:pPr>
      <w:r w:rsidRPr="00B6735B">
        <w:rPr>
          <w:rFonts w:ascii="Times New Roman" w:hAnsi="Times New Roman"/>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38386305" w14:textId="77777777" w:rsidR="00062884" w:rsidRPr="001A7758" w:rsidRDefault="00062884" w:rsidP="00FB4F1F">
      <w:pPr>
        <w:numPr>
          <w:ilvl w:val="1"/>
          <w:numId w:val="1"/>
        </w:numPr>
        <w:spacing w:before="120" w:after="120" w:line="240" w:lineRule="auto"/>
        <w:jc w:val="both"/>
        <w:rPr>
          <w:rFonts w:ascii="Times New Roman" w:hAnsi="Times New Roman"/>
          <w:color w:val="000000"/>
        </w:rPr>
      </w:pPr>
      <w:r w:rsidRPr="001A7758">
        <w:rPr>
          <w:rFonts w:ascii="Times New Roman" w:hAnsi="Times New Roman"/>
          <w:color w:val="000000"/>
        </w:rPr>
        <w:t xml:space="preserve">A designação dos fiscais e do gestor do </w:t>
      </w:r>
      <w:r w:rsidR="00F654FA" w:rsidRPr="001A7758">
        <w:rPr>
          <w:rFonts w:ascii="Times New Roman" w:hAnsi="Times New Roman"/>
          <w:color w:val="000000"/>
        </w:rPr>
        <w:t xml:space="preserve">contrato </w:t>
      </w:r>
      <w:r w:rsidRPr="001A7758">
        <w:rPr>
          <w:rFonts w:ascii="Times New Roman" w:hAnsi="Times New Roman"/>
          <w:color w:val="000000"/>
        </w:rPr>
        <w:t>dar-se-á mediante portaria ou ato normativo equivalente da administração da Universidade, juntado nos autos após a celebração do ajuste.</w:t>
      </w:r>
    </w:p>
    <w:p w14:paraId="663B80FE" w14:textId="77777777" w:rsidR="002F7BF1" w:rsidRPr="00347955" w:rsidRDefault="002F7BF1" w:rsidP="002F7BF1">
      <w:pPr>
        <w:pStyle w:val="TtuloTR"/>
        <w:ind w:left="357" w:hanging="357"/>
      </w:pPr>
      <w:r w:rsidRPr="00347955">
        <w:t>RECEBIMENTO E ACEITAÇÃO DO OBJETO</w:t>
      </w:r>
    </w:p>
    <w:p w14:paraId="13D089BC" w14:textId="77777777" w:rsidR="00A070DE" w:rsidRDefault="002A5A9F" w:rsidP="00A070DE">
      <w:pPr>
        <w:pBdr>
          <w:top w:val="single" w:sz="4" w:space="1" w:color="1F497D"/>
          <w:left w:val="single" w:sz="4" w:space="4" w:color="1F497D"/>
          <w:bottom w:val="single" w:sz="4" w:space="1" w:color="1F497D"/>
          <w:right w:val="single" w:sz="4" w:space="4" w:color="1F497D"/>
        </w:pBdr>
        <w:shd w:val="clear" w:color="auto" w:fill="FFFFCC"/>
        <w:spacing w:before="120" w:after="120" w:line="240" w:lineRule="auto"/>
        <w:jc w:val="both"/>
        <w:rPr>
          <w:rFonts w:ascii="Arial" w:hAnsi="Arial" w:cs="Arial"/>
          <w:b/>
          <w:i/>
          <w:color w:val="000000"/>
          <w:sz w:val="20"/>
          <w:szCs w:val="20"/>
        </w:rPr>
      </w:pPr>
      <w:r w:rsidRPr="002A5A9F">
        <w:rPr>
          <w:rFonts w:ascii="Arial" w:hAnsi="Arial" w:cs="Arial"/>
          <w:b/>
          <w:i/>
          <w:color w:val="000000"/>
          <w:sz w:val="20"/>
          <w:szCs w:val="20"/>
        </w:rPr>
        <w:t>NOTA EXPLICATIVA:</w:t>
      </w:r>
    </w:p>
    <w:p w14:paraId="4240B5A2" w14:textId="77777777" w:rsidR="002F7BF1" w:rsidRDefault="002A5A9F" w:rsidP="00A070DE">
      <w:pPr>
        <w:pBdr>
          <w:top w:val="single" w:sz="4" w:space="1" w:color="1F497D"/>
          <w:left w:val="single" w:sz="4" w:space="4" w:color="1F497D"/>
          <w:bottom w:val="single" w:sz="4" w:space="1" w:color="1F497D"/>
          <w:right w:val="single" w:sz="4" w:space="4" w:color="1F497D"/>
        </w:pBdr>
        <w:shd w:val="clear" w:color="auto" w:fill="FFFFCC"/>
        <w:spacing w:before="120" w:after="120" w:line="240" w:lineRule="auto"/>
        <w:jc w:val="both"/>
        <w:rPr>
          <w:rFonts w:ascii="Arial" w:hAnsi="Arial" w:cs="Arial"/>
          <w:i/>
          <w:color w:val="000000"/>
          <w:sz w:val="20"/>
          <w:szCs w:val="20"/>
        </w:rPr>
      </w:pPr>
      <w:r w:rsidRPr="002A5A9F">
        <w:rPr>
          <w:rFonts w:ascii="Arial" w:hAnsi="Arial" w:cs="Arial"/>
          <w:i/>
          <w:color w:val="000000"/>
          <w:sz w:val="20"/>
          <w:szCs w:val="20"/>
        </w:rPr>
        <w:t>Em relação ao recebimento provisório e definitivo do objeto, verificar que nem sempre é pertinente sua previsão na forma abaixo sugerida, o que não exime a Administração do dever de fiscalizar a correta execução do contrato.</w:t>
      </w:r>
    </w:p>
    <w:p w14:paraId="4784D481" w14:textId="77777777" w:rsidR="00E2144E" w:rsidRPr="001A7758" w:rsidRDefault="00E2144E" w:rsidP="00E2144E">
      <w:pPr>
        <w:pStyle w:val="PargrafoTR"/>
        <w:numPr>
          <w:ilvl w:val="1"/>
          <w:numId w:val="1"/>
        </w:numPr>
        <w:rPr>
          <w:color w:val="000000"/>
        </w:rPr>
      </w:pPr>
      <w:commentRangeStart w:id="30"/>
      <w:r w:rsidRPr="001A7758">
        <w:rPr>
          <w:color w:val="000000"/>
        </w:rPr>
        <w:t xml:space="preserve">Os serviços serão recebidos provisoriamente no prazo de </w:t>
      </w:r>
      <w:r w:rsidRPr="001A7758">
        <w:rPr>
          <w:color w:val="FF0000"/>
        </w:rPr>
        <w:t>.....(.....) dias</w:t>
      </w:r>
      <w:r w:rsidRPr="001A7758">
        <w:rPr>
          <w:color w:val="000000"/>
        </w:rPr>
        <w:t xml:space="preserve">, pelo(a) responsável pelo acompanhamento e fiscalização do contrato, para efeito de posterior verificação de sua conformidade com as especificações constantes neste </w:t>
      </w:r>
      <w:r w:rsidR="00343E17">
        <w:rPr>
          <w:color w:val="000000"/>
        </w:rPr>
        <w:t>Projeto Básico</w:t>
      </w:r>
      <w:r w:rsidRPr="001A7758">
        <w:rPr>
          <w:color w:val="000000"/>
        </w:rPr>
        <w:t xml:space="preserve"> e na proposta</w:t>
      </w:r>
      <w:r w:rsidR="00852ADF">
        <w:rPr>
          <w:color w:val="000000"/>
        </w:rPr>
        <w:t xml:space="preserve">, devendo ser </w:t>
      </w:r>
      <w:r w:rsidR="00852ADF" w:rsidRPr="00690337">
        <w:t>elaborado relatório circunstanciado, contendo o registro, a análise e a conclusão acerca das ocorrências na execução do contrato e demais documentos que julgarem necessários, devendo encaminhá-los ao gestor do contrato para recebimento definitivo</w:t>
      </w:r>
      <w:r w:rsidRPr="001A7758">
        <w:rPr>
          <w:color w:val="000000"/>
        </w:rPr>
        <w:t xml:space="preserve">. </w:t>
      </w:r>
      <w:commentRangeEnd w:id="30"/>
      <w:r>
        <w:rPr>
          <w:rStyle w:val="Refdecomentrio"/>
          <w:rFonts w:ascii="Calibri" w:hAnsi="Calibri"/>
          <w:szCs w:val="20"/>
        </w:rPr>
        <w:commentReference w:id="30"/>
      </w:r>
    </w:p>
    <w:p w14:paraId="4DD92BBC" w14:textId="77777777" w:rsidR="00E2144E" w:rsidRDefault="00E2144E" w:rsidP="00E2144E">
      <w:pPr>
        <w:pStyle w:val="Citao"/>
        <w:spacing w:after="120"/>
        <w:rPr>
          <w:rFonts w:ascii="Arial" w:hAnsi="Arial" w:cs="Arial"/>
          <w:szCs w:val="20"/>
        </w:rPr>
      </w:pPr>
      <w:r w:rsidRPr="00A27A73">
        <w:rPr>
          <w:rFonts w:ascii="Arial" w:hAnsi="Arial" w:cs="Arial"/>
          <w:b/>
          <w:szCs w:val="20"/>
        </w:rPr>
        <w:t>NOTA EXPLICATIVA:</w:t>
      </w:r>
    </w:p>
    <w:p w14:paraId="1F6FA118" w14:textId="77777777" w:rsidR="00E2144E" w:rsidRPr="00A27A73" w:rsidRDefault="00E2144E" w:rsidP="00E2144E">
      <w:pPr>
        <w:pStyle w:val="Citao"/>
        <w:spacing w:after="120"/>
        <w:rPr>
          <w:rFonts w:ascii="Arial" w:hAnsi="Arial" w:cs="Arial"/>
          <w:szCs w:val="20"/>
        </w:rPr>
      </w:pPr>
      <w:r w:rsidRPr="00A27A73">
        <w:rPr>
          <w:rFonts w:ascii="Arial" w:hAnsi="Arial" w:cs="Arial"/>
          <w:szCs w:val="20"/>
        </w:rPr>
        <w:t>Nos termos do art. 74 da Lei n° 8.666, de 1993, poderá ser dispensado o recebimento provisório nos serviços de valor até o previsto no art. 23, inc. II, alínea “a” da Lei, desde que não se componham de aparelhos, equipamentos e instalações sujeitos à verificação de funcionamento e produtividade.</w:t>
      </w:r>
    </w:p>
    <w:p w14:paraId="1883C85F" w14:textId="77777777" w:rsidR="00E2144E" w:rsidRPr="001A7758" w:rsidRDefault="00E2144E" w:rsidP="00E2144E">
      <w:pPr>
        <w:pStyle w:val="PargrafoTR"/>
        <w:numPr>
          <w:ilvl w:val="1"/>
          <w:numId w:val="1"/>
        </w:numPr>
        <w:rPr>
          <w:color w:val="000000"/>
        </w:rPr>
      </w:pPr>
      <w:r w:rsidRPr="001A7758">
        <w:rPr>
          <w:color w:val="000000"/>
        </w:rPr>
        <w:t xml:space="preserve">Os serviços poderão ser rejeitados, no todo ou em parte, quando em desacordo com as especificações constantes neste </w:t>
      </w:r>
      <w:r w:rsidR="009A22C6">
        <w:rPr>
          <w:color w:val="000000"/>
        </w:rPr>
        <w:t>Projeto Básico</w:t>
      </w:r>
      <w:r w:rsidRPr="001A7758">
        <w:rPr>
          <w:color w:val="000000"/>
        </w:rPr>
        <w:t xml:space="preserve"> e na proposta, devendo ser corrigidos/refeitos/substituídos no prazo fixado pelo fiscal do contrato, às custas da Contratada, sem prejuízo da aplicação de penalidades.</w:t>
      </w:r>
    </w:p>
    <w:p w14:paraId="12AAB643" w14:textId="77777777" w:rsidR="00E2144E" w:rsidRDefault="00E2144E" w:rsidP="00E2144E">
      <w:pPr>
        <w:pStyle w:val="Citao"/>
        <w:spacing w:after="120"/>
        <w:rPr>
          <w:rFonts w:ascii="Arial" w:hAnsi="Arial" w:cs="Arial"/>
          <w:szCs w:val="20"/>
        </w:rPr>
      </w:pPr>
      <w:r w:rsidRPr="00A27A73">
        <w:rPr>
          <w:rFonts w:ascii="Arial" w:hAnsi="Arial" w:cs="Arial"/>
          <w:b/>
          <w:szCs w:val="20"/>
        </w:rPr>
        <w:t>NOTA EXPLICATIVA:</w:t>
      </w:r>
    </w:p>
    <w:p w14:paraId="3A1EE256" w14:textId="77777777" w:rsidR="00E2144E" w:rsidRPr="00A27A73" w:rsidRDefault="00E2144E" w:rsidP="00E2144E">
      <w:pPr>
        <w:pStyle w:val="Citao"/>
        <w:spacing w:after="120"/>
        <w:rPr>
          <w:rFonts w:ascii="Arial" w:hAnsi="Arial" w:cs="Arial"/>
          <w:szCs w:val="20"/>
        </w:rPr>
      </w:pPr>
      <w:r w:rsidRPr="00A27A73">
        <w:rPr>
          <w:rFonts w:ascii="Arial" w:hAnsi="Arial" w:cs="Arial"/>
          <w:szCs w:val="20"/>
        </w:rPr>
        <w:t>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14:paraId="4DDDC759" w14:textId="77777777" w:rsidR="00E2144E" w:rsidRPr="001A7758" w:rsidRDefault="00E2144E" w:rsidP="00E2144E">
      <w:pPr>
        <w:pStyle w:val="PargrafoTR"/>
        <w:numPr>
          <w:ilvl w:val="1"/>
          <w:numId w:val="1"/>
        </w:numPr>
        <w:rPr>
          <w:color w:val="000000"/>
        </w:rPr>
      </w:pPr>
      <w:commentRangeStart w:id="31"/>
      <w:r w:rsidRPr="001A7758">
        <w:rPr>
          <w:color w:val="000000"/>
        </w:rPr>
        <w:t xml:space="preserve">Os serviços serão recebidos definitivamente no prazo de </w:t>
      </w:r>
      <w:r w:rsidRPr="001A7758">
        <w:rPr>
          <w:color w:val="FF0000"/>
        </w:rPr>
        <w:t>......(.....) dias</w:t>
      </w:r>
      <w:r w:rsidRPr="001A7758">
        <w:rPr>
          <w:color w:val="000000"/>
        </w:rPr>
        <w:t>, contados do recebimento provisório, após a verificação da qualidade e quantidade do serviço executado e materiais empregados, com a consequente aceitação mediante termo circunstanciado.</w:t>
      </w:r>
      <w:commentRangeEnd w:id="31"/>
      <w:r>
        <w:rPr>
          <w:rStyle w:val="Refdecomentrio"/>
          <w:rFonts w:ascii="Calibri" w:hAnsi="Calibri"/>
          <w:szCs w:val="20"/>
        </w:rPr>
        <w:commentReference w:id="31"/>
      </w:r>
    </w:p>
    <w:p w14:paraId="50356D75" w14:textId="77777777" w:rsidR="00E2144E" w:rsidRPr="001A7758" w:rsidRDefault="00E2144E" w:rsidP="00E2144E">
      <w:pPr>
        <w:pStyle w:val="PargrafoTR"/>
        <w:numPr>
          <w:ilvl w:val="2"/>
          <w:numId w:val="1"/>
        </w:numPr>
        <w:rPr>
          <w:color w:val="000000"/>
        </w:rPr>
      </w:pPr>
      <w:r w:rsidRPr="001A7758">
        <w:rPr>
          <w:color w:val="000000"/>
        </w:rPr>
        <w:t>Na hipótese de a verificação a que se refere o subitem anterior não ser procedida dentro do prazo fixado, reputar-se-á como realizada, consumando-se o recebimento definitivo no dia do esgotamento do prazo.</w:t>
      </w:r>
    </w:p>
    <w:p w14:paraId="2CB51053" w14:textId="77777777" w:rsidR="004860F7" w:rsidRPr="004860F7" w:rsidRDefault="004860F7" w:rsidP="004860F7">
      <w:pPr>
        <w:pStyle w:val="PargrafoTR"/>
        <w:numPr>
          <w:ilvl w:val="2"/>
          <w:numId w:val="1"/>
        </w:numPr>
        <w:rPr>
          <w:color w:val="000000"/>
        </w:rPr>
      </w:pPr>
      <w:r w:rsidRPr="004860F7">
        <w:rPr>
          <w:color w:val="000000"/>
        </w:rPr>
        <w:t>Para efeito de recebimento provisório, ao final de cada período mensal,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 (item 4 do Anexo VIII-A da IN nº 05/2017).</w:t>
      </w:r>
    </w:p>
    <w:p w14:paraId="39400C6E" w14:textId="77777777" w:rsidR="00932060" w:rsidRDefault="00932060" w:rsidP="00932060">
      <w:pPr>
        <w:pStyle w:val="PargrafoTR"/>
        <w:numPr>
          <w:ilvl w:val="1"/>
          <w:numId w:val="1"/>
        </w:numPr>
        <w:rPr>
          <w:color w:val="000000"/>
        </w:rPr>
      </w:pPr>
      <w:r w:rsidRPr="00932060">
        <w:rPr>
          <w:color w:val="000000"/>
        </w:rPr>
        <w:t>O recebimento definitivo, ato que concretiza o ateste da execução dos serviços, será realizado pelo gestor do contrato.</w:t>
      </w:r>
    </w:p>
    <w:p w14:paraId="6929AE5A" w14:textId="77777777" w:rsidR="00932060" w:rsidRPr="00932060" w:rsidRDefault="00932060" w:rsidP="00932060">
      <w:pPr>
        <w:pStyle w:val="PargrafoTR"/>
        <w:numPr>
          <w:ilvl w:val="2"/>
          <w:numId w:val="1"/>
        </w:numPr>
        <w:rPr>
          <w:color w:val="000000"/>
        </w:rPr>
      </w:pPr>
      <w:r w:rsidRPr="00932060">
        <w:rPr>
          <w:color w:val="000000"/>
        </w:rPr>
        <w:t>O gestor do contrato analisará os relatórios e toda documentação apresentada pela fiscalização técnica e, caso haja irregularidades que impeçam a liquidação e o pagamento da despesa, indicará as cláusulas contratuais pertinentes, solicitando à Contratada, por escrito, as respectivas correções.</w:t>
      </w:r>
    </w:p>
    <w:p w14:paraId="7F129D17" w14:textId="77777777" w:rsidR="00932060" w:rsidRPr="00932060" w:rsidRDefault="00932060" w:rsidP="00932060">
      <w:pPr>
        <w:pStyle w:val="PargrafoTR"/>
        <w:numPr>
          <w:ilvl w:val="2"/>
          <w:numId w:val="1"/>
        </w:numPr>
        <w:rPr>
          <w:color w:val="000000"/>
        </w:rPr>
      </w:pPr>
      <w:r w:rsidRPr="00932060">
        <w:rPr>
          <w:color w:val="000000"/>
        </w:rPr>
        <w:t>O gestor emitirá termo circunstanciado para efeito de recebimento definitivo dos serviços prestados, com base nos relatórios e documentação apresentados, e comunicará a Contratada para que emita a Nota Fiscal ou Fatura com o valor exato dimensionado pela fiscalização com base no Instrumento de Medição de Resultado (IMR), ou instrumento substituto.</w:t>
      </w:r>
    </w:p>
    <w:p w14:paraId="082178DD" w14:textId="77777777" w:rsidR="00E2144E" w:rsidRPr="001A7758" w:rsidRDefault="00E2144E" w:rsidP="00E2144E">
      <w:pPr>
        <w:pStyle w:val="PargrafoTR"/>
        <w:numPr>
          <w:ilvl w:val="1"/>
          <w:numId w:val="1"/>
        </w:numPr>
        <w:rPr>
          <w:color w:val="000000"/>
        </w:rPr>
      </w:pPr>
      <w:r w:rsidRPr="001A7758">
        <w:rPr>
          <w:color w:val="000000"/>
        </w:rPr>
        <w:t>O recebimento provisório ou definitivo do objeto não exclui a responsabilidade da Contratada pelos prejuízos resultantes da incorreta execução do contrato.</w:t>
      </w:r>
    </w:p>
    <w:p w14:paraId="0726735B" w14:textId="77777777" w:rsidR="00D07C65" w:rsidRPr="001A7758" w:rsidRDefault="00D07C65" w:rsidP="00502D4B">
      <w:pPr>
        <w:pStyle w:val="TtuloTR"/>
        <w:ind w:left="357" w:hanging="357"/>
      </w:pPr>
      <w:r w:rsidRPr="001A7758">
        <w:t>SANÇÕES ADMINISTRATIVAS</w:t>
      </w:r>
    </w:p>
    <w:p w14:paraId="69241EF5" w14:textId="77777777" w:rsidR="000F29E7" w:rsidRDefault="000F29E7" w:rsidP="000F29E7">
      <w:pPr>
        <w:numPr>
          <w:ilvl w:val="1"/>
          <w:numId w:val="1"/>
        </w:numPr>
        <w:spacing w:before="120" w:after="120" w:line="240" w:lineRule="auto"/>
        <w:jc w:val="both"/>
        <w:rPr>
          <w:rFonts w:ascii="Times New Roman" w:hAnsi="Times New Roman"/>
        </w:rPr>
      </w:pPr>
      <w:r w:rsidRPr="005E0B61">
        <w:rPr>
          <w:rFonts w:ascii="Times New Roman" w:hAnsi="Times New Roman"/>
        </w:rPr>
        <w:t>Se a Contratada tentar fraudar, fraudar ou falhar na execução do objeto, ou ensejar retardamento de sua execução, ficará sujeito às seguintes penalidades, conforme o caso:</w:t>
      </w:r>
    </w:p>
    <w:p w14:paraId="29C47FFC" w14:textId="77777777" w:rsidR="000F29E7" w:rsidRDefault="000F29E7" w:rsidP="000F29E7">
      <w:pPr>
        <w:numPr>
          <w:ilvl w:val="3"/>
          <w:numId w:val="1"/>
        </w:numPr>
        <w:spacing w:before="120" w:after="120" w:line="240" w:lineRule="auto"/>
        <w:jc w:val="both"/>
        <w:rPr>
          <w:rFonts w:ascii="Times New Roman" w:hAnsi="Times New Roman"/>
        </w:rPr>
      </w:pPr>
      <w:r w:rsidRPr="000F29E7">
        <w:rPr>
          <w:rFonts w:ascii="Times New Roman" w:hAnsi="Times New Roman"/>
        </w:rPr>
        <w:t>Atrasar a entrega de quaisquer dos itens solicitados por prazo superior a 30 (trinta) dias: cancelamento do Contrato, impedimento de licitar e de contratar com quaisquer órgãos/entidades da União pelo prazo de 2 (dois) a 3 (três) anos, além de multa de 20 (vinte por cento) em relação ao valor global atualizado do Contrato.</w:t>
      </w:r>
    </w:p>
    <w:p w14:paraId="726EBE5C" w14:textId="77777777" w:rsidR="000F29E7" w:rsidRDefault="000F29E7" w:rsidP="000F29E7">
      <w:pPr>
        <w:numPr>
          <w:ilvl w:val="3"/>
          <w:numId w:val="1"/>
        </w:numPr>
        <w:spacing w:before="120" w:after="120" w:line="240" w:lineRule="auto"/>
        <w:jc w:val="both"/>
        <w:rPr>
          <w:rFonts w:ascii="Times New Roman" w:hAnsi="Times New Roman"/>
        </w:rPr>
      </w:pPr>
      <w:r w:rsidRPr="000F29E7">
        <w:rPr>
          <w:rFonts w:ascii="Times New Roman" w:hAnsi="Times New Roman"/>
        </w:rPr>
        <w:t>Entregar produtos ou prestar serviços com características diversas daquelas constantes de sua proposta (salvo se mediante devida comprovação quanto à equivalência em processo administrativo adequado e aprovado pela autoridade competente), recusando-se ou deixando de substituí-lo no prazo fixado pela UFSC: impedimento de licitar e de contratar com quaisquer órgãos/entidades da União pelo prazo de 2 (dois) a 3 (três) anos, e multa de 20% (vinte por cento) em relação ao valor global atualizado do Contrato.</w:t>
      </w:r>
    </w:p>
    <w:p w14:paraId="1D89CB22" w14:textId="77777777" w:rsidR="000F29E7" w:rsidRDefault="000F29E7" w:rsidP="000F29E7">
      <w:pPr>
        <w:numPr>
          <w:ilvl w:val="3"/>
          <w:numId w:val="1"/>
        </w:numPr>
        <w:spacing w:before="120" w:after="120" w:line="240" w:lineRule="auto"/>
        <w:jc w:val="both"/>
        <w:rPr>
          <w:rFonts w:ascii="Times New Roman" w:hAnsi="Times New Roman"/>
        </w:rPr>
      </w:pPr>
      <w:r w:rsidRPr="000F29E7">
        <w:rPr>
          <w:rFonts w:ascii="Times New Roman" w:hAnsi="Times New Roman"/>
        </w:rPr>
        <w:t>Deixar de prestar garantia técnica a quaisquer dos itens relativos à contratação, dentro do prazo exigido no Projeto Básico e seus Anexos: impedimento de licitar e de contratar com quaisquer órgãos/entidades da União pelo prazo de 2 (dois) a 3 (três) anos, e multa de 20% (vinte por cento) em relação ao valor global atualizado do Contrato.</w:t>
      </w:r>
    </w:p>
    <w:p w14:paraId="4A4286A2" w14:textId="77777777" w:rsidR="000F29E7" w:rsidRDefault="000F29E7" w:rsidP="000F29E7">
      <w:pPr>
        <w:numPr>
          <w:ilvl w:val="2"/>
          <w:numId w:val="1"/>
        </w:numPr>
        <w:spacing w:before="120" w:after="120" w:line="240" w:lineRule="auto"/>
        <w:jc w:val="both"/>
        <w:rPr>
          <w:rFonts w:ascii="Times New Roman" w:hAnsi="Times New Roman"/>
        </w:rPr>
      </w:pPr>
      <w:r w:rsidRPr="000F29E7">
        <w:rPr>
          <w:rFonts w:ascii="Times New Roman" w:hAnsi="Times New Roman"/>
        </w:rPr>
        <w:t>Nos casos em que a Contratada inadimplente entregar os produtos ou prestar os serviços durante o processo para sua penalização, fica facultado à UFSC receber o produto/serviço e reduzir a multa até a metade do valor inicialmente calculado, podendo ainda deixar de aplicar a penalidade de impedimento de licitar ou contratar, considerando-se o prejuízo sofrido pela Administração.</w:t>
      </w:r>
    </w:p>
    <w:p w14:paraId="7533BFED" w14:textId="77777777" w:rsidR="000F29E7" w:rsidRDefault="000F29E7" w:rsidP="000F29E7">
      <w:pPr>
        <w:numPr>
          <w:ilvl w:val="1"/>
          <w:numId w:val="1"/>
        </w:numPr>
        <w:spacing w:before="120" w:after="120" w:line="240" w:lineRule="auto"/>
        <w:jc w:val="both"/>
        <w:rPr>
          <w:rFonts w:ascii="Times New Roman" w:hAnsi="Times New Roman"/>
        </w:rPr>
      </w:pPr>
      <w:r w:rsidRPr="000F29E7">
        <w:rPr>
          <w:rFonts w:ascii="Times New Roman" w:hAnsi="Times New Roman"/>
        </w:rPr>
        <w:t>Se a Contratada apresentar indícios, documento ou declaração falsos, ficará sujeita às seguintes penalidade, conforme o caso:</w:t>
      </w:r>
    </w:p>
    <w:p w14:paraId="5D56E773" w14:textId="77777777" w:rsidR="000F29E7" w:rsidRDefault="000F29E7" w:rsidP="000F29E7">
      <w:pPr>
        <w:numPr>
          <w:ilvl w:val="2"/>
          <w:numId w:val="1"/>
        </w:numPr>
        <w:spacing w:before="120" w:after="120" w:line="240" w:lineRule="auto"/>
        <w:jc w:val="both"/>
        <w:rPr>
          <w:rFonts w:ascii="Times New Roman" w:hAnsi="Times New Roman"/>
        </w:rPr>
      </w:pPr>
      <w:r w:rsidRPr="000F29E7">
        <w:rPr>
          <w:rFonts w:ascii="Times New Roman" w:hAnsi="Times New Roman"/>
        </w:rPr>
        <w:t>Omitir informações em quaisquer documentos exigidos na contratação: impedimento de licitar e de contratar com quaisquer órgãos/entidades da União pelo prazo de até 4 (quatro) anos.</w:t>
      </w:r>
    </w:p>
    <w:p w14:paraId="69FA0675" w14:textId="77777777" w:rsidR="000F29E7" w:rsidRDefault="000F29E7" w:rsidP="000F29E7">
      <w:pPr>
        <w:numPr>
          <w:ilvl w:val="2"/>
          <w:numId w:val="1"/>
        </w:numPr>
        <w:spacing w:before="120" w:after="120" w:line="240" w:lineRule="auto"/>
        <w:jc w:val="both"/>
        <w:rPr>
          <w:rFonts w:ascii="Times New Roman" w:hAnsi="Times New Roman"/>
        </w:rPr>
      </w:pPr>
      <w:r w:rsidRPr="000F29E7">
        <w:rPr>
          <w:rFonts w:ascii="Times New Roman" w:hAnsi="Times New Roman"/>
        </w:rPr>
        <w:t>Adulterar documento, público ou particular, com o fim de prejudicar direito, criar obrigação ou alterar a verdade: impedimento de licitar pelo prazo de até 5 (cinco) anos.</w:t>
      </w:r>
    </w:p>
    <w:p w14:paraId="37D6B4FC" w14:textId="77777777" w:rsidR="000F29E7" w:rsidRDefault="000F29E7" w:rsidP="000F29E7">
      <w:pPr>
        <w:numPr>
          <w:ilvl w:val="1"/>
          <w:numId w:val="1"/>
        </w:numPr>
        <w:spacing w:before="120" w:after="120" w:line="240" w:lineRule="auto"/>
        <w:jc w:val="both"/>
        <w:rPr>
          <w:rFonts w:ascii="Times New Roman" w:hAnsi="Times New Roman"/>
        </w:rPr>
      </w:pPr>
      <w:r w:rsidRPr="000F29E7">
        <w:rPr>
          <w:rFonts w:ascii="Times New Roman" w:hAnsi="Times New Roman"/>
        </w:rPr>
        <w:t>Se a Contratada cometer fraude fiscal, mediante declaração falsa sobre seu enquadramento fiscal, omissão, falsificação ou alteração de informações em suas notas fiscais ou de outrem, ficará sujeita a impedimento de licitar e de contratar com quaisquer órgãos/entidades da União pelo prazo de até 5 (cinco) anos.</w:t>
      </w:r>
    </w:p>
    <w:p w14:paraId="42E9F266" w14:textId="77777777" w:rsidR="000F29E7" w:rsidRDefault="000F29E7" w:rsidP="000F29E7">
      <w:pPr>
        <w:numPr>
          <w:ilvl w:val="1"/>
          <w:numId w:val="1"/>
        </w:numPr>
        <w:spacing w:before="120" w:after="120" w:line="240" w:lineRule="auto"/>
        <w:jc w:val="both"/>
        <w:rPr>
          <w:rFonts w:ascii="Times New Roman" w:hAnsi="Times New Roman"/>
        </w:rPr>
      </w:pPr>
      <w:r w:rsidRPr="000F29E7">
        <w:rPr>
          <w:rFonts w:ascii="Times New Roman" w:hAnsi="Times New Roman"/>
        </w:rPr>
        <w:t xml:space="preserve">A Contratada enquadrada nos </w:t>
      </w:r>
      <w:r w:rsidRPr="00D1205C">
        <w:rPr>
          <w:rFonts w:ascii="Times New Roman" w:hAnsi="Times New Roman"/>
          <w:b/>
          <w:highlight w:val="yellow"/>
        </w:rPr>
        <w:t>itens</w:t>
      </w:r>
      <w:r w:rsidRPr="00D1205C">
        <w:rPr>
          <w:rFonts w:ascii="Times New Roman" w:hAnsi="Times New Roman"/>
          <w:highlight w:val="yellow"/>
        </w:rPr>
        <w:t xml:space="preserve"> </w:t>
      </w:r>
      <w:r w:rsidRPr="00D1205C">
        <w:rPr>
          <w:rFonts w:ascii="Times New Roman" w:hAnsi="Times New Roman"/>
          <w:b/>
          <w:highlight w:val="yellow"/>
        </w:rPr>
        <w:t>1</w:t>
      </w:r>
      <w:r w:rsidR="00D1205C" w:rsidRPr="00D1205C">
        <w:rPr>
          <w:rFonts w:ascii="Times New Roman" w:hAnsi="Times New Roman"/>
          <w:b/>
          <w:highlight w:val="yellow"/>
        </w:rPr>
        <w:t>8</w:t>
      </w:r>
      <w:r w:rsidRPr="00D1205C">
        <w:rPr>
          <w:rFonts w:ascii="Times New Roman" w:hAnsi="Times New Roman"/>
          <w:b/>
          <w:highlight w:val="yellow"/>
        </w:rPr>
        <w:t>.2</w:t>
      </w:r>
      <w:r w:rsidRPr="00D1205C">
        <w:rPr>
          <w:rFonts w:ascii="Times New Roman" w:hAnsi="Times New Roman"/>
          <w:highlight w:val="yellow"/>
        </w:rPr>
        <w:t xml:space="preserve"> e </w:t>
      </w:r>
      <w:r w:rsidRPr="00D1205C">
        <w:rPr>
          <w:rFonts w:ascii="Times New Roman" w:hAnsi="Times New Roman"/>
          <w:b/>
          <w:highlight w:val="yellow"/>
        </w:rPr>
        <w:t>1</w:t>
      </w:r>
      <w:r w:rsidR="00D1205C" w:rsidRPr="00D1205C">
        <w:rPr>
          <w:rFonts w:ascii="Times New Roman" w:hAnsi="Times New Roman"/>
          <w:b/>
          <w:highlight w:val="yellow"/>
        </w:rPr>
        <w:t>8</w:t>
      </w:r>
      <w:r w:rsidRPr="00D1205C">
        <w:rPr>
          <w:rFonts w:ascii="Times New Roman" w:hAnsi="Times New Roman"/>
          <w:b/>
          <w:highlight w:val="yellow"/>
        </w:rPr>
        <w:t>.3</w:t>
      </w:r>
      <w:r w:rsidRPr="000F29E7">
        <w:rPr>
          <w:rFonts w:ascii="Times New Roman" w:hAnsi="Times New Roman"/>
        </w:rPr>
        <w:t>, além da pena aplicável, sofrerá ainda multa de 20% (vinte por cento) em relação ao:</w:t>
      </w:r>
    </w:p>
    <w:p w14:paraId="24051E81" w14:textId="77777777" w:rsidR="000F29E7" w:rsidRDefault="000F29E7" w:rsidP="000F29E7">
      <w:pPr>
        <w:numPr>
          <w:ilvl w:val="2"/>
          <w:numId w:val="1"/>
        </w:numPr>
        <w:spacing w:before="120" w:after="120" w:line="240" w:lineRule="auto"/>
        <w:jc w:val="both"/>
        <w:rPr>
          <w:rFonts w:ascii="Times New Roman" w:hAnsi="Times New Roman"/>
        </w:rPr>
      </w:pPr>
      <w:r w:rsidRPr="000F29E7">
        <w:rPr>
          <w:rFonts w:ascii="Times New Roman" w:hAnsi="Times New Roman"/>
        </w:rPr>
        <w:t>Valor total de sua proposta.</w:t>
      </w:r>
    </w:p>
    <w:p w14:paraId="73700078" w14:textId="77777777" w:rsidR="000F29E7" w:rsidRDefault="000F29E7" w:rsidP="000F29E7">
      <w:pPr>
        <w:numPr>
          <w:ilvl w:val="1"/>
          <w:numId w:val="1"/>
        </w:numPr>
        <w:spacing w:before="120" w:after="120" w:line="240" w:lineRule="auto"/>
        <w:jc w:val="both"/>
        <w:rPr>
          <w:rFonts w:ascii="Times New Roman" w:hAnsi="Times New Roman"/>
        </w:rPr>
      </w:pPr>
      <w:r w:rsidRPr="000F29E7">
        <w:rPr>
          <w:rFonts w:ascii="Times New Roman" w:hAnsi="Times New Roman"/>
          <w:b/>
        </w:rPr>
        <w:t xml:space="preserve"> A Contratada é responsável por solicitar seu desenquadramento da condição de microempresa ou empresa de pequeno porte, se for o caso, quando houver ultrapassado o limite de faturamento estabelecido no art. 3º da Lei Complementar nº 123/06, no ano fiscal anterior, sob pena de ser declarado inidôneo para licitar e contratar com a Administração Pública, sem prejuízo das demais sanções, caso usufrua ou tente usufruir indevidamente dos benefícios previstos no Decreto nº 8.538/15. </w:t>
      </w:r>
    </w:p>
    <w:p w14:paraId="2ACEF1FB" w14:textId="77777777" w:rsidR="000F29E7" w:rsidRDefault="000F29E7" w:rsidP="000F29E7">
      <w:pPr>
        <w:numPr>
          <w:ilvl w:val="1"/>
          <w:numId w:val="1"/>
        </w:numPr>
        <w:spacing w:before="120" w:after="120" w:line="240" w:lineRule="auto"/>
        <w:jc w:val="both"/>
        <w:rPr>
          <w:rFonts w:ascii="Times New Roman" w:hAnsi="Times New Roman"/>
        </w:rPr>
      </w:pPr>
      <w:r w:rsidRPr="000F29E7">
        <w:rPr>
          <w:rFonts w:ascii="Times New Roman" w:hAnsi="Times New Roman"/>
        </w:rPr>
        <w:t xml:space="preserve"> Se a Contratada comportar-se de modo inidôneo ficará sujeito às seguintes penalidades, conforme o caso:</w:t>
      </w:r>
    </w:p>
    <w:p w14:paraId="602603B9" w14:textId="77777777" w:rsidR="000F29E7" w:rsidRDefault="000F29E7" w:rsidP="000F29E7">
      <w:pPr>
        <w:numPr>
          <w:ilvl w:val="2"/>
          <w:numId w:val="1"/>
        </w:numPr>
        <w:spacing w:before="120" w:after="120" w:line="240" w:lineRule="auto"/>
        <w:jc w:val="both"/>
        <w:rPr>
          <w:rFonts w:ascii="Times New Roman" w:hAnsi="Times New Roman"/>
        </w:rPr>
      </w:pPr>
      <w:r w:rsidRPr="000F29E7">
        <w:rPr>
          <w:rFonts w:ascii="Times New Roman" w:hAnsi="Times New Roman"/>
        </w:rPr>
        <w:t>Praticar atos comprovadamente realizados com má-fé ou dolo: impedimento de licitar e de contratar com quaisquer órgãos/entidades da União pelo prazo de até 5 (cinco) anos, e multa de 20% (vinte por cento) em relação ao valor total de sua proposta ou ao valor do empenho, ou Contrato.</w:t>
      </w:r>
    </w:p>
    <w:p w14:paraId="2D69AC5F" w14:textId="77777777" w:rsidR="000F29E7" w:rsidRDefault="000F29E7" w:rsidP="000F29E7">
      <w:pPr>
        <w:numPr>
          <w:ilvl w:val="1"/>
          <w:numId w:val="1"/>
        </w:numPr>
        <w:spacing w:before="120" w:after="120" w:line="240" w:lineRule="auto"/>
        <w:jc w:val="both"/>
        <w:rPr>
          <w:rFonts w:ascii="Times New Roman" w:hAnsi="Times New Roman"/>
        </w:rPr>
      </w:pPr>
      <w:r w:rsidRPr="000F29E7">
        <w:rPr>
          <w:rFonts w:ascii="Times New Roman" w:hAnsi="Times New Roman"/>
        </w:rPr>
        <w:t>Além do exposto nos itens precedentes, a Contratada ficará sujeita a sanções de advertência e multa, de acordo com o estabelecido nos arts. 86 e 87 da Lei nº 8.666/93, aplicadas suplementarmente pela inobservância das condições estabelecidas para o fornecimento ou prestação de serviço ora contratado.</w:t>
      </w:r>
    </w:p>
    <w:p w14:paraId="4A067C06" w14:textId="77777777" w:rsidR="000F29E7" w:rsidRDefault="000F29E7" w:rsidP="000F29E7">
      <w:pPr>
        <w:numPr>
          <w:ilvl w:val="2"/>
          <w:numId w:val="1"/>
        </w:numPr>
        <w:spacing w:before="120" w:after="120" w:line="240" w:lineRule="auto"/>
        <w:jc w:val="both"/>
        <w:rPr>
          <w:rFonts w:ascii="Times New Roman" w:hAnsi="Times New Roman"/>
        </w:rPr>
      </w:pPr>
      <w:r w:rsidRPr="000F29E7">
        <w:rPr>
          <w:rFonts w:ascii="Times New Roman" w:hAnsi="Times New Roman"/>
        </w:rPr>
        <w:t>Advertência, nos casos de menor gravidade.</w:t>
      </w:r>
    </w:p>
    <w:p w14:paraId="75D0BEE7" w14:textId="7A968394" w:rsidR="000F29E7" w:rsidRDefault="000F29E7" w:rsidP="000F29E7">
      <w:pPr>
        <w:numPr>
          <w:ilvl w:val="2"/>
          <w:numId w:val="1"/>
        </w:numPr>
        <w:spacing w:before="120" w:after="120" w:line="240" w:lineRule="auto"/>
        <w:jc w:val="both"/>
        <w:rPr>
          <w:rFonts w:ascii="Times New Roman" w:hAnsi="Times New Roman"/>
        </w:rPr>
      </w:pPr>
      <w:r w:rsidRPr="000F29E7">
        <w:rPr>
          <w:rFonts w:ascii="Times New Roman" w:hAnsi="Times New Roman"/>
        </w:rPr>
        <w:t xml:space="preserve">Multa de mora de 0,66% (zero vírgula sessenta e seis por cento), calculada sobre o total devido, por dia de atraso na entrega do objeto, sendo que a partir do 31º (trigésimo primeiro) dia de atraso, este será considerado como inexecução total </w:t>
      </w:r>
      <w:r w:rsidR="00A156E9">
        <w:rPr>
          <w:rFonts w:ascii="Times New Roman" w:hAnsi="Times New Roman"/>
        </w:rPr>
        <w:t>do contrato</w:t>
      </w:r>
      <w:r w:rsidRPr="000F29E7">
        <w:rPr>
          <w:rFonts w:ascii="Times New Roman" w:hAnsi="Times New Roman"/>
        </w:rPr>
        <w:t xml:space="preserve">, implicando as sanções mencionadas no item </w:t>
      </w:r>
      <w:r w:rsidRPr="00A156E9">
        <w:rPr>
          <w:rFonts w:ascii="Times New Roman" w:hAnsi="Times New Roman"/>
          <w:highlight w:val="yellow"/>
        </w:rPr>
        <w:t>18.</w:t>
      </w:r>
      <w:r w:rsidR="00A156E9" w:rsidRPr="00A156E9">
        <w:rPr>
          <w:rFonts w:ascii="Times New Roman" w:hAnsi="Times New Roman"/>
          <w:highlight w:val="yellow"/>
        </w:rPr>
        <w:t>1</w:t>
      </w:r>
      <w:r w:rsidRPr="000F29E7">
        <w:rPr>
          <w:rFonts w:ascii="Times New Roman" w:hAnsi="Times New Roman"/>
        </w:rPr>
        <w:t>.</w:t>
      </w:r>
    </w:p>
    <w:p w14:paraId="6438A41E" w14:textId="77777777" w:rsidR="000F29E7" w:rsidRDefault="000F29E7" w:rsidP="000F29E7">
      <w:pPr>
        <w:numPr>
          <w:ilvl w:val="1"/>
          <w:numId w:val="1"/>
        </w:numPr>
        <w:spacing w:before="120" w:after="120" w:line="240" w:lineRule="auto"/>
        <w:jc w:val="both"/>
        <w:rPr>
          <w:rFonts w:ascii="Times New Roman" w:hAnsi="Times New Roman"/>
        </w:rPr>
      </w:pPr>
      <w:r w:rsidRPr="000F29E7">
        <w:rPr>
          <w:rFonts w:ascii="Times New Roman" w:hAnsi="Times New Roman"/>
        </w:rPr>
        <w:t>As sanções previstas nesta seção não impedem a Administração de exigir indenizações suplementares para reparar os danos oriundos da violação de deveres contratuais por parte do licitante, apurados durante processo administrativo de penalização.</w:t>
      </w:r>
    </w:p>
    <w:p w14:paraId="6BFD0B02" w14:textId="77777777" w:rsidR="000F29E7" w:rsidRDefault="000F29E7" w:rsidP="000F29E7">
      <w:pPr>
        <w:numPr>
          <w:ilvl w:val="2"/>
          <w:numId w:val="1"/>
        </w:numPr>
        <w:spacing w:before="120" w:after="120" w:line="240" w:lineRule="auto"/>
        <w:jc w:val="both"/>
        <w:rPr>
          <w:rFonts w:ascii="Times New Roman" w:hAnsi="Times New Roman"/>
        </w:rPr>
      </w:pPr>
      <w:r w:rsidRPr="000F29E7">
        <w:rPr>
          <w:rFonts w:ascii="Times New Roman" w:hAnsi="Times New Roman"/>
        </w:rPr>
        <w:t xml:space="preserve"> Se as multas previstas no Projeto Básico não forem suficientes para indenizar os danos sofridos pela Administração, esta poderá cobrar, administrativa e judicialmente, os prejuízos excedentes, tendo, neste caso, que provar os danos, conforme dispõe o art. 416 do Código Civil Brasileiro.</w:t>
      </w:r>
    </w:p>
    <w:p w14:paraId="659C2C15" w14:textId="77777777" w:rsidR="000F29E7" w:rsidRDefault="000F29E7" w:rsidP="000F29E7">
      <w:pPr>
        <w:numPr>
          <w:ilvl w:val="1"/>
          <w:numId w:val="1"/>
        </w:numPr>
        <w:spacing w:before="120" w:after="120" w:line="240" w:lineRule="auto"/>
        <w:jc w:val="both"/>
        <w:rPr>
          <w:rFonts w:ascii="Times New Roman" w:hAnsi="Times New Roman"/>
        </w:rPr>
      </w:pPr>
      <w:r w:rsidRPr="000F29E7">
        <w:rPr>
          <w:rFonts w:ascii="Times New Roman" w:hAnsi="Times New Roman"/>
        </w:rPr>
        <w:t xml:space="preserve"> Será assegurado a Contratada, previamente à aplicação das penalidades indicadas neste </w:t>
      </w:r>
      <w:r w:rsidR="00720ECD">
        <w:rPr>
          <w:rFonts w:ascii="Times New Roman" w:hAnsi="Times New Roman"/>
        </w:rPr>
        <w:t>Projeto Básico</w:t>
      </w:r>
      <w:r w:rsidRPr="000F29E7">
        <w:rPr>
          <w:rFonts w:ascii="Times New Roman" w:hAnsi="Times New Roman"/>
        </w:rPr>
        <w:t>, o direito ao contraditório e à ampla defesa.</w:t>
      </w:r>
    </w:p>
    <w:p w14:paraId="3354123F" w14:textId="77777777" w:rsidR="000F29E7" w:rsidRDefault="000F29E7" w:rsidP="000F29E7">
      <w:pPr>
        <w:numPr>
          <w:ilvl w:val="1"/>
          <w:numId w:val="1"/>
        </w:numPr>
        <w:spacing w:before="120" w:after="120" w:line="240" w:lineRule="auto"/>
        <w:jc w:val="both"/>
        <w:rPr>
          <w:rFonts w:ascii="Times New Roman" w:hAnsi="Times New Roman"/>
        </w:rPr>
      </w:pPr>
      <w:r w:rsidRPr="000F29E7">
        <w:rPr>
          <w:rFonts w:ascii="Times New Roman" w:hAnsi="Times New Roman"/>
        </w:rPr>
        <w:t xml:space="preserve"> A aplicação de uma das penalidades previstas neste Projeto Básico não exclui a possibilidade de aplicação de outras.</w:t>
      </w:r>
    </w:p>
    <w:p w14:paraId="3B4CD4F3" w14:textId="77777777" w:rsidR="000F29E7" w:rsidRDefault="000F29E7" w:rsidP="000F29E7">
      <w:pPr>
        <w:numPr>
          <w:ilvl w:val="1"/>
          <w:numId w:val="1"/>
        </w:numPr>
        <w:spacing w:before="120" w:after="120" w:line="240" w:lineRule="auto"/>
        <w:jc w:val="both"/>
        <w:rPr>
          <w:rFonts w:ascii="Times New Roman" w:hAnsi="Times New Roman"/>
        </w:rPr>
      </w:pPr>
      <w:r w:rsidRPr="000F29E7">
        <w:rPr>
          <w:rFonts w:ascii="Times New Roman" w:hAnsi="Times New Roman"/>
        </w:rPr>
        <w:t xml:space="preserve"> As penalidades serão obrigatoriamente registradas no SICAF e, no caso de impedimento de licitar e de contratar, a Contratada será descredenciada por igual período, sem prejuízo das multas previstas do Projeto Básico, no Contrato e em demais cominações legais.</w:t>
      </w:r>
    </w:p>
    <w:p w14:paraId="0D9254DC" w14:textId="77777777" w:rsidR="000F29E7" w:rsidRDefault="000F29E7" w:rsidP="000F29E7">
      <w:pPr>
        <w:numPr>
          <w:ilvl w:val="1"/>
          <w:numId w:val="1"/>
        </w:numPr>
        <w:spacing w:before="120" w:after="120" w:line="240" w:lineRule="auto"/>
        <w:jc w:val="both"/>
        <w:rPr>
          <w:rFonts w:ascii="Times New Roman" w:hAnsi="Times New Roman"/>
        </w:rPr>
      </w:pPr>
      <w:r w:rsidRPr="000F29E7">
        <w:rPr>
          <w:rFonts w:ascii="Times New Roman" w:hAnsi="Times New Roman"/>
        </w:rPr>
        <w:t>A dosimetria das penalidades levará em consideração, além dos fatos e provas constantes do processo administrativo:</w:t>
      </w:r>
    </w:p>
    <w:p w14:paraId="41CE2296" w14:textId="77777777" w:rsidR="000F29E7" w:rsidRDefault="000F29E7" w:rsidP="000F29E7">
      <w:pPr>
        <w:numPr>
          <w:ilvl w:val="2"/>
          <w:numId w:val="1"/>
        </w:numPr>
        <w:spacing w:before="120" w:after="120" w:line="240" w:lineRule="auto"/>
        <w:jc w:val="both"/>
        <w:rPr>
          <w:rFonts w:ascii="Times New Roman" w:hAnsi="Times New Roman"/>
        </w:rPr>
      </w:pPr>
      <w:r w:rsidRPr="000F29E7">
        <w:rPr>
          <w:rFonts w:ascii="Times New Roman" w:hAnsi="Times New Roman"/>
        </w:rPr>
        <w:t>O dano causado à Administração;</w:t>
      </w:r>
    </w:p>
    <w:p w14:paraId="1C11A3D8" w14:textId="77777777" w:rsidR="000F29E7" w:rsidRDefault="000F29E7" w:rsidP="000F29E7">
      <w:pPr>
        <w:numPr>
          <w:ilvl w:val="2"/>
          <w:numId w:val="1"/>
        </w:numPr>
        <w:spacing w:before="120" w:after="120" w:line="240" w:lineRule="auto"/>
        <w:jc w:val="both"/>
        <w:rPr>
          <w:rFonts w:ascii="Times New Roman" w:hAnsi="Times New Roman"/>
        </w:rPr>
      </w:pPr>
      <w:r w:rsidRPr="000F29E7">
        <w:rPr>
          <w:rFonts w:ascii="Times New Roman" w:hAnsi="Times New Roman"/>
        </w:rPr>
        <w:t>O caráter educativo da pena;</w:t>
      </w:r>
    </w:p>
    <w:p w14:paraId="6BC756A7" w14:textId="77777777" w:rsidR="000F29E7" w:rsidRDefault="000F29E7" w:rsidP="000F29E7">
      <w:pPr>
        <w:numPr>
          <w:ilvl w:val="2"/>
          <w:numId w:val="1"/>
        </w:numPr>
        <w:spacing w:before="120" w:after="120" w:line="240" w:lineRule="auto"/>
        <w:jc w:val="both"/>
        <w:rPr>
          <w:rFonts w:ascii="Times New Roman" w:hAnsi="Times New Roman"/>
        </w:rPr>
      </w:pPr>
      <w:r w:rsidRPr="000F29E7">
        <w:rPr>
          <w:rFonts w:ascii="Times New Roman" w:hAnsi="Times New Roman"/>
        </w:rPr>
        <w:t>A reincidência como maus antecedentes;</w:t>
      </w:r>
    </w:p>
    <w:p w14:paraId="595445EB" w14:textId="77777777" w:rsidR="000F29E7" w:rsidRDefault="000F29E7" w:rsidP="000F29E7">
      <w:pPr>
        <w:numPr>
          <w:ilvl w:val="2"/>
          <w:numId w:val="1"/>
        </w:numPr>
        <w:spacing w:before="120" w:after="120" w:line="240" w:lineRule="auto"/>
        <w:jc w:val="both"/>
        <w:rPr>
          <w:rFonts w:ascii="Times New Roman" w:hAnsi="Times New Roman"/>
        </w:rPr>
      </w:pPr>
      <w:r w:rsidRPr="000F29E7">
        <w:rPr>
          <w:rFonts w:ascii="Times New Roman" w:hAnsi="Times New Roman"/>
        </w:rPr>
        <w:t>A proporcionalidade.</w:t>
      </w:r>
    </w:p>
    <w:p w14:paraId="110B2EF3" w14:textId="77777777" w:rsidR="000F29E7" w:rsidRDefault="000F29E7" w:rsidP="000F29E7">
      <w:pPr>
        <w:numPr>
          <w:ilvl w:val="1"/>
          <w:numId w:val="1"/>
        </w:numPr>
        <w:spacing w:before="120" w:after="120" w:line="240" w:lineRule="auto"/>
        <w:jc w:val="both"/>
        <w:rPr>
          <w:rFonts w:ascii="Times New Roman" w:hAnsi="Times New Roman"/>
        </w:rPr>
      </w:pPr>
      <w:r w:rsidRPr="000F29E7">
        <w:rPr>
          <w:rFonts w:ascii="Times New Roman" w:hAnsi="Times New Roman"/>
        </w:rPr>
        <w:t>Nos casos em que couber, serão aplicadas ainda as sanções previstas na Lei nº 12.846/13, que dispõe sobre a responsabilização administrativa e civil de pessoas jurídicas pela prática de atos contra a administração pública.</w:t>
      </w:r>
    </w:p>
    <w:p w14:paraId="7514ED4D" w14:textId="77777777" w:rsidR="000F29E7" w:rsidRDefault="000F29E7" w:rsidP="000F29E7">
      <w:pPr>
        <w:numPr>
          <w:ilvl w:val="1"/>
          <w:numId w:val="1"/>
        </w:numPr>
        <w:spacing w:before="120" w:after="120" w:line="240" w:lineRule="auto"/>
        <w:jc w:val="both"/>
        <w:rPr>
          <w:rFonts w:ascii="Times New Roman" w:hAnsi="Times New Roman"/>
        </w:rPr>
      </w:pPr>
      <w:r w:rsidRPr="000F29E7">
        <w:rPr>
          <w:rFonts w:ascii="Times New Roman" w:hAnsi="Times New Roman"/>
        </w:rPr>
        <w:t xml:space="preserve"> Quando a rescisão contratual não for conveniente e oportuna à Administração, esta poderá manter em vigor o Contrato, cobrando apenas os valores referentes às multas, fundamentando expressamente as razões que motivam a manutenção da relação contratual.</w:t>
      </w:r>
    </w:p>
    <w:p w14:paraId="3EE098AF" w14:textId="77777777" w:rsidR="000F29E7" w:rsidRDefault="000F29E7" w:rsidP="000F29E7">
      <w:pPr>
        <w:numPr>
          <w:ilvl w:val="1"/>
          <w:numId w:val="1"/>
        </w:numPr>
        <w:spacing w:before="120" w:after="120" w:line="240" w:lineRule="auto"/>
        <w:jc w:val="both"/>
        <w:rPr>
          <w:rFonts w:ascii="Times New Roman" w:hAnsi="Times New Roman"/>
        </w:rPr>
      </w:pPr>
      <w:r w:rsidRPr="000F29E7">
        <w:rPr>
          <w:rFonts w:ascii="Times New Roman" w:hAnsi="Times New Roman"/>
        </w:rPr>
        <w:t>As sanções de impedimento de licitar e de contratar não serão passíveis de reabilitação antes de finalizado o prazo fixado, tendo a Contratada que cumpri-lo integralmente.</w:t>
      </w:r>
    </w:p>
    <w:p w14:paraId="494E5933" w14:textId="77777777" w:rsidR="000F29E7" w:rsidRDefault="000F29E7" w:rsidP="000F29E7">
      <w:pPr>
        <w:numPr>
          <w:ilvl w:val="1"/>
          <w:numId w:val="1"/>
        </w:numPr>
        <w:spacing w:before="120" w:after="120" w:line="240" w:lineRule="auto"/>
        <w:jc w:val="both"/>
        <w:rPr>
          <w:rFonts w:ascii="Times New Roman" w:hAnsi="Times New Roman"/>
        </w:rPr>
      </w:pPr>
      <w:r w:rsidRPr="000F29E7">
        <w:rPr>
          <w:rFonts w:ascii="Times New Roman" w:hAnsi="Times New Roman"/>
        </w:rPr>
        <w:t xml:space="preserve"> O encaminhamento de Ofício de Notificação quanto à abertura de processo administrativo contra Contratada será efetuado pelo departamento, unidade ou comissão responsável da UFSC, exclusivamente por meio de endereço eletrônico constante do Sistema de Cadastramento Unificado de Fornecedores - SICAF ou aquele informado na proposta, para fins de garantir o seu direito ao contraditório e à ampla defesa.</w:t>
      </w:r>
    </w:p>
    <w:p w14:paraId="5DC0DB62" w14:textId="77777777" w:rsidR="000F29E7" w:rsidRDefault="000F29E7" w:rsidP="000F29E7">
      <w:pPr>
        <w:numPr>
          <w:ilvl w:val="2"/>
          <w:numId w:val="1"/>
        </w:numPr>
        <w:spacing w:before="120" w:after="120" w:line="240" w:lineRule="auto"/>
        <w:jc w:val="both"/>
        <w:rPr>
          <w:rFonts w:ascii="Times New Roman" w:hAnsi="Times New Roman"/>
        </w:rPr>
      </w:pPr>
      <w:r w:rsidRPr="000F29E7">
        <w:rPr>
          <w:rFonts w:ascii="Times New Roman" w:hAnsi="Times New Roman"/>
        </w:rPr>
        <w:t>Levando em conta as inovações tecnológicas, o avanço das tecnologias de informação e o fato inegável de que, atualmente para participar de um processo licitatório todos os licitantes devem possuir acesso às redes mundiais de computadores, todas as comunicações entre a UFSC e a Contratada dar-se-ão por meio eletrônico, considerando-se o endereço eletrônico mencionado no item precedente, sendo de inteira responsabilidade da Contratada mantê-lo permanentemente atualizado.</w:t>
      </w:r>
    </w:p>
    <w:p w14:paraId="4AAD20FB" w14:textId="77777777" w:rsidR="000F29E7" w:rsidRDefault="000F29E7" w:rsidP="000F29E7">
      <w:pPr>
        <w:numPr>
          <w:ilvl w:val="2"/>
          <w:numId w:val="1"/>
        </w:numPr>
        <w:spacing w:before="120" w:after="120" w:line="240" w:lineRule="auto"/>
        <w:jc w:val="both"/>
        <w:rPr>
          <w:rFonts w:ascii="Times New Roman" w:hAnsi="Times New Roman"/>
        </w:rPr>
      </w:pPr>
      <w:r w:rsidRPr="000F29E7">
        <w:rPr>
          <w:rFonts w:ascii="Times New Roman" w:hAnsi="Times New Roman"/>
        </w:rPr>
        <w:t>A Contratada, além de manter seu e-mail permanentemente atualizado, fica responsável por acessar sua caixa de entrada periodicamente durante todo o período da contratação, devendo também averiguar sua caixa de spam, sob pena de perder os prazos legais previstos acerca do direito de defesa/manifestação quanto ao teor do Ofício de Notificação.</w:t>
      </w:r>
    </w:p>
    <w:p w14:paraId="6ED729FA" w14:textId="77777777" w:rsidR="000F29E7" w:rsidRDefault="000F29E7" w:rsidP="000F29E7">
      <w:pPr>
        <w:numPr>
          <w:ilvl w:val="2"/>
          <w:numId w:val="1"/>
        </w:numPr>
        <w:spacing w:before="120" w:after="120" w:line="240" w:lineRule="auto"/>
        <w:jc w:val="both"/>
        <w:rPr>
          <w:rFonts w:ascii="Times New Roman" w:hAnsi="Times New Roman"/>
        </w:rPr>
      </w:pPr>
      <w:r w:rsidRPr="000F29E7">
        <w:rPr>
          <w:rFonts w:ascii="Times New Roman" w:hAnsi="Times New Roman"/>
        </w:rPr>
        <w:t>Tal prática visa a conferir maior celeridade processual e proporcionar economicidade a todas as partes envolvidas nos processos, sobretudo à sociedade, que custeia a gestão pública, na medida em que privilegia o envio eletrônico de informações em detrimento de outros meios de comunicação, como publicações em Diário Oficial ou remessas via correio, à exceção dos casos que por Lei exigem-se intimação ou vista pessoal.</w:t>
      </w:r>
    </w:p>
    <w:p w14:paraId="4F725222" w14:textId="77777777" w:rsidR="000F29E7" w:rsidRDefault="000F29E7" w:rsidP="000F29E7">
      <w:pPr>
        <w:numPr>
          <w:ilvl w:val="2"/>
          <w:numId w:val="1"/>
        </w:numPr>
        <w:spacing w:before="120" w:after="120" w:line="240" w:lineRule="auto"/>
        <w:jc w:val="both"/>
        <w:rPr>
          <w:rFonts w:ascii="Times New Roman" w:hAnsi="Times New Roman"/>
        </w:rPr>
      </w:pPr>
      <w:r w:rsidRPr="000F29E7">
        <w:rPr>
          <w:rFonts w:ascii="Times New Roman" w:hAnsi="Times New Roman"/>
        </w:rPr>
        <w:t xml:space="preserve"> Quando, por razões técnicas, for inviável o uso de meio eletrônico para o encaminhamento de Ofício de Notificação, esse ato poderá ser viabilizado segundo as regras ordinárias, sendo dever da Contratada manter, junto à Administração, atualizados os dados de endereço, contato telefônico e do representante legal da empresa, não suprindo tal ônus a mera formalização da alteração do ato constitutivo ou do contrato social na Junta Comercial competente, no Cartório de Registro de Títulos ou outro ato solene que a lei determinar.O encaminhamento de Ofício de Notificação por meio eletrônico possui respaldo no art. 5.º, LXXVIII, da Constituição Federal de 1988; art. 26, § 3.º, in fine e art. 2.º, § único, IX (princípio do formalismo moderado), todos da Lei n.º 9.784/99, a qual regula o processo administrativo no âmbito da Administração Pública Federal; art. 5.º do Decreto nº 8.539/15; e, subsidiariamente, cf. disciplina o art. 15, calca-se também na disposição do art. 270 do Código de Processo Civil de 2015, sendo hoje uma prática já consolidada no Poder Judiciário e que vem sendo implantada nos demais Poderes com a finalidade de otimizar custos, critérios de sustentabilidade e ritos processuais, primando pela eficiência no serviço público sem prejuízo do direito ao contraditório e à ampla defesa de quaisquer das partes.</w:t>
      </w:r>
    </w:p>
    <w:p w14:paraId="6FC5B4FF" w14:textId="77777777" w:rsidR="000F29E7" w:rsidRDefault="000F29E7" w:rsidP="000F29E7">
      <w:pPr>
        <w:numPr>
          <w:ilvl w:val="2"/>
          <w:numId w:val="1"/>
        </w:numPr>
        <w:spacing w:before="120" w:after="120" w:line="240" w:lineRule="auto"/>
        <w:jc w:val="both"/>
        <w:rPr>
          <w:rFonts w:ascii="Times New Roman" w:hAnsi="Times New Roman"/>
        </w:rPr>
      </w:pPr>
      <w:r w:rsidRPr="000F29E7">
        <w:rPr>
          <w:rFonts w:ascii="Times New Roman" w:hAnsi="Times New Roman"/>
        </w:rPr>
        <w:t xml:space="preserve">Simultaneamente ao encaminhamento eletrônico, o Ofício de Notificação será disponibilizado também no portal da Pró-Reitoria de Administração - PROAD, sítio </w:t>
      </w:r>
      <w:hyperlink r:id="rId13" w:history="1">
        <w:r w:rsidRPr="000F29E7">
          <w:rPr>
            <w:rStyle w:val="Hyperlink"/>
            <w:rFonts w:ascii="Times New Roman" w:hAnsi="Times New Roman"/>
          </w:rPr>
          <w:t>www.proad.ufsc.br</w:t>
        </w:r>
      </w:hyperlink>
      <w:r w:rsidRPr="000F29E7">
        <w:rPr>
          <w:rFonts w:ascii="Times New Roman" w:hAnsi="Times New Roman"/>
        </w:rPr>
        <w:t>, o que poderá substituir a publicação da notificação em Diário Oficial ou caso não tenha sido possível localizar a Contratada.</w:t>
      </w:r>
    </w:p>
    <w:p w14:paraId="0EBD81E4" w14:textId="77777777" w:rsidR="000F29E7" w:rsidRDefault="000F29E7" w:rsidP="000F29E7">
      <w:pPr>
        <w:numPr>
          <w:ilvl w:val="2"/>
          <w:numId w:val="1"/>
        </w:numPr>
        <w:spacing w:before="120" w:after="120" w:line="240" w:lineRule="auto"/>
        <w:jc w:val="both"/>
        <w:rPr>
          <w:rFonts w:ascii="Times New Roman" w:hAnsi="Times New Roman"/>
        </w:rPr>
      </w:pPr>
      <w:r w:rsidRPr="000F29E7">
        <w:rPr>
          <w:rFonts w:ascii="Times New Roman" w:hAnsi="Times New Roman"/>
        </w:rPr>
        <w:t>As defesas/manifestações, quando em resposta ao Ofício de Notificação de que trata o item anterior, deverão ser encaminhadas eletronicamente, segundo as orientações contidas no sítio da PROAD supracitado, de modo a economizar custos, evitar a necessidade de deslocamentos e, ainda, otimizar o prazo para que a Contratada elabore as peças que julgar convenientes à sua defesa/manifestação.</w:t>
      </w:r>
    </w:p>
    <w:p w14:paraId="172CC6FF" w14:textId="77777777" w:rsidR="000F29E7" w:rsidRDefault="000F29E7" w:rsidP="000F29E7">
      <w:pPr>
        <w:numPr>
          <w:ilvl w:val="2"/>
          <w:numId w:val="1"/>
        </w:numPr>
        <w:spacing w:before="120" w:after="120" w:line="240" w:lineRule="auto"/>
        <w:jc w:val="both"/>
        <w:rPr>
          <w:rFonts w:ascii="Times New Roman" w:hAnsi="Times New Roman"/>
        </w:rPr>
      </w:pPr>
      <w:r w:rsidRPr="000F29E7">
        <w:rPr>
          <w:rFonts w:ascii="Times New Roman" w:hAnsi="Times New Roman"/>
        </w:rPr>
        <w:t>Todo o recebimento eletrônico será protocolado por meio de uma resposta eletrônica, resguardando a Contratada quanto à efetiva entrega de sua defesa ou manifestação.</w:t>
      </w:r>
    </w:p>
    <w:p w14:paraId="2BDADCD6" w14:textId="394CD3FD" w:rsidR="000F29E7" w:rsidRDefault="000F29E7" w:rsidP="000F29E7">
      <w:pPr>
        <w:numPr>
          <w:ilvl w:val="2"/>
          <w:numId w:val="1"/>
        </w:numPr>
        <w:spacing w:before="120" w:after="120" w:line="240" w:lineRule="auto"/>
        <w:jc w:val="both"/>
        <w:rPr>
          <w:rFonts w:ascii="Times New Roman" w:hAnsi="Times New Roman"/>
        </w:rPr>
      </w:pPr>
      <w:r w:rsidRPr="000F29E7">
        <w:rPr>
          <w:rFonts w:ascii="Times New Roman" w:hAnsi="Times New Roman"/>
        </w:rPr>
        <w:t xml:space="preserve"> Quando a defesa/manifestação da Contratada for enviada para atender a prazo processual, este passará a contar do primeiro dia útil subsequente ao da inserção da informação no portal da PROAD, bem como do envio desta por meio do endereço eletrônico indicado nos termos do item </w:t>
      </w:r>
      <w:r w:rsidRPr="00A156E9">
        <w:rPr>
          <w:rFonts w:ascii="Times New Roman" w:hAnsi="Times New Roman"/>
          <w:highlight w:val="yellow"/>
        </w:rPr>
        <w:t>18.1</w:t>
      </w:r>
      <w:r w:rsidR="00A156E9" w:rsidRPr="00A156E9">
        <w:rPr>
          <w:rFonts w:ascii="Times New Roman" w:hAnsi="Times New Roman"/>
          <w:highlight w:val="yellow"/>
        </w:rPr>
        <w:t>6</w:t>
      </w:r>
      <w:r w:rsidRPr="000F29E7">
        <w:rPr>
          <w:rFonts w:ascii="Times New Roman" w:hAnsi="Times New Roman"/>
        </w:rPr>
        <w:t>, sendo considerada tempestiva a defesa/manifestação transmitida até as 24 (vinte e quatro) horas do seu último dia.</w:t>
      </w:r>
    </w:p>
    <w:p w14:paraId="0656BA10" w14:textId="77777777" w:rsidR="000F29E7" w:rsidRDefault="000F29E7" w:rsidP="000F29E7">
      <w:pPr>
        <w:numPr>
          <w:ilvl w:val="2"/>
          <w:numId w:val="1"/>
        </w:numPr>
        <w:spacing w:before="120" w:after="120" w:line="240" w:lineRule="auto"/>
        <w:jc w:val="both"/>
        <w:rPr>
          <w:rFonts w:ascii="Times New Roman" w:hAnsi="Times New Roman"/>
        </w:rPr>
      </w:pPr>
      <w:r w:rsidRPr="000F29E7">
        <w:rPr>
          <w:rFonts w:ascii="Times New Roman" w:hAnsi="Times New Roman"/>
        </w:rPr>
        <w:t xml:space="preserve"> Toda a operacionalidade por meio eletrônico mantém inalterados os prazos legais para as defesas/manifestações, bem como mantém conservado todo o direito ao contraditório e à ampla defesa em toda e qualquer fase do rito processual.</w:t>
      </w:r>
    </w:p>
    <w:p w14:paraId="482CB3C1" w14:textId="77777777" w:rsidR="000F29E7" w:rsidRDefault="000F29E7" w:rsidP="000F29E7">
      <w:pPr>
        <w:numPr>
          <w:ilvl w:val="2"/>
          <w:numId w:val="1"/>
        </w:numPr>
        <w:spacing w:before="120" w:after="120" w:line="240" w:lineRule="auto"/>
        <w:jc w:val="both"/>
        <w:rPr>
          <w:rFonts w:ascii="Times New Roman" w:hAnsi="Times New Roman"/>
        </w:rPr>
      </w:pPr>
      <w:r w:rsidRPr="000F29E7">
        <w:rPr>
          <w:rFonts w:ascii="Times New Roman" w:hAnsi="Times New Roman"/>
        </w:rPr>
        <w:t xml:space="preserve"> Demais dúvidas acerca do disposto nos subitens precedentes quanto às notificações, defesas ou manifestações, poderão ser sanadas por meio eletrônico, seguindo as orientações contidas no sítio da PROAD, </w:t>
      </w:r>
      <w:hyperlink r:id="rId14" w:history="1">
        <w:r w:rsidRPr="000F29E7">
          <w:rPr>
            <w:rStyle w:val="Hyperlink"/>
            <w:rFonts w:ascii="Times New Roman" w:hAnsi="Times New Roman"/>
          </w:rPr>
          <w:t>www.proad.ufsc.br</w:t>
        </w:r>
      </w:hyperlink>
      <w:r w:rsidRPr="000F29E7">
        <w:rPr>
          <w:rFonts w:ascii="Times New Roman" w:hAnsi="Times New Roman"/>
        </w:rPr>
        <w:t>.</w:t>
      </w:r>
    </w:p>
    <w:p w14:paraId="75F8D8F0" w14:textId="77777777" w:rsidR="000F29E7" w:rsidRPr="000F29E7" w:rsidRDefault="000F29E7" w:rsidP="000F29E7">
      <w:pPr>
        <w:numPr>
          <w:ilvl w:val="1"/>
          <w:numId w:val="1"/>
        </w:numPr>
        <w:spacing w:before="120" w:after="120" w:line="240" w:lineRule="auto"/>
        <w:jc w:val="both"/>
        <w:rPr>
          <w:rFonts w:ascii="Times New Roman" w:hAnsi="Times New Roman"/>
        </w:rPr>
      </w:pPr>
      <w:r w:rsidRPr="000F29E7">
        <w:rPr>
          <w:rFonts w:ascii="Times New Roman" w:hAnsi="Times New Roman"/>
        </w:rPr>
        <w:t xml:space="preserve"> As multas aplicadas deverão ser recolhidas à UFSC, por meio de Guia de Recolhimento da União - GRU, observando-se sua data de vencimento, podendo a Administração cobrá-las judicialmente, nos termos da Lei nº 6.830/80, com os encargos correspondentes, ou descontá-las dos valores remanescentes de pagamentos à empresa.</w:t>
      </w:r>
    </w:p>
    <w:p w14:paraId="66A7699E" w14:textId="1EDF9F11" w:rsidR="00FD18D9" w:rsidRPr="001A7758" w:rsidRDefault="006476BA" w:rsidP="00502D4B">
      <w:pPr>
        <w:pStyle w:val="TtuloTR"/>
        <w:ind w:left="357" w:hanging="357"/>
      </w:pPr>
      <w:r>
        <w:t xml:space="preserve">EQUIPE </w:t>
      </w:r>
    </w:p>
    <w:p w14:paraId="3F8BCB1C" w14:textId="50E61FDB" w:rsidR="00687FC4" w:rsidRPr="001A7758" w:rsidRDefault="006476BA" w:rsidP="00F92E1B">
      <w:pPr>
        <w:pStyle w:val="PargrafoTR"/>
        <w:numPr>
          <w:ilvl w:val="1"/>
          <w:numId w:val="1"/>
        </w:numPr>
        <w:spacing w:before="240" w:after="240"/>
      </w:pPr>
      <w:r>
        <w:t>Equipe de Planejamento</w:t>
      </w:r>
      <w:r w:rsidR="00687FC4" w:rsidRPr="001A7758">
        <w:t>:</w:t>
      </w:r>
    </w:p>
    <w:p w14:paraId="70FBBC8C" w14:textId="77777777" w:rsidR="00687FC4" w:rsidRPr="001A7758" w:rsidRDefault="00687FC4" w:rsidP="00687FC4">
      <w:pPr>
        <w:spacing w:after="0" w:line="240" w:lineRule="auto"/>
        <w:ind w:left="-6" w:right="-17"/>
        <w:jc w:val="both"/>
        <w:rPr>
          <w:rFonts w:ascii="Times New Roman" w:hAnsi="Times New Roman"/>
          <w:color w:val="FF0000"/>
        </w:rPr>
      </w:pPr>
    </w:p>
    <w:p w14:paraId="047D3CBA" w14:textId="77777777" w:rsidR="00AF5C3F" w:rsidRPr="001A7758" w:rsidRDefault="00AF5C3F" w:rsidP="00687FC4">
      <w:pPr>
        <w:spacing w:after="0" w:line="240" w:lineRule="auto"/>
        <w:ind w:left="-6" w:right="-17"/>
        <w:jc w:val="both"/>
        <w:rPr>
          <w:rFonts w:ascii="Times New Roman" w:hAnsi="Times New Roman"/>
          <w:color w:val="FF0000"/>
        </w:rPr>
      </w:pPr>
    </w:p>
    <w:p w14:paraId="538F5468" w14:textId="77777777" w:rsidR="00AF5C3F" w:rsidRPr="001A7758" w:rsidRDefault="00AF5C3F" w:rsidP="00687FC4">
      <w:pPr>
        <w:spacing w:after="0" w:line="240" w:lineRule="auto"/>
        <w:ind w:left="-6" w:right="-17"/>
        <w:jc w:val="both"/>
        <w:rPr>
          <w:rFonts w:ascii="Times New Roman" w:hAnsi="Times New Roman"/>
          <w:color w:val="FF000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687FC4" w:rsidRPr="001A7758" w14:paraId="444F5932" w14:textId="77777777" w:rsidTr="002E10F1">
        <w:tc>
          <w:tcPr>
            <w:tcW w:w="4889" w:type="dxa"/>
          </w:tcPr>
          <w:p w14:paraId="2CA2F189" w14:textId="0218D117" w:rsidR="007E6E70" w:rsidRDefault="007E6E70" w:rsidP="007E6E70">
            <w:pPr>
              <w:pStyle w:val="Default"/>
              <w:pBdr>
                <w:top w:val="single" w:sz="4" w:space="1" w:color="auto"/>
              </w:pBdr>
              <w:jc w:val="center"/>
              <w:rPr>
                <w:bCs/>
                <w:sz w:val="22"/>
                <w:szCs w:val="22"/>
              </w:rPr>
            </w:pPr>
            <w:r>
              <w:rPr>
                <w:bCs/>
                <w:sz w:val="22"/>
                <w:szCs w:val="22"/>
              </w:rPr>
              <w:t>Integrante Requisitante</w:t>
            </w:r>
          </w:p>
          <w:p w14:paraId="3CA5F365" w14:textId="77777777" w:rsidR="00687FC4" w:rsidRPr="001A7758" w:rsidRDefault="00687FC4" w:rsidP="00AF5C3F">
            <w:pPr>
              <w:pStyle w:val="Default"/>
              <w:pBdr>
                <w:top w:val="single" w:sz="4" w:space="1" w:color="auto"/>
              </w:pBdr>
              <w:jc w:val="both"/>
              <w:rPr>
                <w:b/>
                <w:bCs/>
                <w:sz w:val="22"/>
                <w:szCs w:val="22"/>
              </w:rPr>
            </w:pPr>
            <w:r w:rsidRPr="001A7758">
              <w:rPr>
                <w:bCs/>
                <w:sz w:val="22"/>
                <w:szCs w:val="22"/>
              </w:rPr>
              <w:t>Nome:</w:t>
            </w:r>
            <w:r w:rsidR="004172EE">
              <w:rPr>
                <w:bCs/>
                <w:sz w:val="22"/>
                <w:szCs w:val="22"/>
              </w:rPr>
              <w:t xml:space="preserve"> </w:t>
            </w:r>
            <w:r w:rsidRPr="001A7758">
              <w:rPr>
                <w:b/>
                <w:bCs/>
                <w:color w:val="FF0000"/>
                <w:sz w:val="22"/>
                <w:szCs w:val="22"/>
              </w:rPr>
              <w:t>XXXXXXXXXXXXXXXXX</w:t>
            </w:r>
          </w:p>
          <w:p w14:paraId="45774CD2" w14:textId="77777777" w:rsidR="00687FC4" w:rsidRPr="001A7758" w:rsidRDefault="00687FC4" w:rsidP="00687FC4">
            <w:pPr>
              <w:pStyle w:val="Default"/>
              <w:jc w:val="both"/>
              <w:rPr>
                <w:b/>
                <w:bCs/>
                <w:sz w:val="22"/>
                <w:szCs w:val="22"/>
              </w:rPr>
            </w:pPr>
            <w:r w:rsidRPr="001A7758">
              <w:rPr>
                <w:bCs/>
                <w:sz w:val="22"/>
                <w:szCs w:val="22"/>
              </w:rPr>
              <w:t>CPF:</w:t>
            </w:r>
            <w:r w:rsidR="004172EE">
              <w:rPr>
                <w:bCs/>
                <w:sz w:val="22"/>
                <w:szCs w:val="22"/>
              </w:rPr>
              <w:t xml:space="preserve"> </w:t>
            </w:r>
            <w:r w:rsidRPr="001A7758">
              <w:rPr>
                <w:b/>
                <w:bCs/>
                <w:color w:val="FF0000"/>
                <w:sz w:val="22"/>
                <w:szCs w:val="22"/>
              </w:rPr>
              <w:t>XXXXXXXXXXX</w:t>
            </w:r>
          </w:p>
          <w:p w14:paraId="0CCAFA0C" w14:textId="77777777" w:rsidR="00687FC4" w:rsidRPr="001A7758" w:rsidRDefault="00687FC4" w:rsidP="00687FC4">
            <w:pPr>
              <w:pStyle w:val="Default"/>
              <w:jc w:val="both"/>
              <w:rPr>
                <w:b/>
                <w:bCs/>
                <w:sz w:val="22"/>
                <w:szCs w:val="22"/>
              </w:rPr>
            </w:pPr>
            <w:r w:rsidRPr="001A7758">
              <w:rPr>
                <w:bCs/>
                <w:sz w:val="22"/>
                <w:szCs w:val="22"/>
              </w:rPr>
              <w:t>Telefone:</w:t>
            </w:r>
            <w:r w:rsidR="004172EE">
              <w:rPr>
                <w:bCs/>
                <w:sz w:val="22"/>
                <w:szCs w:val="22"/>
              </w:rPr>
              <w:t xml:space="preserve"> </w:t>
            </w:r>
            <w:r w:rsidRPr="001A7758">
              <w:rPr>
                <w:b/>
                <w:bCs/>
                <w:color w:val="FF0000"/>
                <w:sz w:val="22"/>
                <w:szCs w:val="22"/>
              </w:rPr>
              <w:t>XXXXXXXXXX</w:t>
            </w:r>
          </w:p>
          <w:p w14:paraId="61E74518" w14:textId="77777777" w:rsidR="00687FC4" w:rsidRPr="001A7758" w:rsidRDefault="00687FC4" w:rsidP="00687FC4">
            <w:pPr>
              <w:pStyle w:val="Default"/>
              <w:jc w:val="both"/>
              <w:rPr>
                <w:b/>
                <w:bCs/>
                <w:sz w:val="22"/>
                <w:szCs w:val="22"/>
                <w:u w:val="single"/>
              </w:rPr>
            </w:pPr>
            <w:r w:rsidRPr="001A7758">
              <w:rPr>
                <w:bCs/>
                <w:sz w:val="22"/>
                <w:szCs w:val="22"/>
              </w:rPr>
              <w:t>E-mail:</w:t>
            </w:r>
            <w:r w:rsidR="004172EE">
              <w:rPr>
                <w:bCs/>
                <w:sz w:val="22"/>
                <w:szCs w:val="22"/>
              </w:rPr>
              <w:t xml:space="preserve"> </w:t>
            </w:r>
            <w:r w:rsidRPr="001A7758">
              <w:rPr>
                <w:b/>
                <w:bCs/>
                <w:color w:val="FF0000"/>
                <w:sz w:val="22"/>
                <w:szCs w:val="22"/>
                <w:u w:val="single"/>
              </w:rPr>
              <w:t>XXXXXXXXXXXXX</w:t>
            </w:r>
          </w:p>
        </w:tc>
        <w:tc>
          <w:tcPr>
            <w:tcW w:w="4889" w:type="dxa"/>
          </w:tcPr>
          <w:p w14:paraId="0D1A1B4D" w14:textId="42346BC0" w:rsidR="007E6E70" w:rsidRDefault="007E6E70" w:rsidP="007E6E70">
            <w:pPr>
              <w:pStyle w:val="Default"/>
              <w:pBdr>
                <w:top w:val="single" w:sz="4" w:space="1" w:color="auto"/>
              </w:pBdr>
              <w:jc w:val="center"/>
              <w:rPr>
                <w:bCs/>
                <w:sz w:val="22"/>
                <w:szCs w:val="22"/>
              </w:rPr>
            </w:pPr>
            <w:r>
              <w:rPr>
                <w:bCs/>
                <w:sz w:val="22"/>
                <w:szCs w:val="22"/>
              </w:rPr>
              <w:t>Integrante Técnico</w:t>
            </w:r>
          </w:p>
          <w:p w14:paraId="0052A667" w14:textId="77777777" w:rsidR="00687FC4" w:rsidRPr="001A7758" w:rsidRDefault="00687FC4" w:rsidP="00AF5C3F">
            <w:pPr>
              <w:pStyle w:val="Default"/>
              <w:pBdr>
                <w:top w:val="single" w:sz="4" w:space="1" w:color="auto"/>
              </w:pBdr>
              <w:jc w:val="both"/>
              <w:rPr>
                <w:b/>
                <w:bCs/>
                <w:sz w:val="22"/>
                <w:szCs w:val="22"/>
              </w:rPr>
            </w:pPr>
            <w:r w:rsidRPr="001A7758">
              <w:rPr>
                <w:bCs/>
                <w:sz w:val="22"/>
                <w:szCs w:val="22"/>
              </w:rPr>
              <w:t>Nome:</w:t>
            </w:r>
            <w:r w:rsidR="004172EE">
              <w:rPr>
                <w:bCs/>
                <w:sz w:val="22"/>
                <w:szCs w:val="22"/>
              </w:rPr>
              <w:t xml:space="preserve"> </w:t>
            </w:r>
            <w:r w:rsidRPr="001A7758">
              <w:rPr>
                <w:b/>
                <w:bCs/>
                <w:color w:val="FF0000"/>
                <w:sz w:val="22"/>
                <w:szCs w:val="22"/>
              </w:rPr>
              <w:t>XXXXXXXXXXXXXXXXX</w:t>
            </w:r>
          </w:p>
          <w:p w14:paraId="7DC67A7B" w14:textId="77777777" w:rsidR="00687FC4" w:rsidRPr="001A7758" w:rsidRDefault="00687FC4" w:rsidP="00687FC4">
            <w:pPr>
              <w:pStyle w:val="Default"/>
              <w:jc w:val="both"/>
              <w:rPr>
                <w:b/>
                <w:bCs/>
                <w:sz w:val="22"/>
                <w:szCs w:val="22"/>
              </w:rPr>
            </w:pPr>
            <w:r w:rsidRPr="001A7758">
              <w:rPr>
                <w:bCs/>
                <w:sz w:val="22"/>
                <w:szCs w:val="22"/>
              </w:rPr>
              <w:t>CPF:</w:t>
            </w:r>
            <w:r w:rsidR="004172EE">
              <w:rPr>
                <w:bCs/>
                <w:sz w:val="22"/>
                <w:szCs w:val="22"/>
              </w:rPr>
              <w:t xml:space="preserve"> </w:t>
            </w:r>
            <w:r w:rsidRPr="001A7758">
              <w:rPr>
                <w:b/>
                <w:bCs/>
                <w:color w:val="FF0000"/>
                <w:sz w:val="22"/>
                <w:szCs w:val="22"/>
              </w:rPr>
              <w:t>XXXXXXXXXXX</w:t>
            </w:r>
          </w:p>
          <w:p w14:paraId="4255C250" w14:textId="77777777" w:rsidR="00687FC4" w:rsidRPr="001A7758" w:rsidRDefault="00687FC4" w:rsidP="00687FC4">
            <w:pPr>
              <w:pStyle w:val="Default"/>
              <w:jc w:val="both"/>
              <w:rPr>
                <w:b/>
                <w:bCs/>
                <w:sz w:val="22"/>
                <w:szCs w:val="22"/>
              </w:rPr>
            </w:pPr>
            <w:r w:rsidRPr="001A7758">
              <w:rPr>
                <w:bCs/>
                <w:sz w:val="22"/>
                <w:szCs w:val="22"/>
              </w:rPr>
              <w:t>Telefone:</w:t>
            </w:r>
            <w:r w:rsidR="004172EE">
              <w:rPr>
                <w:bCs/>
                <w:sz w:val="22"/>
                <w:szCs w:val="22"/>
              </w:rPr>
              <w:t xml:space="preserve"> </w:t>
            </w:r>
            <w:r w:rsidRPr="001A7758">
              <w:rPr>
                <w:b/>
                <w:bCs/>
                <w:color w:val="FF0000"/>
                <w:sz w:val="22"/>
                <w:szCs w:val="22"/>
              </w:rPr>
              <w:t>XXXXXXXXXX</w:t>
            </w:r>
          </w:p>
          <w:p w14:paraId="6F0C4210" w14:textId="77777777" w:rsidR="00687FC4" w:rsidRPr="001A7758" w:rsidRDefault="00687FC4" w:rsidP="00687FC4">
            <w:pPr>
              <w:pStyle w:val="Default"/>
              <w:jc w:val="both"/>
              <w:rPr>
                <w:b/>
                <w:bCs/>
                <w:sz w:val="22"/>
                <w:szCs w:val="22"/>
                <w:u w:val="single"/>
              </w:rPr>
            </w:pPr>
            <w:r w:rsidRPr="001A7758">
              <w:rPr>
                <w:bCs/>
                <w:sz w:val="22"/>
                <w:szCs w:val="22"/>
              </w:rPr>
              <w:t>E-mail:</w:t>
            </w:r>
            <w:r w:rsidR="004172EE">
              <w:rPr>
                <w:bCs/>
                <w:sz w:val="22"/>
                <w:szCs w:val="22"/>
              </w:rPr>
              <w:t xml:space="preserve"> </w:t>
            </w:r>
            <w:r w:rsidRPr="001A7758">
              <w:rPr>
                <w:b/>
                <w:bCs/>
                <w:color w:val="FF0000"/>
                <w:sz w:val="22"/>
                <w:szCs w:val="22"/>
                <w:u w:val="single"/>
              </w:rPr>
              <w:t>XXXXXXXXXXXXX</w:t>
            </w:r>
          </w:p>
        </w:tc>
      </w:tr>
    </w:tbl>
    <w:p w14:paraId="15FE3FF8" w14:textId="77777777" w:rsidR="00687FC4" w:rsidRPr="001A7758" w:rsidRDefault="00687FC4" w:rsidP="00687FC4">
      <w:pPr>
        <w:spacing w:after="0" w:line="240" w:lineRule="auto"/>
        <w:ind w:right="-17"/>
        <w:jc w:val="both"/>
        <w:rPr>
          <w:rFonts w:ascii="Times New Roman" w:hAnsi="Times New Roman"/>
          <w:color w:val="FF0000"/>
        </w:rPr>
      </w:pPr>
    </w:p>
    <w:p w14:paraId="55E8B93A" w14:textId="77777777" w:rsidR="00AF5C3F" w:rsidRDefault="00AF5C3F" w:rsidP="00687FC4">
      <w:pPr>
        <w:spacing w:after="0" w:line="240" w:lineRule="auto"/>
        <w:ind w:right="-17"/>
        <w:jc w:val="both"/>
        <w:rPr>
          <w:rFonts w:ascii="Times New Roman" w:hAnsi="Times New Roman"/>
          <w:color w:val="FF0000"/>
        </w:rPr>
      </w:pPr>
    </w:p>
    <w:p w14:paraId="4ADA1D4D" w14:textId="77777777" w:rsidR="007E6E70" w:rsidRPr="001A7758" w:rsidRDefault="007E6E70" w:rsidP="00687FC4">
      <w:pPr>
        <w:spacing w:after="0" w:line="240" w:lineRule="auto"/>
        <w:ind w:right="-17"/>
        <w:jc w:val="both"/>
        <w:rPr>
          <w:rFonts w:ascii="Times New Roman" w:hAnsi="Times New Roman"/>
          <w:color w:val="FF0000"/>
        </w:rPr>
      </w:pPr>
    </w:p>
    <w:p w14:paraId="5C16BF62" w14:textId="77777777" w:rsidR="00AF5C3F" w:rsidRPr="001A7758" w:rsidRDefault="00AF5C3F" w:rsidP="00687FC4">
      <w:pPr>
        <w:spacing w:after="0" w:line="240" w:lineRule="auto"/>
        <w:ind w:right="-17"/>
        <w:jc w:val="both"/>
        <w:rPr>
          <w:rFonts w:ascii="Times New Roman" w:hAnsi="Times New Roman"/>
          <w:color w:val="FF0000"/>
        </w:rPr>
      </w:pPr>
    </w:p>
    <w:tbl>
      <w:tblPr>
        <w:tblStyle w:val="Tabelacomgrade"/>
        <w:tblW w:w="4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tblGrid>
      <w:tr w:rsidR="006476BA" w:rsidRPr="001A7758" w14:paraId="31164A6D" w14:textId="77777777" w:rsidTr="006476BA">
        <w:tc>
          <w:tcPr>
            <w:tcW w:w="4889" w:type="dxa"/>
          </w:tcPr>
          <w:p w14:paraId="701684F5" w14:textId="359CA3F9" w:rsidR="007E6E70" w:rsidRDefault="007E6E70" w:rsidP="007E6E70">
            <w:pPr>
              <w:pStyle w:val="Default"/>
              <w:pBdr>
                <w:top w:val="single" w:sz="4" w:space="1" w:color="auto"/>
              </w:pBdr>
              <w:jc w:val="center"/>
              <w:rPr>
                <w:bCs/>
                <w:sz w:val="22"/>
                <w:szCs w:val="22"/>
              </w:rPr>
            </w:pPr>
            <w:r>
              <w:rPr>
                <w:bCs/>
                <w:sz w:val="22"/>
                <w:szCs w:val="22"/>
              </w:rPr>
              <w:t>Integrante Ad</w:t>
            </w:r>
            <w:r w:rsidR="001E040B">
              <w:rPr>
                <w:bCs/>
                <w:sz w:val="22"/>
                <w:szCs w:val="22"/>
              </w:rPr>
              <w:t>m</w:t>
            </w:r>
            <w:r>
              <w:rPr>
                <w:bCs/>
                <w:sz w:val="22"/>
                <w:szCs w:val="22"/>
              </w:rPr>
              <w:t>inistrativo</w:t>
            </w:r>
          </w:p>
          <w:p w14:paraId="6FB90038" w14:textId="77777777" w:rsidR="006476BA" w:rsidRPr="001A7758" w:rsidRDefault="006476BA" w:rsidP="003932B5">
            <w:pPr>
              <w:pStyle w:val="Default"/>
              <w:pBdr>
                <w:top w:val="single" w:sz="4" w:space="1" w:color="auto"/>
              </w:pBdr>
              <w:jc w:val="both"/>
              <w:rPr>
                <w:b/>
                <w:bCs/>
                <w:sz w:val="22"/>
                <w:szCs w:val="22"/>
              </w:rPr>
            </w:pPr>
            <w:r w:rsidRPr="001A7758">
              <w:rPr>
                <w:bCs/>
                <w:sz w:val="22"/>
                <w:szCs w:val="22"/>
              </w:rPr>
              <w:t>Nome:</w:t>
            </w:r>
            <w:r>
              <w:rPr>
                <w:bCs/>
                <w:sz w:val="22"/>
                <w:szCs w:val="22"/>
              </w:rPr>
              <w:t xml:space="preserve"> </w:t>
            </w:r>
            <w:r w:rsidRPr="001A7758">
              <w:rPr>
                <w:b/>
                <w:bCs/>
                <w:color w:val="FF0000"/>
                <w:sz w:val="22"/>
                <w:szCs w:val="22"/>
              </w:rPr>
              <w:t>XXXXXXXXXXXXXXXXX</w:t>
            </w:r>
          </w:p>
          <w:p w14:paraId="274A5A95" w14:textId="77777777" w:rsidR="006476BA" w:rsidRPr="001A7758" w:rsidRDefault="006476BA" w:rsidP="003932B5">
            <w:pPr>
              <w:pStyle w:val="Default"/>
              <w:jc w:val="both"/>
              <w:rPr>
                <w:b/>
                <w:bCs/>
                <w:sz w:val="22"/>
                <w:szCs w:val="22"/>
              </w:rPr>
            </w:pPr>
            <w:r w:rsidRPr="001A7758">
              <w:rPr>
                <w:bCs/>
                <w:sz w:val="22"/>
                <w:szCs w:val="22"/>
              </w:rPr>
              <w:t>CPF:</w:t>
            </w:r>
            <w:r>
              <w:rPr>
                <w:bCs/>
                <w:sz w:val="22"/>
                <w:szCs w:val="22"/>
              </w:rPr>
              <w:t xml:space="preserve"> </w:t>
            </w:r>
            <w:r w:rsidRPr="001A7758">
              <w:rPr>
                <w:b/>
                <w:bCs/>
                <w:color w:val="FF0000"/>
                <w:sz w:val="22"/>
                <w:szCs w:val="22"/>
              </w:rPr>
              <w:t>XXXXXXXXXXX</w:t>
            </w:r>
          </w:p>
          <w:p w14:paraId="6A81D1E1" w14:textId="77777777" w:rsidR="006476BA" w:rsidRPr="001A7758" w:rsidRDefault="006476BA" w:rsidP="003932B5">
            <w:pPr>
              <w:pStyle w:val="Default"/>
              <w:jc w:val="both"/>
              <w:rPr>
                <w:b/>
                <w:bCs/>
                <w:sz w:val="22"/>
                <w:szCs w:val="22"/>
              </w:rPr>
            </w:pPr>
            <w:r w:rsidRPr="001A7758">
              <w:rPr>
                <w:bCs/>
                <w:sz w:val="22"/>
                <w:szCs w:val="22"/>
              </w:rPr>
              <w:t>Telefone:</w:t>
            </w:r>
            <w:r>
              <w:rPr>
                <w:bCs/>
                <w:sz w:val="22"/>
                <w:szCs w:val="22"/>
              </w:rPr>
              <w:t xml:space="preserve"> </w:t>
            </w:r>
            <w:r w:rsidRPr="001A7758">
              <w:rPr>
                <w:b/>
                <w:bCs/>
                <w:color w:val="FF0000"/>
                <w:sz w:val="22"/>
                <w:szCs w:val="22"/>
              </w:rPr>
              <w:t>XXXXXXXXXX</w:t>
            </w:r>
          </w:p>
          <w:p w14:paraId="115D9715" w14:textId="77777777" w:rsidR="006476BA" w:rsidRPr="001A7758" w:rsidRDefault="006476BA" w:rsidP="003932B5">
            <w:pPr>
              <w:pStyle w:val="Default"/>
              <w:jc w:val="both"/>
              <w:rPr>
                <w:b/>
                <w:bCs/>
                <w:sz w:val="22"/>
                <w:szCs w:val="22"/>
                <w:u w:val="single"/>
              </w:rPr>
            </w:pPr>
            <w:r w:rsidRPr="001A7758">
              <w:rPr>
                <w:bCs/>
                <w:sz w:val="22"/>
                <w:szCs w:val="22"/>
              </w:rPr>
              <w:t>E-mail:</w:t>
            </w:r>
            <w:r>
              <w:rPr>
                <w:bCs/>
                <w:sz w:val="22"/>
                <w:szCs w:val="22"/>
              </w:rPr>
              <w:t xml:space="preserve"> </w:t>
            </w:r>
            <w:r w:rsidRPr="001A7758">
              <w:rPr>
                <w:b/>
                <w:bCs/>
                <w:color w:val="FF0000"/>
                <w:sz w:val="22"/>
                <w:szCs w:val="22"/>
                <w:u w:val="single"/>
              </w:rPr>
              <w:t>XXXXXXXXXXXXX</w:t>
            </w:r>
          </w:p>
        </w:tc>
      </w:tr>
    </w:tbl>
    <w:p w14:paraId="4450F427" w14:textId="1B9E3635" w:rsidR="007E6E70" w:rsidRDefault="006476BA" w:rsidP="007E6E70">
      <w:pPr>
        <w:pStyle w:val="TtuloTR"/>
        <w:numPr>
          <w:ilvl w:val="1"/>
          <w:numId w:val="1"/>
        </w:numPr>
        <w:pBdr>
          <w:bottom w:val="none" w:sz="0" w:space="0" w:color="auto"/>
        </w:pBdr>
        <w:rPr>
          <w:b w:val="0"/>
        </w:rPr>
      </w:pPr>
      <w:r w:rsidRPr="007E6E70">
        <w:rPr>
          <w:b w:val="0"/>
        </w:rPr>
        <w:t>Autoridade máxima da área de TIC</w:t>
      </w:r>
    </w:p>
    <w:p w14:paraId="1F924E7F" w14:textId="77777777" w:rsidR="007E6E70" w:rsidRPr="007E6E70" w:rsidRDefault="007E6E70" w:rsidP="007E6E70">
      <w:pPr>
        <w:pStyle w:val="TtuloTR"/>
        <w:numPr>
          <w:ilvl w:val="0"/>
          <w:numId w:val="0"/>
        </w:numPr>
        <w:pBdr>
          <w:bottom w:val="none" w:sz="0" w:space="0" w:color="auto"/>
        </w:pBdr>
        <w:rPr>
          <w:b w:val="0"/>
        </w:rPr>
      </w:pPr>
    </w:p>
    <w:tbl>
      <w:tblPr>
        <w:tblStyle w:val="Tabelacomgrade"/>
        <w:tblW w:w="4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tblGrid>
      <w:tr w:rsidR="007E6E70" w:rsidRPr="001A7758" w14:paraId="064FF404" w14:textId="77777777" w:rsidTr="00282115">
        <w:tc>
          <w:tcPr>
            <w:tcW w:w="4889" w:type="dxa"/>
          </w:tcPr>
          <w:p w14:paraId="06DC6E79" w14:textId="77777777" w:rsidR="007E6E70" w:rsidRPr="001A7758" w:rsidRDefault="007E6E70" w:rsidP="00282115">
            <w:pPr>
              <w:pStyle w:val="Default"/>
              <w:pBdr>
                <w:top w:val="single" w:sz="4" w:space="1" w:color="auto"/>
              </w:pBdr>
              <w:jc w:val="both"/>
              <w:rPr>
                <w:b/>
                <w:bCs/>
                <w:sz w:val="22"/>
                <w:szCs w:val="22"/>
              </w:rPr>
            </w:pPr>
            <w:r w:rsidRPr="001A7758">
              <w:rPr>
                <w:bCs/>
                <w:sz w:val="22"/>
                <w:szCs w:val="22"/>
              </w:rPr>
              <w:t>Nome:</w:t>
            </w:r>
            <w:r>
              <w:rPr>
                <w:bCs/>
                <w:sz w:val="22"/>
                <w:szCs w:val="22"/>
              </w:rPr>
              <w:t xml:space="preserve"> </w:t>
            </w:r>
            <w:r w:rsidRPr="001A7758">
              <w:rPr>
                <w:b/>
                <w:bCs/>
                <w:color w:val="FF0000"/>
                <w:sz w:val="22"/>
                <w:szCs w:val="22"/>
              </w:rPr>
              <w:t>XXXXXXXXXXXXXXXXX</w:t>
            </w:r>
          </w:p>
          <w:p w14:paraId="5186BC5F" w14:textId="77777777" w:rsidR="007E6E70" w:rsidRPr="001A7758" w:rsidRDefault="007E6E70" w:rsidP="00282115">
            <w:pPr>
              <w:pStyle w:val="Default"/>
              <w:jc w:val="both"/>
              <w:rPr>
                <w:b/>
                <w:bCs/>
                <w:sz w:val="22"/>
                <w:szCs w:val="22"/>
              </w:rPr>
            </w:pPr>
            <w:r w:rsidRPr="001A7758">
              <w:rPr>
                <w:bCs/>
                <w:sz w:val="22"/>
                <w:szCs w:val="22"/>
              </w:rPr>
              <w:t>CPF:</w:t>
            </w:r>
            <w:r>
              <w:rPr>
                <w:bCs/>
                <w:sz w:val="22"/>
                <w:szCs w:val="22"/>
              </w:rPr>
              <w:t xml:space="preserve"> </w:t>
            </w:r>
            <w:r w:rsidRPr="001A7758">
              <w:rPr>
                <w:b/>
                <w:bCs/>
                <w:color w:val="FF0000"/>
                <w:sz w:val="22"/>
                <w:szCs w:val="22"/>
              </w:rPr>
              <w:t>XXXXXXXXXXX</w:t>
            </w:r>
          </w:p>
          <w:p w14:paraId="38F56CFE" w14:textId="77777777" w:rsidR="007E6E70" w:rsidRPr="001A7758" w:rsidRDefault="007E6E70" w:rsidP="00282115">
            <w:pPr>
              <w:pStyle w:val="Default"/>
              <w:jc w:val="both"/>
              <w:rPr>
                <w:b/>
                <w:bCs/>
                <w:sz w:val="22"/>
                <w:szCs w:val="22"/>
              </w:rPr>
            </w:pPr>
            <w:r w:rsidRPr="001A7758">
              <w:rPr>
                <w:bCs/>
                <w:sz w:val="22"/>
                <w:szCs w:val="22"/>
              </w:rPr>
              <w:t>Telefone:</w:t>
            </w:r>
            <w:r>
              <w:rPr>
                <w:bCs/>
                <w:sz w:val="22"/>
                <w:szCs w:val="22"/>
              </w:rPr>
              <w:t xml:space="preserve"> </w:t>
            </w:r>
            <w:r w:rsidRPr="001A7758">
              <w:rPr>
                <w:b/>
                <w:bCs/>
                <w:color w:val="FF0000"/>
                <w:sz w:val="22"/>
                <w:szCs w:val="22"/>
              </w:rPr>
              <w:t>XXXXXXXXXX</w:t>
            </w:r>
          </w:p>
          <w:p w14:paraId="3A631601" w14:textId="77777777" w:rsidR="007E6E70" w:rsidRPr="001A7758" w:rsidRDefault="007E6E70" w:rsidP="00282115">
            <w:pPr>
              <w:pStyle w:val="Default"/>
              <w:jc w:val="both"/>
              <w:rPr>
                <w:b/>
                <w:bCs/>
                <w:sz w:val="22"/>
                <w:szCs w:val="22"/>
                <w:u w:val="single"/>
              </w:rPr>
            </w:pPr>
            <w:r w:rsidRPr="001A7758">
              <w:rPr>
                <w:bCs/>
                <w:sz w:val="22"/>
                <w:szCs w:val="22"/>
              </w:rPr>
              <w:t>E-mail:</w:t>
            </w:r>
            <w:r>
              <w:rPr>
                <w:bCs/>
                <w:sz w:val="22"/>
                <w:szCs w:val="22"/>
              </w:rPr>
              <w:t xml:space="preserve"> </w:t>
            </w:r>
            <w:r w:rsidRPr="001A7758">
              <w:rPr>
                <w:b/>
                <w:bCs/>
                <w:color w:val="FF0000"/>
                <w:sz w:val="22"/>
                <w:szCs w:val="22"/>
                <w:u w:val="single"/>
              </w:rPr>
              <w:t>XXXXXXXXXXXXX</w:t>
            </w:r>
          </w:p>
        </w:tc>
      </w:tr>
    </w:tbl>
    <w:p w14:paraId="03894CD3" w14:textId="77777777" w:rsidR="006476BA" w:rsidRDefault="006476BA" w:rsidP="006476BA">
      <w:pPr>
        <w:pStyle w:val="Default"/>
        <w:jc w:val="both"/>
        <w:rPr>
          <w:b/>
          <w:bCs/>
          <w:color w:val="FF0000"/>
          <w:sz w:val="22"/>
          <w:szCs w:val="22"/>
          <w:u w:val="single"/>
        </w:rPr>
      </w:pPr>
    </w:p>
    <w:p w14:paraId="4554F745" w14:textId="77777777" w:rsidR="006476BA" w:rsidRPr="006476BA" w:rsidRDefault="006476BA" w:rsidP="006476BA">
      <w:pPr>
        <w:pStyle w:val="Default"/>
        <w:jc w:val="both"/>
        <w:rPr>
          <w:b/>
          <w:bCs/>
          <w:sz w:val="22"/>
          <w:szCs w:val="22"/>
        </w:rPr>
      </w:pPr>
    </w:p>
    <w:p w14:paraId="3F321735" w14:textId="77777777" w:rsidR="00732419" w:rsidRPr="001A7758" w:rsidRDefault="005A3224" w:rsidP="00502D4B">
      <w:pPr>
        <w:pStyle w:val="TtuloTR"/>
        <w:ind w:left="357" w:hanging="357"/>
      </w:pPr>
      <w:r w:rsidRPr="001A7758">
        <w:t>ANEXOS</w:t>
      </w:r>
    </w:p>
    <w:p w14:paraId="7FB11D66" w14:textId="77777777" w:rsidR="002B4C18" w:rsidRPr="00D75A82" w:rsidRDefault="00953D6E" w:rsidP="00E45CAC">
      <w:pPr>
        <w:pStyle w:val="PargrafoTR"/>
        <w:numPr>
          <w:ilvl w:val="1"/>
          <w:numId w:val="1"/>
        </w:numPr>
        <w:spacing w:before="240" w:after="240"/>
        <w:rPr>
          <w:b/>
          <w:sz w:val="24"/>
          <w:szCs w:val="24"/>
        </w:rPr>
      </w:pPr>
      <w:r w:rsidRPr="00D75A82">
        <w:rPr>
          <w:b/>
          <w:sz w:val="24"/>
          <w:szCs w:val="24"/>
        </w:rPr>
        <w:t xml:space="preserve">Constituem Anexos deste </w:t>
      </w:r>
      <w:r w:rsidR="002B4C18" w:rsidRPr="00D75A82">
        <w:rPr>
          <w:b/>
          <w:sz w:val="24"/>
          <w:szCs w:val="24"/>
        </w:rPr>
        <w:t xml:space="preserve">Projeto Básico: </w:t>
      </w:r>
    </w:p>
    <w:p w14:paraId="48C1C764" w14:textId="77777777" w:rsidR="00953D6E" w:rsidRPr="00D75A82" w:rsidRDefault="002B4C18" w:rsidP="00E45CAC">
      <w:pPr>
        <w:pStyle w:val="PargrafoTR"/>
        <w:numPr>
          <w:ilvl w:val="1"/>
          <w:numId w:val="1"/>
        </w:numPr>
        <w:spacing w:before="240" w:after="240"/>
        <w:rPr>
          <w:b/>
          <w:sz w:val="24"/>
          <w:szCs w:val="24"/>
        </w:rPr>
      </w:pPr>
      <w:r w:rsidRPr="00D75A82">
        <w:rPr>
          <w:b/>
          <w:sz w:val="24"/>
          <w:szCs w:val="24"/>
        </w:rPr>
        <w:t>ANEXO I – Ordem de Serviço.</w:t>
      </w:r>
    </w:p>
    <w:p w14:paraId="4D0B328D" w14:textId="77777777" w:rsidR="002B4C18" w:rsidRPr="00D75A82" w:rsidRDefault="002B4C18" w:rsidP="00E45CAC">
      <w:pPr>
        <w:pStyle w:val="PargrafoTR"/>
        <w:numPr>
          <w:ilvl w:val="1"/>
          <w:numId w:val="1"/>
        </w:numPr>
        <w:spacing w:before="240" w:after="240"/>
        <w:rPr>
          <w:b/>
          <w:sz w:val="24"/>
          <w:szCs w:val="24"/>
        </w:rPr>
      </w:pPr>
      <w:r w:rsidRPr="00D75A82">
        <w:rPr>
          <w:b/>
          <w:sz w:val="24"/>
          <w:szCs w:val="24"/>
        </w:rPr>
        <w:t>ANEXO II – Instrumento de Medição de Resultado (IMR)</w:t>
      </w:r>
    </w:p>
    <w:p w14:paraId="419F224A" w14:textId="6A7FD13F" w:rsidR="00076185" w:rsidRDefault="00D75A82" w:rsidP="00E45CAC">
      <w:pPr>
        <w:pStyle w:val="PargrafoTR"/>
        <w:numPr>
          <w:ilvl w:val="1"/>
          <w:numId w:val="1"/>
        </w:numPr>
        <w:spacing w:before="240" w:after="240"/>
        <w:rPr>
          <w:b/>
        </w:rPr>
      </w:pPr>
      <w:r>
        <w:rPr>
          <w:b/>
        </w:rPr>
        <w:t xml:space="preserve">ANEXO </w:t>
      </w:r>
      <w:r w:rsidR="003F0F58">
        <w:rPr>
          <w:b/>
        </w:rPr>
        <w:t>III</w:t>
      </w:r>
      <w:r w:rsidR="00076185">
        <w:rPr>
          <w:b/>
        </w:rPr>
        <w:t xml:space="preserve">– </w:t>
      </w:r>
      <w:r w:rsidR="00076185">
        <w:rPr>
          <w:rFonts w:eastAsia="ArialMT"/>
          <w:b/>
          <w:sz w:val="24"/>
          <w:szCs w:val="24"/>
        </w:rPr>
        <w:t>Modelo de Declaração de Visita T</w:t>
      </w:r>
      <w:r w:rsidR="00076185" w:rsidRPr="009544F0">
        <w:rPr>
          <w:rFonts w:eastAsia="ArialMT"/>
          <w:b/>
          <w:sz w:val="24"/>
          <w:szCs w:val="24"/>
        </w:rPr>
        <w:t>écnica</w:t>
      </w:r>
    </w:p>
    <w:p w14:paraId="10F34D46" w14:textId="2D473C56" w:rsidR="00076185" w:rsidRPr="006149D9" w:rsidRDefault="00D75A82" w:rsidP="00E45CAC">
      <w:pPr>
        <w:pStyle w:val="PargrafoTR"/>
        <w:numPr>
          <w:ilvl w:val="1"/>
          <w:numId w:val="1"/>
        </w:numPr>
        <w:spacing w:before="240" w:after="240"/>
        <w:rPr>
          <w:b/>
        </w:rPr>
      </w:pPr>
      <w:r>
        <w:rPr>
          <w:b/>
        </w:rPr>
        <w:t xml:space="preserve">ANEXO </w:t>
      </w:r>
      <w:r w:rsidR="003F0F58">
        <w:rPr>
          <w:b/>
        </w:rPr>
        <w:t>I</w:t>
      </w:r>
      <w:r>
        <w:rPr>
          <w:b/>
        </w:rPr>
        <w:t>V</w:t>
      </w:r>
      <w:r w:rsidR="00076185">
        <w:rPr>
          <w:b/>
        </w:rPr>
        <w:t xml:space="preserve"> - </w:t>
      </w:r>
      <w:r w:rsidR="00076185">
        <w:rPr>
          <w:rFonts w:eastAsia="ArialMT"/>
          <w:b/>
          <w:sz w:val="24"/>
          <w:szCs w:val="24"/>
        </w:rPr>
        <w:t>Modelo de De</w:t>
      </w:r>
      <w:bookmarkStart w:id="32" w:name="_GoBack"/>
      <w:bookmarkEnd w:id="32"/>
      <w:r w:rsidR="00076185" w:rsidRPr="009544F0">
        <w:rPr>
          <w:rFonts w:eastAsia="ArialMT"/>
          <w:b/>
          <w:sz w:val="24"/>
          <w:szCs w:val="24"/>
        </w:rPr>
        <w:t xml:space="preserve">claração de </w:t>
      </w:r>
      <w:r w:rsidR="00076185">
        <w:rPr>
          <w:rFonts w:eastAsia="ArialMT"/>
          <w:b/>
          <w:sz w:val="24"/>
          <w:szCs w:val="24"/>
        </w:rPr>
        <w:t>Não V</w:t>
      </w:r>
      <w:r w:rsidR="00076185" w:rsidRPr="009544F0">
        <w:rPr>
          <w:rFonts w:eastAsia="ArialMT"/>
          <w:b/>
          <w:sz w:val="24"/>
          <w:szCs w:val="24"/>
        </w:rPr>
        <w:t>isita</w:t>
      </w:r>
    </w:p>
    <w:p w14:paraId="30D6B33C" w14:textId="37A6C9F5" w:rsidR="006149D9" w:rsidRPr="001A7758" w:rsidRDefault="006149D9" w:rsidP="00E45CAC">
      <w:pPr>
        <w:pStyle w:val="PargrafoTR"/>
        <w:numPr>
          <w:ilvl w:val="1"/>
          <w:numId w:val="1"/>
        </w:numPr>
        <w:spacing w:before="240" w:after="240"/>
        <w:rPr>
          <w:b/>
        </w:rPr>
      </w:pPr>
      <w:r>
        <w:rPr>
          <w:b/>
        </w:rPr>
        <w:t xml:space="preserve">ANEXO </w:t>
      </w:r>
      <w:r w:rsidRPr="00707B9A">
        <w:rPr>
          <w:b/>
          <w:sz w:val="24"/>
          <w:szCs w:val="24"/>
        </w:rPr>
        <w:t>V – Declaração de Contratos Firmados com a Iniciativa Privada e com a Administração Pública.</w:t>
      </w:r>
    </w:p>
    <w:p w14:paraId="60E8287B" w14:textId="77777777" w:rsidR="00120805" w:rsidRDefault="00580C13" w:rsidP="00076185">
      <w:pPr>
        <w:spacing w:after="0" w:line="240" w:lineRule="auto"/>
        <w:jc w:val="center"/>
        <w:rPr>
          <w:rFonts w:ascii="Times New Roman" w:hAnsi="Times New Roman"/>
          <w:b/>
        </w:rPr>
      </w:pPr>
      <w:r w:rsidRPr="001A7758">
        <w:rPr>
          <w:rFonts w:ascii="Times New Roman" w:hAnsi="Times New Roman"/>
          <w:bCs/>
          <w:color w:val="548DD4" w:themeColor="text2" w:themeTint="99"/>
        </w:rPr>
        <w:br w:type="page"/>
      </w:r>
      <w:r w:rsidR="00120805" w:rsidRPr="008F7363">
        <w:rPr>
          <w:rFonts w:ascii="Times New Roman" w:hAnsi="Times New Roman"/>
          <w:b/>
        </w:rPr>
        <w:t>ANEXO I – O</w:t>
      </w:r>
      <w:r w:rsidR="00120805">
        <w:rPr>
          <w:rFonts w:ascii="Times New Roman" w:hAnsi="Times New Roman"/>
          <w:b/>
        </w:rPr>
        <w:t xml:space="preserve">RDEM DE </w:t>
      </w:r>
      <w:r w:rsidR="00120805" w:rsidRPr="008F7363">
        <w:rPr>
          <w:rFonts w:ascii="Times New Roman" w:hAnsi="Times New Roman"/>
          <w:b/>
        </w:rPr>
        <w:t>S</w:t>
      </w:r>
      <w:r w:rsidR="00120805">
        <w:rPr>
          <w:rFonts w:ascii="Times New Roman" w:hAnsi="Times New Roman"/>
          <w:b/>
        </w:rPr>
        <w:t>ERVIÇO</w:t>
      </w:r>
    </w:p>
    <w:tbl>
      <w:tblPr>
        <w:tblW w:w="0" w:type="auto"/>
        <w:tblInd w:w="101" w:type="dxa"/>
        <w:tblLayout w:type="fixed"/>
        <w:tblCellMar>
          <w:left w:w="0" w:type="dxa"/>
          <w:right w:w="0" w:type="dxa"/>
        </w:tblCellMar>
        <w:tblLook w:val="01E0" w:firstRow="1" w:lastRow="1" w:firstColumn="1" w:lastColumn="1" w:noHBand="0" w:noVBand="0"/>
      </w:tblPr>
      <w:tblGrid>
        <w:gridCol w:w="2882"/>
        <w:gridCol w:w="992"/>
        <w:gridCol w:w="3402"/>
        <w:gridCol w:w="2256"/>
      </w:tblGrid>
      <w:tr w:rsidR="00120805" w:rsidRPr="00925F5F" w14:paraId="6FEBE01B" w14:textId="77777777" w:rsidTr="003932B5">
        <w:trPr>
          <w:trHeight w:hRule="exact" w:val="286"/>
        </w:trPr>
        <w:tc>
          <w:tcPr>
            <w:tcW w:w="9532" w:type="dxa"/>
            <w:gridSpan w:val="4"/>
            <w:tcBorders>
              <w:top w:val="single" w:sz="5" w:space="0" w:color="000000"/>
              <w:left w:val="single" w:sz="5" w:space="0" w:color="000000"/>
              <w:bottom w:val="nil"/>
              <w:right w:val="single" w:sz="5" w:space="0" w:color="000000"/>
            </w:tcBorders>
            <w:shd w:val="clear" w:color="auto" w:fill="585858"/>
            <w:vAlign w:val="center"/>
          </w:tcPr>
          <w:p w14:paraId="4565DD69" w14:textId="77777777" w:rsidR="00120805" w:rsidRPr="00925F5F" w:rsidRDefault="00120805" w:rsidP="003932B5">
            <w:pPr>
              <w:spacing w:after="0" w:line="260" w:lineRule="exact"/>
              <w:jc w:val="center"/>
              <w:rPr>
                <w:rFonts w:ascii="Times New Roman" w:eastAsia="Times New Roman" w:hAnsi="Times New Roman"/>
                <w:lang w:val="en-US"/>
              </w:rPr>
            </w:pPr>
            <w:r w:rsidRPr="00925F5F">
              <w:rPr>
                <w:rFonts w:ascii="Times New Roman" w:eastAsia="Times New Roman" w:hAnsi="Times New Roman"/>
                <w:b/>
                <w:color w:val="FFFFFF"/>
                <w:lang w:val="en-US"/>
              </w:rPr>
              <w:t>IDENTI</w:t>
            </w:r>
            <w:r w:rsidRPr="00925F5F">
              <w:rPr>
                <w:rFonts w:ascii="Times New Roman" w:eastAsia="Times New Roman" w:hAnsi="Times New Roman"/>
                <w:b/>
                <w:color w:val="FFFFFF"/>
                <w:spacing w:val="-2"/>
                <w:lang w:val="en-US"/>
              </w:rPr>
              <w:t>F</w:t>
            </w:r>
            <w:r w:rsidRPr="00925F5F">
              <w:rPr>
                <w:rFonts w:ascii="Times New Roman" w:eastAsia="Times New Roman" w:hAnsi="Times New Roman"/>
                <w:b/>
                <w:color w:val="FFFFFF"/>
                <w:lang w:val="en-US"/>
              </w:rPr>
              <w:t>IC</w:t>
            </w:r>
            <w:r w:rsidRPr="00925F5F">
              <w:rPr>
                <w:rFonts w:ascii="Times New Roman" w:eastAsia="Times New Roman" w:hAnsi="Times New Roman"/>
                <w:b/>
                <w:color w:val="FFFFFF"/>
                <w:spacing w:val="-1"/>
                <w:lang w:val="en-US"/>
              </w:rPr>
              <w:t>A</w:t>
            </w:r>
            <w:r w:rsidRPr="00925F5F">
              <w:rPr>
                <w:rFonts w:ascii="Times New Roman" w:eastAsia="Times New Roman" w:hAnsi="Times New Roman"/>
                <w:b/>
                <w:color w:val="FFFFFF"/>
                <w:spacing w:val="2"/>
                <w:lang w:val="en-US"/>
              </w:rPr>
              <w:t>Ç</w:t>
            </w:r>
            <w:r w:rsidRPr="00925F5F">
              <w:rPr>
                <w:rFonts w:ascii="Times New Roman" w:eastAsia="Times New Roman" w:hAnsi="Times New Roman"/>
                <w:b/>
                <w:color w:val="FFFFFF"/>
                <w:lang w:val="en-US"/>
              </w:rPr>
              <w:t xml:space="preserve">ÃO DO </w:t>
            </w:r>
            <w:r w:rsidRPr="00925F5F">
              <w:rPr>
                <w:rFonts w:ascii="Times New Roman" w:eastAsia="Times New Roman" w:hAnsi="Times New Roman"/>
                <w:b/>
                <w:color w:val="FFFFFF"/>
                <w:spacing w:val="-3"/>
                <w:lang w:val="en-US"/>
              </w:rPr>
              <w:t>P</w:t>
            </w:r>
            <w:r w:rsidRPr="00925F5F">
              <w:rPr>
                <w:rFonts w:ascii="Times New Roman" w:eastAsia="Times New Roman" w:hAnsi="Times New Roman"/>
                <w:b/>
                <w:color w:val="FFFFFF"/>
                <w:lang w:val="en-US"/>
              </w:rPr>
              <w:t>EDI</w:t>
            </w:r>
            <w:r w:rsidRPr="00925F5F">
              <w:rPr>
                <w:rFonts w:ascii="Times New Roman" w:eastAsia="Times New Roman" w:hAnsi="Times New Roman"/>
                <w:b/>
                <w:color w:val="FFFFFF"/>
                <w:spacing w:val="-1"/>
                <w:lang w:val="en-US"/>
              </w:rPr>
              <w:t>D</w:t>
            </w:r>
            <w:r w:rsidRPr="00925F5F">
              <w:rPr>
                <w:rFonts w:ascii="Times New Roman" w:eastAsia="Times New Roman" w:hAnsi="Times New Roman"/>
                <w:b/>
                <w:color w:val="FFFFFF"/>
                <w:lang w:val="en-US"/>
              </w:rPr>
              <w:t>O</w:t>
            </w:r>
          </w:p>
        </w:tc>
      </w:tr>
      <w:tr w:rsidR="00120805" w:rsidRPr="00925F5F" w14:paraId="35CFC6DC" w14:textId="77777777" w:rsidTr="003932B5">
        <w:trPr>
          <w:trHeight w:hRule="exact" w:val="283"/>
        </w:trPr>
        <w:tc>
          <w:tcPr>
            <w:tcW w:w="3874" w:type="dxa"/>
            <w:gridSpan w:val="2"/>
            <w:tcBorders>
              <w:top w:val="single" w:sz="5" w:space="0" w:color="000000"/>
              <w:left w:val="single" w:sz="5" w:space="0" w:color="000000"/>
              <w:bottom w:val="single" w:sz="5" w:space="0" w:color="000000"/>
              <w:right w:val="single" w:sz="5" w:space="0" w:color="000000"/>
            </w:tcBorders>
            <w:vAlign w:val="center"/>
          </w:tcPr>
          <w:p w14:paraId="47015947" w14:textId="77777777" w:rsidR="00120805" w:rsidRPr="00925F5F" w:rsidRDefault="00120805" w:rsidP="003932B5">
            <w:pPr>
              <w:spacing w:after="0" w:line="260" w:lineRule="exact"/>
              <w:ind w:left="102"/>
              <w:rPr>
                <w:rFonts w:ascii="Times New Roman" w:eastAsia="Times New Roman" w:hAnsi="Times New Roman"/>
                <w:lang w:val="en-US"/>
              </w:rPr>
            </w:pPr>
            <w:r w:rsidRPr="006D4415">
              <w:rPr>
                <w:rFonts w:ascii="Times New Roman" w:eastAsia="Times New Roman" w:hAnsi="Times New Roman"/>
                <w:lang w:val="en-US"/>
              </w:rPr>
              <w:t>Processo nº:</w:t>
            </w:r>
          </w:p>
        </w:tc>
        <w:tc>
          <w:tcPr>
            <w:tcW w:w="3402" w:type="dxa"/>
            <w:tcBorders>
              <w:top w:val="single" w:sz="5" w:space="0" w:color="000000"/>
              <w:left w:val="single" w:sz="5" w:space="0" w:color="000000"/>
              <w:bottom w:val="single" w:sz="5" w:space="0" w:color="000000"/>
              <w:right w:val="single" w:sz="5" w:space="0" w:color="000000"/>
            </w:tcBorders>
            <w:vAlign w:val="center"/>
          </w:tcPr>
          <w:p w14:paraId="19CAE12C" w14:textId="77777777" w:rsidR="00120805" w:rsidRPr="00925F5F" w:rsidRDefault="00120805" w:rsidP="003932B5">
            <w:pPr>
              <w:spacing w:after="0" w:line="260" w:lineRule="exact"/>
              <w:ind w:left="102"/>
              <w:rPr>
                <w:rFonts w:ascii="Times New Roman" w:eastAsia="Times New Roman" w:hAnsi="Times New Roman"/>
                <w:lang w:val="en-US"/>
              </w:rPr>
            </w:pPr>
            <w:r w:rsidRPr="006D4415">
              <w:rPr>
                <w:rFonts w:ascii="Times New Roman" w:eastAsia="Times New Roman" w:hAnsi="Times New Roman"/>
                <w:lang w:val="en-US"/>
              </w:rPr>
              <w:t>Contrato nº:   /</w:t>
            </w:r>
          </w:p>
        </w:tc>
        <w:tc>
          <w:tcPr>
            <w:tcW w:w="2256" w:type="dxa"/>
            <w:tcBorders>
              <w:top w:val="single" w:sz="5" w:space="0" w:color="000000"/>
              <w:left w:val="single" w:sz="5" w:space="0" w:color="000000"/>
              <w:bottom w:val="single" w:sz="5" w:space="0" w:color="000000"/>
              <w:right w:val="single" w:sz="5" w:space="0" w:color="000000"/>
            </w:tcBorders>
            <w:vAlign w:val="center"/>
          </w:tcPr>
          <w:p w14:paraId="172D0970" w14:textId="77777777" w:rsidR="00120805" w:rsidRPr="00925F5F" w:rsidRDefault="00120805" w:rsidP="003932B5">
            <w:pPr>
              <w:spacing w:after="0" w:line="260" w:lineRule="exact"/>
              <w:ind w:left="102"/>
              <w:rPr>
                <w:rFonts w:ascii="Times New Roman" w:eastAsia="Times New Roman" w:hAnsi="Times New Roman"/>
                <w:lang w:val="en-US"/>
              </w:rPr>
            </w:pPr>
            <w:r w:rsidRPr="006D4415">
              <w:rPr>
                <w:rFonts w:ascii="Times New Roman" w:eastAsia="Times New Roman" w:hAnsi="Times New Roman"/>
                <w:lang w:val="en-US"/>
              </w:rPr>
              <w:t>Nº OS:</w:t>
            </w:r>
          </w:p>
        </w:tc>
      </w:tr>
      <w:tr w:rsidR="00120805" w:rsidRPr="00925F5F" w14:paraId="24CCA88B" w14:textId="77777777" w:rsidTr="003932B5">
        <w:trPr>
          <w:trHeight w:hRule="exact" w:val="283"/>
        </w:trPr>
        <w:tc>
          <w:tcPr>
            <w:tcW w:w="9532" w:type="dxa"/>
            <w:gridSpan w:val="4"/>
            <w:tcBorders>
              <w:top w:val="single" w:sz="5" w:space="0" w:color="000000"/>
              <w:left w:val="single" w:sz="5" w:space="0" w:color="000000"/>
              <w:bottom w:val="single" w:sz="5" w:space="0" w:color="000000"/>
              <w:right w:val="single" w:sz="5" w:space="0" w:color="000000"/>
            </w:tcBorders>
            <w:vAlign w:val="center"/>
          </w:tcPr>
          <w:p w14:paraId="7F0CB019" w14:textId="77777777" w:rsidR="00120805" w:rsidRPr="00925F5F" w:rsidRDefault="00120805" w:rsidP="003932B5">
            <w:pPr>
              <w:spacing w:after="0" w:line="260" w:lineRule="exact"/>
              <w:ind w:left="102"/>
              <w:rPr>
                <w:rFonts w:ascii="Times New Roman" w:eastAsia="Times New Roman" w:hAnsi="Times New Roman"/>
                <w:lang w:val="en-US"/>
              </w:rPr>
            </w:pPr>
            <w:r w:rsidRPr="00925F5F">
              <w:rPr>
                <w:rFonts w:ascii="Times New Roman" w:eastAsia="Times New Roman" w:hAnsi="Times New Roman"/>
                <w:lang w:val="en-US"/>
              </w:rPr>
              <w:t>Unid</w:t>
            </w:r>
            <w:r w:rsidRPr="00925F5F">
              <w:rPr>
                <w:rFonts w:ascii="Times New Roman" w:eastAsia="Times New Roman" w:hAnsi="Times New Roman"/>
                <w:spacing w:val="-1"/>
                <w:lang w:val="en-US"/>
              </w:rPr>
              <w:t>a</w:t>
            </w:r>
            <w:r w:rsidRPr="00925F5F">
              <w:rPr>
                <w:rFonts w:ascii="Times New Roman" w:eastAsia="Times New Roman" w:hAnsi="Times New Roman"/>
                <w:lang w:val="en-US"/>
              </w:rPr>
              <w:t>de</w:t>
            </w:r>
            <w:r w:rsidRPr="00925F5F">
              <w:rPr>
                <w:rFonts w:ascii="Times New Roman" w:eastAsia="Times New Roman" w:hAnsi="Times New Roman"/>
                <w:spacing w:val="-1"/>
                <w:lang w:val="en-US"/>
              </w:rPr>
              <w:t xml:space="preserve"> </w:t>
            </w:r>
            <w:r w:rsidRPr="00925F5F">
              <w:rPr>
                <w:rFonts w:ascii="Times New Roman" w:eastAsia="Times New Roman" w:hAnsi="Times New Roman"/>
                <w:lang w:val="en-US"/>
              </w:rPr>
              <w:t>r</w:t>
            </w:r>
            <w:r w:rsidRPr="00925F5F">
              <w:rPr>
                <w:rFonts w:ascii="Times New Roman" w:eastAsia="Times New Roman" w:hAnsi="Times New Roman"/>
                <w:spacing w:val="-2"/>
                <w:lang w:val="en-US"/>
              </w:rPr>
              <w:t>e</w:t>
            </w:r>
            <w:r w:rsidRPr="00925F5F">
              <w:rPr>
                <w:rFonts w:ascii="Times New Roman" w:eastAsia="Times New Roman" w:hAnsi="Times New Roman"/>
                <w:lang w:val="en-US"/>
              </w:rPr>
              <w:t>quis</w:t>
            </w:r>
            <w:r w:rsidRPr="00925F5F">
              <w:rPr>
                <w:rFonts w:ascii="Times New Roman" w:eastAsia="Times New Roman" w:hAnsi="Times New Roman"/>
                <w:spacing w:val="1"/>
                <w:lang w:val="en-US"/>
              </w:rPr>
              <w:t>i</w:t>
            </w:r>
            <w:r w:rsidRPr="00925F5F">
              <w:rPr>
                <w:rFonts w:ascii="Times New Roman" w:eastAsia="Times New Roman" w:hAnsi="Times New Roman"/>
                <w:lang w:val="en-US"/>
              </w:rPr>
              <w:t>tant</w:t>
            </w:r>
            <w:r w:rsidRPr="00925F5F">
              <w:rPr>
                <w:rFonts w:ascii="Times New Roman" w:eastAsia="Times New Roman" w:hAnsi="Times New Roman"/>
                <w:spacing w:val="-1"/>
                <w:lang w:val="en-US"/>
              </w:rPr>
              <w:t>e</w:t>
            </w:r>
            <w:r w:rsidRPr="00925F5F">
              <w:rPr>
                <w:rFonts w:ascii="Times New Roman" w:eastAsia="Times New Roman" w:hAnsi="Times New Roman"/>
                <w:lang w:val="en-US"/>
              </w:rPr>
              <w:t>:</w:t>
            </w:r>
          </w:p>
        </w:tc>
      </w:tr>
      <w:tr w:rsidR="00120805" w:rsidRPr="00925F5F" w14:paraId="21BAE7AB" w14:textId="77777777" w:rsidTr="003932B5">
        <w:trPr>
          <w:trHeight w:hRule="exact" w:val="283"/>
        </w:trPr>
        <w:tc>
          <w:tcPr>
            <w:tcW w:w="2882" w:type="dxa"/>
            <w:tcBorders>
              <w:top w:val="single" w:sz="5" w:space="0" w:color="000000"/>
              <w:left w:val="single" w:sz="5" w:space="0" w:color="000000"/>
              <w:bottom w:val="single" w:sz="5" w:space="0" w:color="000000"/>
              <w:right w:val="single" w:sz="5" w:space="0" w:color="000000"/>
            </w:tcBorders>
            <w:vAlign w:val="center"/>
          </w:tcPr>
          <w:p w14:paraId="5A6AA0E8" w14:textId="77777777" w:rsidR="00120805" w:rsidRPr="00925F5F" w:rsidRDefault="00120805" w:rsidP="003932B5">
            <w:pPr>
              <w:spacing w:after="0" w:line="260" w:lineRule="exact"/>
              <w:ind w:left="102"/>
              <w:rPr>
                <w:rFonts w:ascii="Times New Roman" w:eastAsia="Times New Roman" w:hAnsi="Times New Roman"/>
                <w:lang w:val="en-US"/>
              </w:rPr>
            </w:pPr>
            <w:r w:rsidRPr="00925F5F">
              <w:rPr>
                <w:rFonts w:ascii="Times New Roman" w:eastAsia="Times New Roman" w:hAnsi="Times New Roman"/>
                <w:lang w:val="en-US"/>
              </w:rPr>
              <w:t>D</w:t>
            </w:r>
            <w:r w:rsidRPr="00925F5F">
              <w:rPr>
                <w:rFonts w:ascii="Times New Roman" w:eastAsia="Times New Roman" w:hAnsi="Times New Roman"/>
                <w:spacing w:val="-1"/>
                <w:lang w:val="en-US"/>
              </w:rPr>
              <w:t>a</w:t>
            </w:r>
            <w:r w:rsidRPr="00925F5F">
              <w:rPr>
                <w:rFonts w:ascii="Times New Roman" w:eastAsia="Times New Roman" w:hAnsi="Times New Roman"/>
                <w:lang w:val="en-US"/>
              </w:rPr>
              <w:t>ta de</w:t>
            </w:r>
            <w:r w:rsidRPr="00925F5F">
              <w:rPr>
                <w:rFonts w:ascii="Times New Roman" w:eastAsia="Times New Roman" w:hAnsi="Times New Roman"/>
                <w:spacing w:val="1"/>
                <w:lang w:val="en-US"/>
              </w:rPr>
              <w:t xml:space="preserve"> </w:t>
            </w:r>
            <w:r w:rsidRPr="00925F5F">
              <w:rPr>
                <w:rFonts w:ascii="Times New Roman" w:eastAsia="Times New Roman" w:hAnsi="Times New Roman"/>
                <w:spacing w:val="-1"/>
                <w:lang w:val="en-US"/>
              </w:rPr>
              <w:t>e</w:t>
            </w:r>
            <w:r w:rsidRPr="00925F5F">
              <w:rPr>
                <w:rFonts w:ascii="Times New Roman" w:eastAsia="Times New Roman" w:hAnsi="Times New Roman"/>
                <w:lang w:val="en-US"/>
              </w:rPr>
              <w:t>m</w:t>
            </w:r>
            <w:r w:rsidRPr="00925F5F">
              <w:rPr>
                <w:rFonts w:ascii="Times New Roman" w:eastAsia="Times New Roman" w:hAnsi="Times New Roman"/>
                <w:spacing w:val="1"/>
                <w:lang w:val="en-US"/>
              </w:rPr>
              <w:t>i</w:t>
            </w:r>
            <w:r w:rsidRPr="00925F5F">
              <w:rPr>
                <w:rFonts w:ascii="Times New Roman" w:eastAsia="Times New Roman" w:hAnsi="Times New Roman"/>
                <w:lang w:val="en-US"/>
              </w:rPr>
              <w:t>ssão:</w:t>
            </w:r>
          </w:p>
        </w:tc>
        <w:tc>
          <w:tcPr>
            <w:tcW w:w="6650" w:type="dxa"/>
            <w:gridSpan w:val="3"/>
            <w:tcBorders>
              <w:top w:val="single" w:sz="5" w:space="0" w:color="000000"/>
              <w:left w:val="single" w:sz="5" w:space="0" w:color="000000"/>
              <w:bottom w:val="single" w:sz="5" w:space="0" w:color="000000"/>
              <w:right w:val="single" w:sz="5" w:space="0" w:color="000000"/>
            </w:tcBorders>
            <w:vAlign w:val="center"/>
          </w:tcPr>
          <w:p w14:paraId="47ABB7E7" w14:textId="77777777" w:rsidR="00120805" w:rsidRPr="00925F5F" w:rsidRDefault="00120805" w:rsidP="003932B5">
            <w:pPr>
              <w:spacing w:after="0" w:line="260" w:lineRule="exact"/>
              <w:ind w:left="102"/>
              <w:rPr>
                <w:rFonts w:ascii="Times New Roman" w:eastAsia="Times New Roman" w:hAnsi="Times New Roman"/>
                <w:lang w:val="en-US"/>
              </w:rPr>
            </w:pPr>
            <w:r w:rsidRPr="00925F5F">
              <w:rPr>
                <w:rFonts w:ascii="Times New Roman" w:eastAsia="Times New Roman" w:hAnsi="Times New Roman"/>
                <w:spacing w:val="1"/>
                <w:lang w:val="en-US"/>
              </w:rPr>
              <w:t>S</w:t>
            </w:r>
            <w:r w:rsidRPr="00925F5F">
              <w:rPr>
                <w:rFonts w:ascii="Times New Roman" w:eastAsia="Times New Roman" w:hAnsi="Times New Roman"/>
                <w:spacing w:val="-1"/>
                <w:lang w:val="en-US"/>
              </w:rPr>
              <w:t>e</w:t>
            </w:r>
            <w:r w:rsidRPr="00925F5F">
              <w:rPr>
                <w:rFonts w:ascii="Times New Roman" w:eastAsia="Times New Roman" w:hAnsi="Times New Roman"/>
                <w:lang w:val="en-US"/>
              </w:rPr>
              <w:t>rvi</w:t>
            </w:r>
            <w:r w:rsidRPr="00925F5F">
              <w:rPr>
                <w:rFonts w:ascii="Times New Roman" w:eastAsia="Times New Roman" w:hAnsi="Times New Roman"/>
                <w:spacing w:val="-1"/>
                <w:lang w:val="en-US"/>
              </w:rPr>
              <w:t>ç</w:t>
            </w:r>
            <w:r w:rsidRPr="00925F5F">
              <w:rPr>
                <w:rFonts w:ascii="Times New Roman" w:eastAsia="Times New Roman" w:hAnsi="Times New Roman"/>
                <w:lang w:val="en-US"/>
              </w:rPr>
              <w:t>o:</w:t>
            </w:r>
          </w:p>
        </w:tc>
      </w:tr>
    </w:tbl>
    <w:p w14:paraId="1A56614B" w14:textId="77777777" w:rsidR="00120805" w:rsidRPr="00925F5F" w:rsidRDefault="00120805" w:rsidP="00120805">
      <w:pPr>
        <w:spacing w:after="0" w:line="240" w:lineRule="auto"/>
        <w:rPr>
          <w:rFonts w:ascii="Times New Roman" w:eastAsia="Times New Roman" w:hAnsi="Times New Roman"/>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2112"/>
        <w:gridCol w:w="2137"/>
        <w:gridCol w:w="2050"/>
        <w:gridCol w:w="70"/>
        <w:gridCol w:w="3163"/>
      </w:tblGrid>
      <w:tr w:rsidR="00120805" w:rsidRPr="00925F5F" w14:paraId="52432B61" w14:textId="77777777" w:rsidTr="003932B5">
        <w:trPr>
          <w:trHeight w:hRule="exact" w:val="285"/>
        </w:trPr>
        <w:tc>
          <w:tcPr>
            <w:tcW w:w="9532" w:type="dxa"/>
            <w:gridSpan w:val="5"/>
            <w:tcBorders>
              <w:top w:val="single" w:sz="5" w:space="0" w:color="000000"/>
              <w:left w:val="single" w:sz="5" w:space="0" w:color="000000"/>
              <w:bottom w:val="nil"/>
              <w:right w:val="single" w:sz="5" w:space="0" w:color="000000"/>
            </w:tcBorders>
            <w:shd w:val="clear" w:color="auto" w:fill="585858"/>
            <w:vAlign w:val="center"/>
          </w:tcPr>
          <w:p w14:paraId="7EDF295F" w14:textId="77777777" w:rsidR="00120805" w:rsidRPr="00925F5F" w:rsidRDefault="00120805" w:rsidP="003932B5">
            <w:pPr>
              <w:spacing w:after="0" w:line="260" w:lineRule="exact"/>
              <w:jc w:val="center"/>
              <w:rPr>
                <w:rFonts w:ascii="Times New Roman" w:eastAsia="Times New Roman" w:hAnsi="Times New Roman"/>
                <w:b/>
                <w:color w:val="FFFFFF"/>
                <w:lang w:val="en-US"/>
              </w:rPr>
            </w:pPr>
            <w:r w:rsidRPr="00925F5F">
              <w:rPr>
                <w:rFonts w:ascii="Times New Roman" w:eastAsia="Times New Roman" w:hAnsi="Times New Roman"/>
                <w:b/>
                <w:color w:val="FFFFFF"/>
                <w:lang w:val="en-US"/>
              </w:rPr>
              <w:t>IDENTIFICAÇÃO DA CONTRATADA</w:t>
            </w:r>
          </w:p>
        </w:tc>
      </w:tr>
      <w:tr w:rsidR="00120805" w:rsidRPr="00925F5F" w14:paraId="6B1D467B" w14:textId="77777777" w:rsidTr="003932B5">
        <w:trPr>
          <w:trHeight w:hRule="exact" w:val="283"/>
        </w:trPr>
        <w:tc>
          <w:tcPr>
            <w:tcW w:w="6299" w:type="dxa"/>
            <w:gridSpan w:val="3"/>
            <w:tcBorders>
              <w:top w:val="single" w:sz="5" w:space="0" w:color="000000"/>
              <w:left w:val="single" w:sz="5" w:space="0" w:color="000000"/>
              <w:bottom w:val="single" w:sz="5" w:space="0" w:color="000000"/>
              <w:right w:val="single" w:sz="5" w:space="0" w:color="000000"/>
            </w:tcBorders>
            <w:vAlign w:val="center"/>
          </w:tcPr>
          <w:p w14:paraId="75E40A77" w14:textId="77777777" w:rsidR="00120805" w:rsidRPr="00925F5F" w:rsidRDefault="00120805" w:rsidP="003932B5">
            <w:pPr>
              <w:spacing w:after="0" w:line="260" w:lineRule="exact"/>
              <w:ind w:left="102"/>
              <w:rPr>
                <w:rFonts w:ascii="Times New Roman" w:eastAsia="Times New Roman" w:hAnsi="Times New Roman"/>
                <w:lang w:val="en-US"/>
              </w:rPr>
            </w:pPr>
            <w:r w:rsidRPr="00925F5F">
              <w:rPr>
                <w:rFonts w:ascii="Times New Roman" w:eastAsia="Times New Roman" w:hAnsi="Times New Roman"/>
                <w:lang w:val="en-US"/>
              </w:rPr>
              <w:t>R</w:t>
            </w:r>
            <w:r w:rsidRPr="00925F5F">
              <w:rPr>
                <w:rFonts w:ascii="Times New Roman" w:eastAsia="Times New Roman" w:hAnsi="Times New Roman"/>
                <w:spacing w:val="-1"/>
                <w:lang w:val="en-US"/>
              </w:rPr>
              <w:t>a</w:t>
            </w:r>
            <w:r w:rsidRPr="00925F5F">
              <w:rPr>
                <w:rFonts w:ascii="Times New Roman" w:eastAsia="Times New Roman" w:hAnsi="Times New Roman"/>
                <w:spacing w:val="1"/>
                <w:lang w:val="en-US"/>
              </w:rPr>
              <w:t>z</w:t>
            </w:r>
            <w:r w:rsidRPr="00925F5F">
              <w:rPr>
                <w:rFonts w:ascii="Times New Roman" w:eastAsia="Times New Roman" w:hAnsi="Times New Roman"/>
                <w:spacing w:val="-1"/>
                <w:lang w:val="en-US"/>
              </w:rPr>
              <w:t>ã</w:t>
            </w:r>
            <w:r w:rsidRPr="00925F5F">
              <w:rPr>
                <w:rFonts w:ascii="Times New Roman" w:eastAsia="Times New Roman" w:hAnsi="Times New Roman"/>
                <w:lang w:val="en-US"/>
              </w:rPr>
              <w:t>o so</w:t>
            </w:r>
            <w:r w:rsidRPr="00925F5F">
              <w:rPr>
                <w:rFonts w:ascii="Times New Roman" w:eastAsia="Times New Roman" w:hAnsi="Times New Roman"/>
                <w:spacing w:val="-1"/>
                <w:lang w:val="en-US"/>
              </w:rPr>
              <w:t>c</w:t>
            </w:r>
            <w:r w:rsidRPr="00925F5F">
              <w:rPr>
                <w:rFonts w:ascii="Times New Roman" w:eastAsia="Times New Roman" w:hAnsi="Times New Roman"/>
                <w:lang w:val="en-US"/>
              </w:rPr>
              <w:t>ial:</w:t>
            </w:r>
          </w:p>
        </w:tc>
        <w:tc>
          <w:tcPr>
            <w:tcW w:w="3233" w:type="dxa"/>
            <w:gridSpan w:val="2"/>
            <w:tcBorders>
              <w:top w:val="single" w:sz="5" w:space="0" w:color="000000"/>
              <w:left w:val="single" w:sz="5" w:space="0" w:color="000000"/>
              <w:bottom w:val="single" w:sz="5" w:space="0" w:color="000000"/>
              <w:right w:val="single" w:sz="5" w:space="0" w:color="000000"/>
            </w:tcBorders>
            <w:vAlign w:val="center"/>
          </w:tcPr>
          <w:p w14:paraId="48727C74" w14:textId="77777777" w:rsidR="00120805" w:rsidRPr="00925F5F" w:rsidRDefault="00120805" w:rsidP="003932B5">
            <w:pPr>
              <w:spacing w:after="0" w:line="260" w:lineRule="exact"/>
              <w:ind w:left="102"/>
              <w:rPr>
                <w:rFonts w:ascii="Times New Roman" w:eastAsia="Times New Roman" w:hAnsi="Times New Roman"/>
                <w:lang w:val="en-US"/>
              </w:rPr>
            </w:pPr>
            <w:r w:rsidRPr="00925F5F">
              <w:rPr>
                <w:rFonts w:ascii="Times New Roman" w:eastAsia="Times New Roman" w:hAnsi="Times New Roman"/>
                <w:lang w:val="en-US"/>
              </w:rPr>
              <w:t>CN</w:t>
            </w:r>
            <w:r w:rsidRPr="00925F5F">
              <w:rPr>
                <w:rFonts w:ascii="Times New Roman" w:eastAsia="Times New Roman" w:hAnsi="Times New Roman"/>
                <w:spacing w:val="-2"/>
                <w:lang w:val="en-US"/>
              </w:rPr>
              <w:t>P</w:t>
            </w:r>
            <w:r w:rsidRPr="00925F5F">
              <w:rPr>
                <w:rFonts w:ascii="Times New Roman" w:eastAsia="Times New Roman" w:hAnsi="Times New Roman"/>
                <w:spacing w:val="2"/>
                <w:lang w:val="en-US"/>
              </w:rPr>
              <w:t>J</w:t>
            </w:r>
            <w:r w:rsidRPr="00925F5F">
              <w:rPr>
                <w:rFonts w:ascii="Times New Roman" w:eastAsia="Times New Roman" w:hAnsi="Times New Roman"/>
                <w:lang w:val="en-US"/>
              </w:rPr>
              <w:t>:</w:t>
            </w:r>
          </w:p>
        </w:tc>
      </w:tr>
      <w:tr w:rsidR="00120805" w:rsidRPr="00925F5F" w14:paraId="0BBB1A4A" w14:textId="77777777" w:rsidTr="003932B5">
        <w:trPr>
          <w:trHeight w:hRule="exact" w:val="283"/>
        </w:trPr>
        <w:tc>
          <w:tcPr>
            <w:tcW w:w="9532" w:type="dxa"/>
            <w:gridSpan w:val="5"/>
            <w:tcBorders>
              <w:top w:val="nil"/>
              <w:left w:val="single" w:sz="5" w:space="0" w:color="000000"/>
              <w:bottom w:val="nil"/>
              <w:right w:val="single" w:sz="5" w:space="0" w:color="000000"/>
            </w:tcBorders>
            <w:vAlign w:val="center"/>
          </w:tcPr>
          <w:p w14:paraId="5D25BC71" w14:textId="77777777" w:rsidR="00120805" w:rsidRPr="00925F5F" w:rsidRDefault="00120805" w:rsidP="003932B5">
            <w:pPr>
              <w:spacing w:after="0" w:line="260" w:lineRule="exact"/>
              <w:ind w:left="102"/>
              <w:rPr>
                <w:rFonts w:ascii="Times New Roman" w:eastAsia="Times New Roman" w:hAnsi="Times New Roman"/>
                <w:lang w:val="en-US"/>
              </w:rPr>
            </w:pPr>
            <w:r w:rsidRPr="00925F5F">
              <w:rPr>
                <w:rFonts w:ascii="Times New Roman" w:eastAsia="Times New Roman" w:hAnsi="Times New Roman"/>
                <w:lang w:val="en-US"/>
              </w:rPr>
              <w:t>End</w:t>
            </w:r>
            <w:r w:rsidRPr="00925F5F">
              <w:rPr>
                <w:rFonts w:ascii="Times New Roman" w:eastAsia="Times New Roman" w:hAnsi="Times New Roman"/>
                <w:spacing w:val="-1"/>
                <w:lang w:val="en-US"/>
              </w:rPr>
              <w:t>e</w:t>
            </w:r>
            <w:r w:rsidRPr="00925F5F">
              <w:rPr>
                <w:rFonts w:ascii="Times New Roman" w:eastAsia="Times New Roman" w:hAnsi="Times New Roman"/>
                <w:lang w:val="en-US"/>
              </w:rPr>
              <w:t>re</w:t>
            </w:r>
            <w:r w:rsidRPr="00925F5F">
              <w:rPr>
                <w:rFonts w:ascii="Times New Roman" w:eastAsia="Times New Roman" w:hAnsi="Times New Roman"/>
                <w:spacing w:val="-1"/>
                <w:lang w:val="en-US"/>
              </w:rPr>
              <w:t>ç</w:t>
            </w:r>
            <w:r w:rsidRPr="00925F5F">
              <w:rPr>
                <w:rFonts w:ascii="Times New Roman" w:eastAsia="Times New Roman" w:hAnsi="Times New Roman"/>
                <w:lang w:val="en-US"/>
              </w:rPr>
              <w:t>o:</w:t>
            </w:r>
          </w:p>
        </w:tc>
      </w:tr>
      <w:tr w:rsidR="00120805" w:rsidRPr="00925F5F" w14:paraId="10A08D5A" w14:textId="77777777" w:rsidTr="003932B5">
        <w:trPr>
          <w:trHeight w:hRule="exact" w:val="283"/>
        </w:trPr>
        <w:tc>
          <w:tcPr>
            <w:tcW w:w="2112" w:type="dxa"/>
            <w:tcBorders>
              <w:top w:val="single" w:sz="5" w:space="0" w:color="000000"/>
              <w:left w:val="single" w:sz="5" w:space="0" w:color="000000"/>
              <w:bottom w:val="single" w:sz="5" w:space="0" w:color="000000"/>
              <w:right w:val="single" w:sz="5" w:space="0" w:color="000000"/>
            </w:tcBorders>
            <w:vAlign w:val="center"/>
          </w:tcPr>
          <w:p w14:paraId="23EC3731" w14:textId="77777777" w:rsidR="00120805" w:rsidRPr="00925F5F" w:rsidRDefault="00120805" w:rsidP="003932B5">
            <w:pPr>
              <w:spacing w:after="0" w:line="240" w:lineRule="auto"/>
              <w:rPr>
                <w:rFonts w:ascii="Times New Roman" w:eastAsia="Times New Roman" w:hAnsi="Times New Roman"/>
                <w:lang w:val="en-US"/>
              </w:rPr>
            </w:pPr>
          </w:p>
        </w:tc>
        <w:tc>
          <w:tcPr>
            <w:tcW w:w="2137" w:type="dxa"/>
            <w:tcBorders>
              <w:top w:val="single" w:sz="5" w:space="0" w:color="000000"/>
              <w:left w:val="single" w:sz="5" w:space="0" w:color="000000"/>
              <w:bottom w:val="single" w:sz="5" w:space="0" w:color="000000"/>
              <w:right w:val="single" w:sz="5" w:space="0" w:color="000000"/>
            </w:tcBorders>
            <w:vAlign w:val="center"/>
          </w:tcPr>
          <w:p w14:paraId="380E1005" w14:textId="77777777" w:rsidR="00120805" w:rsidRPr="00925F5F" w:rsidRDefault="00120805" w:rsidP="003932B5">
            <w:pPr>
              <w:spacing w:after="0" w:line="260" w:lineRule="exact"/>
              <w:ind w:left="100"/>
              <w:rPr>
                <w:rFonts w:ascii="Times New Roman" w:eastAsia="Times New Roman" w:hAnsi="Times New Roman"/>
                <w:lang w:val="en-US"/>
              </w:rPr>
            </w:pPr>
            <w:r w:rsidRPr="00925F5F">
              <w:rPr>
                <w:rFonts w:ascii="Times New Roman" w:eastAsia="Times New Roman" w:hAnsi="Times New Roman"/>
                <w:lang w:val="en-US"/>
              </w:rPr>
              <w:t>T</w:t>
            </w:r>
            <w:r w:rsidRPr="00925F5F">
              <w:rPr>
                <w:rFonts w:ascii="Times New Roman" w:eastAsia="Times New Roman" w:hAnsi="Times New Roman"/>
                <w:spacing w:val="-1"/>
                <w:lang w:val="en-US"/>
              </w:rPr>
              <w:t>e</w:t>
            </w:r>
            <w:r w:rsidRPr="00925F5F">
              <w:rPr>
                <w:rFonts w:ascii="Times New Roman" w:eastAsia="Times New Roman" w:hAnsi="Times New Roman"/>
                <w:lang w:val="en-US"/>
              </w:rPr>
              <w:t>le</w:t>
            </w:r>
            <w:r w:rsidRPr="00925F5F">
              <w:rPr>
                <w:rFonts w:ascii="Times New Roman" w:eastAsia="Times New Roman" w:hAnsi="Times New Roman"/>
                <w:spacing w:val="-1"/>
                <w:lang w:val="en-US"/>
              </w:rPr>
              <w:t>f</w:t>
            </w:r>
            <w:r w:rsidRPr="00925F5F">
              <w:rPr>
                <w:rFonts w:ascii="Times New Roman" w:eastAsia="Times New Roman" w:hAnsi="Times New Roman"/>
                <w:lang w:val="en-US"/>
              </w:rPr>
              <w:t>on</w:t>
            </w:r>
            <w:r w:rsidRPr="00925F5F">
              <w:rPr>
                <w:rFonts w:ascii="Times New Roman" w:eastAsia="Times New Roman" w:hAnsi="Times New Roman"/>
                <w:spacing w:val="-1"/>
                <w:lang w:val="en-US"/>
              </w:rPr>
              <w:t>e</w:t>
            </w:r>
            <w:r w:rsidRPr="00925F5F">
              <w:rPr>
                <w:rFonts w:ascii="Times New Roman" w:eastAsia="Times New Roman" w:hAnsi="Times New Roman"/>
                <w:lang w:val="en-US"/>
              </w:rPr>
              <w:t>:</w:t>
            </w:r>
          </w:p>
        </w:tc>
        <w:tc>
          <w:tcPr>
            <w:tcW w:w="2120" w:type="dxa"/>
            <w:gridSpan w:val="2"/>
            <w:tcBorders>
              <w:top w:val="single" w:sz="5" w:space="0" w:color="000000"/>
              <w:left w:val="single" w:sz="5" w:space="0" w:color="000000"/>
              <w:bottom w:val="single" w:sz="5" w:space="0" w:color="000000"/>
              <w:right w:val="single" w:sz="5" w:space="0" w:color="000000"/>
            </w:tcBorders>
            <w:vAlign w:val="center"/>
          </w:tcPr>
          <w:p w14:paraId="0E8952A8" w14:textId="77777777" w:rsidR="00120805" w:rsidRPr="00925F5F" w:rsidRDefault="00120805" w:rsidP="003932B5">
            <w:pPr>
              <w:spacing w:after="0" w:line="260" w:lineRule="exact"/>
              <w:ind w:left="100"/>
              <w:rPr>
                <w:rFonts w:ascii="Times New Roman" w:eastAsia="Times New Roman" w:hAnsi="Times New Roman"/>
                <w:lang w:val="en-US"/>
              </w:rPr>
            </w:pPr>
            <w:r w:rsidRPr="00925F5F">
              <w:rPr>
                <w:rFonts w:ascii="Times New Roman" w:eastAsia="Times New Roman" w:hAnsi="Times New Roman"/>
                <w:spacing w:val="-1"/>
                <w:lang w:val="en-US"/>
              </w:rPr>
              <w:t>Fa</w:t>
            </w:r>
            <w:r w:rsidRPr="00925F5F">
              <w:rPr>
                <w:rFonts w:ascii="Times New Roman" w:eastAsia="Times New Roman" w:hAnsi="Times New Roman"/>
                <w:spacing w:val="2"/>
                <w:lang w:val="en-US"/>
              </w:rPr>
              <w:t>x</w:t>
            </w:r>
            <w:r w:rsidRPr="00925F5F">
              <w:rPr>
                <w:rFonts w:ascii="Times New Roman" w:eastAsia="Times New Roman" w:hAnsi="Times New Roman"/>
                <w:lang w:val="en-US"/>
              </w:rPr>
              <w:t>:</w:t>
            </w:r>
          </w:p>
        </w:tc>
        <w:tc>
          <w:tcPr>
            <w:tcW w:w="3163" w:type="dxa"/>
            <w:tcBorders>
              <w:top w:val="single" w:sz="5" w:space="0" w:color="000000"/>
              <w:left w:val="single" w:sz="5" w:space="0" w:color="000000"/>
              <w:bottom w:val="single" w:sz="5" w:space="0" w:color="000000"/>
              <w:right w:val="single" w:sz="5" w:space="0" w:color="000000"/>
            </w:tcBorders>
            <w:vAlign w:val="center"/>
          </w:tcPr>
          <w:p w14:paraId="4534AB68" w14:textId="77777777" w:rsidR="00120805" w:rsidRPr="00925F5F" w:rsidRDefault="00120805" w:rsidP="003932B5">
            <w:pPr>
              <w:spacing w:after="0" w:line="260" w:lineRule="exact"/>
              <w:ind w:left="102"/>
              <w:rPr>
                <w:rFonts w:ascii="Times New Roman" w:eastAsia="Times New Roman" w:hAnsi="Times New Roman"/>
                <w:lang w:val="en-US"/>
              </w:rPr>
            </w:pPr>
            <w:r w:rsidRPr="00925F5F">
              <w:rPr>
                <w:rFonts w:ascii="Times New Roman" w:eastAsia="Times New Roman" w:hAnsi="Times New Roman"/>
                <w:lang w:val="en-US"/>
              </w:rPr>
              <w:t>E</w:t>
            </w:r>
            <w:r w:rsidRPr="00925F5F">
              <w:rPr>
                <w:rFonts w:ascii="Times New Roman" w:eastAsia="Times New Roman" w:hAnsi="Times New Roman"/>
                <w:spacing w:val="-1"/>
                <w:lang w:val="en-US"/>
              </w:rPr>
              <w:t>-</w:t>
            </w:r>
            <w:r>
              <w:rPr>
                <w:rFonts w:ascii="Times New Roman" w:eastAsia="Times New Roman" w:hAnsi="Times New Roman"/>
                <w:lang w:val="en-US"/>
              </w:rPr>
              <w:t>mail:</w:t>
            </w:r>
          </w:p>
        </w:tc>
      </w:tr>
    </w:tbl>
    <w:p w14:paraId="7A5B5DA1" w14:textId="77777777" w:rsidR="00120805" w:rsidRPr="00925F5F" w:rsidRDefault="00120805" w:rsidP="00120805">
      <w:pPr>
        <w:spacing w:after="0" w:line="240" w:lineRule="auto"/>
        <w:rPr>
          <w:rFonts w:ascii="Times New Roman" w:eastAsia="Times New Roman" w:hAnsi="Times New Roman"/>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3591"/>
        <w:gridCol w:w="1276"/>
        <w:gridCol w:w="1275"/>
        <w:gridCol w:w="1843"/>
        <w:gridCol w:w="1547"/>
      </w:tblGrid>
      <w:tr w:rsidR="00120805" w:rsidRPr="00925F5F" w14:paraId="61B7E942" w14:textId="77777777" w:rsidTr="003932B5">
        <w:trPr>
          <w:trHeight w:hRule="exact" w:val="283"/>
        </w:trPr>
        <w:tc>
          <w:tcPr>
            <w:tcW w:w="9532" w:type="dxa"/>
            <w:gridSpan w:val="5"/>
            <w:tcBorders>
              <w:top w:val="single" w:sz="5" w:space="0" w:color="000000"/>
              <w:left w:val="single" w:sz="5" w:space="0" w:color="000000"/>
              <w:bottom w:val="nil"/>
              <w:right w:val="single" w:sz="5" w:space="0" w:color="000000"/>
            </w:tcBorders>
            <w:shd w:val="clear" w:color="auto" w:fill="585858"/>
            <w:vAlign w:val="center"/>
          </w:tcPr>
          <w:p w14:paraId="1E23E293" w14:textId="77777777" w:rsidR="00120805" w:rsidRPr="00925F5F" w:rsidRDefault="00120805" w:rsidP="003932B5">
            <w:pPr>
              <w:spacing w:after="0" w:line="260" w:lineRule="exact"/>
              <w:jc w:val="center"/>
              <w:rPr>
                <w:rFonts w:ascii="Times New Roman" w:eastAsia="Times New Roman" w:hAnsi="Times New Roman"/>
                <w:b/>
                <w:color w:val="FFFFFF"/>
                <w:lang w:val="en-US"/>
              </w:rPr>
            </w:pPr>
            <w:r w:rsidRPr="00925F5F">
              <w:rPr>
                <w:rFonts w:ascii="Times New Roman" w:eastAsia="Times New Roman" w:hAnsi="Times New Roman"/>
                <w:b/>
                <w:color w:val="FFFFFF"/>
                <w:lang w:val="en-US"/>
              </w:rPr>
              <w:t>DEFINIÇÃO/ESPECIFICAÇÃO DOS SERVIÇOS</w:t>
            </w:r>
          </w:p>
        </w:tc>
      </w:tr>
      <w:tr w:rsidR="00120805" w:rsidRPr="00925F5F" w14:paraId="3EAECC3B" w14:textId="77777777" w:rsidTr="003932B5">
        <w:trPr>
          <w:trHeight w:val="283"/>
        </w:trPr>
        <w:tc>
          <w:tcPr>
            <w:tcW w:w="3591" w:type="dxa"/>
            <w:tcBorders>
              <w:top w:val="single" w:sz="5" w:space="0" w:color="000000"/>
              <w:left w:val="single" w:sz="5" w:space="0" w:color="000000"/>
              <w:bottom w:val="single" w:sz="5" w:space="0" w:color="000000"/>
              <w:right w:val="single" w:sz="5" w:space="0" w:color="000000"/>
            </w:tcBorders>
            <w:vAlign w:val="center"/>
          </w:tcPr>
          <w:p w14:paraId="677C6A3B" w14:textId="77777777" w:rsidR="00120805" w:rsidRPr="00925F5F" w:rsidRDefault="00120805" w:rsidP="003932B5">
            <w:pPr>
              <w:spacing w:after="0" w:line="260" w:lineRule="exact"/>
              <w:jc w:val="center"/>
              <w:rPr>
                <w:rFonts w:ascii="Times New Roman" w:eastAsia="Times New Roman" w:hAnsi="Times New Roman"/>
                <w:lang w:val="en-US"/>
              </w:rPr>
            </w:pPr>
            <w:r w:rsidRPr="00925F5F">
              <w:rPr>
                <w:rFonts w:ascii="Times New Roman" w:eastAsia="Times New Roman" w:hAnsi="Times New Roman"/>
                <w:spacing w:val="1"/>
                <w:lang w:val="en-US"/>
              </w:rPr>
              <w:t>S</w:t>
            </w:r>
            <w:r w:rsidRPr="00925F5F">
              <w:rPr>
                <w:rFonts w:ascii="Times New Roman" w:eastAsia="Times New Roman" w:hAnsi="Times New Roman"/>
                <w:spacing w:val="-1"/>
                <w:lang w:val="en-US"/>
              </w:rPr>
              <w:t>e</w:t>
            </w:r>
            <w:r w:rsidRPr="00925F5F">
              <w:rPr>
                <w:rFonts w:ascii="Times New Roman" w:eastAsia="Times New Roman" w:hAnsi="Times New Roman"/>
                <w:lang w:val="en-US"/>
              </w:rPr>
              <w:t>rvi</w:t>
            </w:r>
            <w:r w:rsidRPr="00925F5F">
              <w:rPr>
                <w:rFonts w:ascii="Times New Roman" w:eastAsia="Times New Roman" w:hAnsi="Times New Roman"/>
                <w:spacing w:val="-1"/>
                <w:lang w:val="en-US"/>
              </w:rPr>
              <w:t>ç</w:t>
            </w:r>
            <w:r w:rsidRPr="00925F5F">
              <w:rPr>
                <w:rFonts w:ascii="Times New Roman" w:eastAsia="Times New Roman" w:hAnsi="Times New Roman"/>
                <w:lang w:val="en-US"/>
              </w:rPr>
              <w:t>o</w:t>
            </w:r>
          </w:p>
        </w:tc>
        <w:tc>
          <w:tcPr>
            <w:tcW w:w="1276" w:type="dxa"/>
            <w:tcBorders>
              <w:top w:val="single" w:sz="5" w:space="0" w:color="000000"/>
              <w:left w:val="single" w:sz="5" w:space="0" w:color="000000"/>
              <w:bottom w:val="single" w:sz="5" w:space="0" w:color="000000"/>
              <w:right w:val="single" w:sz="5" w:space="0" w:color="000000"/>
            </w:tcBorders>
            <w:vAlign w:val="center"/>
          </w:tcPr>
          <w:p w14:paraId="2B0450CC" w14:textId="77777777" w:rsidR="00120805" w:rsidRPr="00925F5F" w:rsidRDefault="00120805" w:rsidP="003932B5">
            <w:pPr>
              <w:spacing w:after="0" w:line="260" w:lineRule="exact"/>
              <w:jc w:val="center"/>
              <w:rPr>
                <w:rFonts w:ascii="Times New Roman" w:eastAsia="Times New Roman" w:hAnsi="Times New Roman"/>
                <w:lang w:val="en-US"/>
              </w:rPr>
            </w:pPr>
            <w:r w:rsidRPr="00925F5F">
              <w:rPr>
                <w:rFonts w:ascii="Times New Roman" w:eastAsia="Times New Roman" w:hAnsi="Times New Roman"/>
                <w:lang w:val="en-US"/>
              </w:rPr>
              <w:t>Und</w:t>
            </w:r>
            <w:r w:rsidRPr="00925F5F">
              <w:rPr>
                <w:rFonts w:ascii="Times New Roman" w:eastAsia="Times New Roman" w:hAnsi="Times New Roman"/>
                <w:spacing w:val="-1"/>
                <w:lang w:val="en-US"/>
              </w:rPr>
              <w:t xml:space="preserve"> </w:t>
            </w:r>
            <w:r w:rsidRPr="00925F5F">
              <w:rPr>
                <w:rFonts w:ascii="Times New Roman" w:eastAsia="Times New Roman" w:hAnsi="Times New Roman"/>
                <w:lang w:val="en-US"/>
              </w:rPr>
              <w:t>M</w:t>
            </w:r>
            <w:r w:rsidRPr="00925F5F">
              <w:rPr>
                <w:rFonts w:ascii="Times New Roman" w:eastAsia="Times New Roman" w:hAnsi="Times New Roman"/>
                <w:spacing w:val="-1"/>
                <w:lang w:val="en-US"/>
              </w:rPr>
              <w:t>e</w:t>
            </w:r>
            <w:r w:rsidRPr="00925F5F">
              <w:rPr>
                <w:rFonts w:ascii="Times New Roman" w:eastAsia="Times New Roman" w:hAnsi="Times New Roman"/>
                <w:lang w:val="en-US"/>
              </w:rPr>
              <w:t>dida</w:t>
            </w:r>
          </w:p>
        </w:tc>
        <w:tc>
          <w:tcPr>
            <w:tcW w:w="1275" w:type="dxa"/>
            <w:tcBorders>
              <w:top w:val="single" w:sz="5" w:space="0" w:color="000000"/>
              <w:left w:val="single" w:sz="5" w:space="0" w:color="000000"/>
              <w:bottom w:val="single" w:sz="5" w:space="0" w:color="000000"/>
              <w:right w:val="single" w:sz="5" w:space="0" w:color="000000"/>
            </w:tcBorders>
            <w:vAlign w:val="center"/>
          </w:tcPr>
          <w:p w14:paraId="5F9C6325" w14:textId="77777777" w:rsidR="00120805" w:rsidRPr="00925F5F" w:rsidRDefault="00120805" w:rsidP="003932B5">
            <w:pPr>
              <w:spacing w:after="0" w:line="260" w:lineRule="exact"/>
              <w:jc w:val="center"/>
              <w:rPr>
                <w:rFonts w:ascii="Times New Roman" w:eastAsia="Times New Roman" w:hAnsi="Times New Roman"/>
                <w:lang w:val="en-US"/>
              </w:rPr>
            </w:pPr>
            <w:r w:rsidRPr="00925F5F">
              <w:rPr>
                <w:rFonts w:ascii="Times New Roman" w:eastAsia="Times New Roman" w:hAnsi="Times New Roman"/>
                <w:lang w:val="en-US"/>
              </w:rPr>
              <w:t>Qu</w:t>
            </w:r>
            <w:r w:rsidRPr="00925F5F">
              <w:rPr>
                <w:rFonts w:ascii="Times New Roman" w:eastAsia="Times New Roman" w:hAnsi="Times New Roman"/>
                <w:spacing w:val="-1"/>
                <w:lang w:val="en-US"/>
              </w:rPr>
              <w:t>a</w:t>
            </w:r>
            <w:r w:rsidRPr="00925F5F">
              <w:rPr>
                <w:rFonts w:ascii="Times New Roman" w:eastAsia="Times New Roman" w:hAnsi="Times New Roman"/>
                <w:lang w:val="en-US"/>
              </w:rPr>
              <w:t>nt</w:t>
            </w:r>
            <w:r w:rsidRPr="00925F5F">
              <w:rPr>
                <w:rFonts w:ascii="Times New Roman" w:eastAsia="Times New Roman" w:hAnsi="Times New Roman"/>
                <w:spacing w:val="1"/>
                <w:lang w:val="en-US"/>
              </w:rPr>
              <w:t>i</w:t>
            </w:r>
            <w:r w:rsidRPr="00925F5F">
              <w:rPr>
                <w:rFonts w:ascii="Times New Roman" w:eastAsia="Times New Roman" w:hAnsi="Times New Roman"/>
                <w:lang w:val="en-US"/>
              </w:rPr>
              <w:t>d</w:t>
            </w:r>
            <w:r w:rsidRPr="00925F5F">
              <w:rPr>
                <w:rFonts w:ascii="Times New Roman" w:eastAsia="Times New Roman" w:hAnsi="Times New Roman"/>
                <w:spacing w:val="-1"/>
                <w:lang w:val="en-US"/>
              </w:rPr>
              <w:t>a</w:t>
            </w:r>
            <w:r w:rsidRPr="00925F5F">
              <w:rPr>
                <w:rFonts w:ascii="Times New Roman" w:eastAsia="Times New Roman" w:hAnsi="Times New Roman"/>
                <w:lang w:val="en-US"/>
              </w:rPr>
              <w:t>de</w:t>
            </w:r>
          </w:p>
        </w:tc>
        <w:tc>
          <w:tcPr>
            <w:tcW w:w="1843" w:type="dxa"/>
            <w:tcBorders>
              <w:top w:val="single" w:sz="5" w:space="0" w:color="000000"/>
              <w:left w:val="single" w:sz="5" w:space="0" w:color="000000"/>
              <w:bottom w:val="single" w:sz="5" w:space="0" w:color="000000"/>
              <w:right w:val="single" w:sz="5" w:space="0" w:color="000000"/>
            </w:tcBorders>
            <w:vAlign w:val="center"/>
          </w:tcPr>
          <w:p w14:paraId="0D9475C2" w14:textId="77777777" w:rsidR="00120805" w:rsidRPr="00925F5F" w:rsidRDefault="00120805" w:rsidP="003932B5">
            <w:pPr>
              <w:spacing w:after="0" w:line="260" w:lineRule="exact"/>
              <w:jc w:val="center"/>
              <w:rPr>
                <w:rFonts w:ascii="Times New Roman" w:eastAsia="Times New Roman" w:hAnsi="Times New Roman"/>
                <w:lang w:val="en-US"/>
              </w:rPr>
            </w:pPr>
            <w:r w:rsidRPr="00925F5F">
              <w:rPr>
                <w:rFonts w:ascii="Times New Roman" w:eastAsia="Times New Roman" w:hAnsi="Times New Roman"/>
                <w:lang w:val="en-US"/>
              </w:rPr>
              <w:t>V</w:t>
            </w:r>
            <w:r w:rsidRPr="00925F5F">
              <w:rPr>
                <w:rFonts w:ascii="Times New Roman" w:eastAsia="Times New Roman" w:hAnsi="Times New Roman"/>
                <w:spacing w:val="-1"/>
                <w:lang w:val="en-US"/>
              </w:rPr>
              <w:t>a</w:t>
            </w:r>
            <w:r w:rsidRPr="00925F5F">
              <w:rPr>
                <w:rFonts w:ascii="Times New Roman" w:eastAsia="Times New Roman" w:hAnsi="Times New Roman"/>
                <w:lang w:val="en-US"/>
              </w:rPr>
              <w:t>lor Unitá</w:t>
            </w:r>
            <w:r w:rsidRPr="00925F5F">
              <w:rPr>
                <w:rFonts w:ascii="Times New Roman" w:eastAsia="Times New Roman" w:hAnsi="Times New Roman"/>
                <w:spacing w:val="-1"/>
                <w:lang w:val="en-US"/>
              </w:rPr>
              <w:t>r</w:t>
            </w:r>
            <w:r w:rsidRPr="00925F5F">
              <w:rPr>
                <w:rFonts w:ascii="Times New Roman" w:eastAsia="Times New Roman" w:hAnsi="Times New Roman"/>
                <w:lang w:val="en-US"/>
              </w:rPr>
              <w:t xml:space="preserve">io </w:t>
            </w:r>
            <w:r w:rsidRPr="00925F5F">
              <w:rPr>
                <w:rFonts w:ascii="Times New Roman" w:eastAsia="Times New Roman" w:hAnsi="Times New Roman"/>
                <w:spacing w:val="1"/>
                <w:lang w:val="en-US"/>
              </w:rPr>
              <w:t>R</w:t>
            </w:r>
            <w:r w:rsidRPr="00925F5F">
              <w:rPr>
                <w:rFonts w:ascii="Times New Roman" w:eastAsia="Times New Roman" w:hAnsi="Times New Roman"/>
                <w:lang w:val="en-US"/>
              </w:rPr>
              <w:t>$</w:t>
            </w:r>
          </w:p>
        </w:tc>
        <w:tc>
          <w:tcPr>
            <w:tcW w:w="1547" w:type="dxa"/>
            <w:tcBorders>
              <w:top w:val="single" w:sz="5" w:space="0" w:color="000000"/>
              <w:left w:val="single" w:sz="5" w:space="0" w:color="000000"/>
              <w:bottom w:val="single" w:sz="5" w:space="0" w:color="000000"/>
              <w:right w:val="single" w:sz="5" w:space="0" w:color="000000"/>
            </w:tcBorders>
            <w:vAlign w:val="center"/>
          </w:tcPr>
          <w:p w14:paraId="13765BDC" w14:textId="77777777" w:rsidR="00120805" w:rsidRPr="00925F5F" w:rsidRDefault="00120805" w:rsidP="003932B5">
            <w:pPr>
              <w:spacing w:after="0" w:line="260" w:lineRule="exact"/>
              <w:jc w:val="center"/>
              <w:rPr>
                <w:rFonts w:ascii="Times New Roman" w:eastAsia="Times New Roman" w:hAnsi="Times New Roman"/>
                <w:lang w:val="en-US"/>
              </w:rPr>
            </w:pPr>
            <w:r w:rsidRPr="00925F5F">
              <w:rPr>
                <w:rFonts w:ascii="Times New Roman" w:eastAsia="Times New Roman" w:hAnsi="Times New Roman"/>
                <w:lang w:val="en-US"/>
              </w:rPr>
              <w:t>V</w:t>
            </w:r>
            <w:r w:rsidRPr="00925F5F">
              <w:rPr>
                <w:rFonts w:ascii="Times New Roman" w:eastAsia="Times New Roman" w:hAnsi="Times New Roman"/>
                <w:spacing w:val="-1"/>
                <w:lang w:val="en-US"/>
              </w:rPr>
              <w:t>a</w:t>
            </w:r>
            <w:r w:rsidRPr="00925F5F">
              <w:rPr>
                <w:rFonts w:ascii="Times New Roman" w:eastAsia="Times New Roman" w:hAnsi="Times New Roman"/>
                <w:lang w:val="en-US"/>
              </w:rPr>
              <w:t>lor Glo</w:t>
            </w:r>
            <w:r w:rsidRPr="00925F5F">
              <w:rPr>
                <w:rFonts w:ascii="Times New Roman" w:eastAsia="Times New Roman" w:hAnsi="Times New Roman"/>
                <w:spacing w:val="1"/>
                <w:lang w:val="en-US"/>
              </w:rPr>
              <w:t>b</w:t>
            </w:r>
            <w:r w:rsidRPr="00925F5F">
              <w:rPr>
                <w:rFonts w:ascii="Times New Roman" w:eastAsia="Times New Roman" w:hAnsi="Times New Roman"/>
                <w:spacing w:val="-1"/>
                <w:lang w:val="en-US"/>
              </w:rPr>
              <w:t>a</w:t>
            </w:r>
            <w:r w:rsidRPr="00925F5F">
              <w:rPr>
                <w:rFonts w:ascii="Times New Roman" w:eastAsia="Times New Roman" w:hAnsi="Times New Roman"/>
                <w:lang w:val="en-US"/>
              </w:rPr>
              <w:t xml:space="preserve">l </w:t>
            </w:r>
            <w:r w:rsidRPr="00925F5F">
              <w:rPr>
                <w:rFonts w:ascii="Times New Roman" w:eastAsia="Times New Roman" w:hAnsi="Times New Roman"/>
                <w:spacing w:val="1"/>
                <w:lang w:val="en-US"/>
              </w:rPr>
              <w:t>R</w:t>
            </w:r>
            <w:r w:rsidRPr="00925F5F">
              <w:rPr>
                <w:rFonts w:ascii="Times New Roman" w:eastAsia="Times New Roman" w:hAnsi="Times New Roman"/>
                <w:lang w:val="en-US"/>
              </w:rPr>
              <w:t>$</w:t>
            </w:r>
          </w:p>
        </w:tc>
      </w:tr>
      <w:tr w:rsidR="00120805" w:rsidRPr="00925F5F" w14:paraId="4E9EC0F7" w14:textId="77777777" w:rsidTr="003932B5">
        <w:trPr>
          <w:trHeight w:val="283"/>
        </w:trPr>
        <w:tc>
          <w:tcPr>
            <w:tcW w:w="3591" w:type="dxa"/>
            <w:tcBorders>
              <w:top w:val="single" w:sz="5" w:space="0" w:color="000000"/>
              <w:left w:val="single" w:sz="5" w:space="0" w:color="000000"/>
              <w:bottom w:val="single" w:sz="5" w:space="0" w:color="000000"/>
              <w:right w:val="single" w:sz="5" w:space="0" w:color="000000"/>
            </w:tcBorders>
          </w:tcPr>
          <w:p w14:paraId="52DDCDF2" w14:textId="77777777" w:rsidR="00120805" w:rsidRPr="00925F5F" w:rsidRDefault="00120805" w:rsidP="003932B5">
            <w:pPr>
              <w:spacing w:after="0" w:line="240" w:lineRule="auto"/>
              <w:rPr>
                <w:rFonts w:ascii="Times New Roman" w:eastAsia="Times New Roman" w:hAnsi="Times New Roman"/>
                <w:lang w:val="en-US"/>
              </w:rPr>
            </w:pPr>
          </w:p>
        </w:tc>
        <w:tc>
          <w:tcPr>
            <w:tcW w:w="1276" w:type="dxa"/>
            <w:tcBorders>
              <w:top w:val="single" w:sz="5" w:space="0" w:color="000000"/>
              <w:left w:val="single" w:sz="5" w:space="0" w:color="000000"/>
              <w:bottom w:val="single" w:sz="5" w:space="0" w:color="000000"/>
              <w:right w:val="single" w:sz="5" w:space="0" w:color="000000"/>
            </w:tcBorders>
          </w:tcPr>
          <w:p w14:paraId="2232A6F1" w14:textId="77777777" w:rsidR="00120805" w:rsidRPr="00925F5F" w:rsidRDefault="00120805" w:rsidP="003932B5">
            <w:pPr>
              <w:spacing w:after="0" w:line="240" w:lineRule="auto"/>
              <w:rPr>
                <w:rFonts w:ascii="Times New Roman" w:eastAsia="Times New Roman" w:hAnsi="Times New Roman"/>
                <w:lang w:val="en-US"/>
              </w:rPr>
            </w:pPr>
          </w:p>
        </w:tc>
        <w:tc>
          <w:tcPr>
            <w:tcW w:w="1275" w:type="dxa"/>
            <w:tcBorders>
              <w:top w:val="single" w:sz="5" w:space="0" w:color="000000"/>
              <w:left w:val="single" w:sz="5" w:space="0" w:color="000000"/>
              <w:bottom w:val="single" w:sz="5" w:space="0" w:color="000000"/>
              <w:right w:val="single" w:sz="5" w:space="0" w:color="000000"/>
            </w:tcBorders>
          </w:tcPr>
          <w:p w14:paraId="0C3B1FDB" w14:textId="77777777" w:rsidR="00120805" w:rsidRPr="00925F5F" w:rsidRDefault="00120805" w:rsidP="003932B5">
            <w:pPr>
              <w:spacing w:after="0" w:line="240" w:lineRule="auto"/>
              <w:rPr>
                <w:rFonts w:ascii="Times New Roman" w:eastAsia="Times New Roman" w:hAnsi="Times New Roman"/>
                <w:lang w:val="en-US"/>
              </w:rPr>
            </w:pPr>
          </w:p>
        </w:tc>
        <w:tc>
          <w:tcPr>
            <w:tcW w:w="1843" w:type="dxa"/>
            <w:tcBorders>
              <w:top w:val="single" w:sz="5" w:space="0" w:color="000000"/>
              <w:left w:val="single" w:sz="5" w:space="0" w:color="000000"/>
              <w:bottom w:val="single" w:sz="5" w:space="0" w:color="000000"/>
              <w:right w:val="single" w:sz="5" w:space="0" w:color="000000"/>
            </w:tcBorders>
          </w:tcPr>
          <w:p w14:paraId="5341BFCB" w14:textId="77777777" w:rsidR="00120805" w:rsidRPr="00925F5F" w:rsidRDefault="00120805" w:rsidP="003932B5">
            <w:pPr>
              <w:spacing w:after="0" w:line="240" w:lineRule="auto"/>
              <w:rPr>
                <w:rFonts w:ascii="Times New Roman" w:eastAsia="Times New Roman" w:hAnsi="Times New Roman"/>
                <w:lang w:val="en-US"/>
              </w:rPr>
            </w:pPr>
          </w:p>
        </w:tc>
        <w:tc>
          <w:tcPr>
            <w:tcW w:w="1547" w:type="dxa"/>
            <w:tcBorders>
              <w:top w:val="single" w:sz="5" w:space="0" w:color="000000"/>
              <w:left w:val="single" w:sz="5" w:space="0" w:color="000000"/>
              <w:bottom w:val="single" w:sz="5" w:space="0" w:color="000000"/>
              <w:right w:val="single" w:sz="5" w:space="0" w:color="000000"/>
            </w:tcBorders>
          </w:tcPr>
          <w:p w14:paraId="1C67A12B" w14:textId="77777777" w:rsidR="00120805" w:rsidRPr="00925F5F" w:rsidRDefault="00120805" w:rsidP="003932B5">
            <w:pPr>
              <w:spacing w:after="0" w:line="240" w:lineRule="auto"/>
              <w:rPr>
                <w:rFonts w:ascii="Times New Roman" w:eastAsia="Times New Roman" w:hAnsi="Times New Roman"/>
                <w:lang w:val="en-US"/>
              </w:rPr>
            </w:pPr>
          </w:p>
        </w:tc>
      </w:tr>
      <w:tr w:rsidR="00120805" w:rsidRPr="00925F5F" w14:paraId="75676C78" w14:textId="77777777" w:rsidTr="003932B5">
        <w:trPr>
          <w:trHeight w:val="283"/>
        </w:trPr>
        <w:tc>
          <w:tcPr>
            <w:tcW w:w="3591" w:type="dxa"/>
            <w:tcBorders>
              <w:top w:val="single" w:sz="5" w:space="0" w:color="000000"/>
              <w:left w:val="single" w:sz="5" w:space="0" w:color="000000"/>
              <w:bottom w:val="single" w:sz="5" w:space="0" w:color="000000"/>
              <w:right w:val="single" w:sz="5" w:space="0" w:color="000000"/>
            </w:tcBorders>
          </w:tcPr>
          <w:p w14:paraId="3B5DB579" w14:textId="77777777" w:rsidR="00120805" w:rsidRPr="00925F5F" w:rsidRDefault="00120805" w:rsidP="003932B5">
            <w:pPr>
              <w:spacing w:after="0" w:line="240" w:lineRule="auto"/>
              <w:rPr>
                <w:rFonts w:ascii="Times New Roman" w:eastAsia="Times New Roman" w:hAnsi="Times New Roman"/>
                <w:lang w:val="en-US"/>
              </w:rPr>
            </w:pPr>
          </w:p>
        </w:tc>
        <w:tc>
          <w:tcPr>
            <w:tcW w:w="1276" w:type="dxa"/>
            <w:tcBorders>
              <w:top w:val="single" w:sz="5" w:space="0" w:color="000000"/>
              <w:left w:val="single" w:sz="5" w:space="0" w:color="000000"/>
              <w:bottom w:val="single" w:sz="5" w:space="0" w:color="000000"/>
              <w:right w:val="single" w:sz="5" w:space="0" w:color="000000"/>
            </w:tcBorders>
          </w:tcPr>
          <w:p w14:paraId="1507B275" w14:textId="77777777" w:rsidR="00120805" w:rsidRPr="00925F5F" w:rsidRDefault="00120805" w:rsidP="003932B5">
            <w:pPr>
              <w:spacing w:after="0" w:line="240" w:lineRule="auto"/>
              <w:rPr>
                <w:rFonts w:ascii="Times New Roman" w:eastAsia="Times New Roman" w:hAnsi="Times New Roman"/>
                <w:lang w:val="en-US"/>
              </w:rPr>
            </w:pPr>
          </w:p>
        </w:tc>
        <w:tc>
          <w:tcPr>
            <w:tcW w:w="1275" w:type="dxa"/>
            <w:tcBorders>
              <w:top w:val="single" w:sz="5" w:space="0" w:color="000000"/>
              <w:left w:val="single" w:sz="5" w:space="0" w:color="000000"/>
              <w:bottom w:val="single" w:sz="5" w:space="0" w:color="000000"/>
              <w:right w:val="single" w:sz="5" w:space="0" w:color="000000"/>
            </w:tcBorders>
          </w:tcPr>
          <w:p w14:paraId="635601A0" w14:textId="77777777" w:rsidR="00120805" w:rsidRPr="00925F5F" w:rsidRDefault="00120805" w:rsidP="003932B5">
            <w:pPr>
              <w:spacing w:after="0" w:line="240" w:lineRule="auto"/>
              <w:rPr>
                <w:rFonts w:ascii="Times New Roman" w:eastAsia="Times New Roman" w:hAnsi="Times New Roman"/>
                <w:lang w:val="en-US"/>
              </w:rPr>
            </w:pPr>
          </w:p>
        </w:tc>
        <w:tc>
          <w:tcPr>
            <w:tcW w:w="1843" w:type="dxa"/>
            <w:tcBorders>
              <w:top w:val="single" w:sz="5" w:space="0" w:color="000000"/>
              <w:left w:val="single" w:sz="5" w:space="0" w:color="000000"/>
              <w:bottom w:val="single" w:sz="5" w:space="0" w:color="000000"/>
              <w:right w:val="single" w:sz="5" w:space="0" w:color="000000"/>
            </w:tcBorders>
          </w:tcPr>
          <w:p w14:paraId="75895022" w14:textId="77777777" w:rsidR="00120805" w:rsidRPr="00925F5F" w:rsidRDefault="00120805" w:rsidP="003932B5">
            <w:pPr>
              <w:spacing w:after="0" w:line="240" w:lineRule="auto"/>
              <w:rPr>
                <w:rFonts w:ascii="Times New Roman" w:eastAsia="Times New Roman" w:hAnsi="Times New Roman"/>
                <w:lang w:val="en-US"/>
              </w:rPr>
            </w:pPr>
          </w:p>
        </w:tc>
        <w:tc>
          <w:tcPr>
            <w:tcW w:w="1547" w:type="dxa"/>
            <w:tcBorders>
              <w:top w:val="single" w:sz="5" w:space="0" w:color="000000"/>
              <w:left w:val="single" w:sz="5" w:space="0" w:color="000000"/>
              <w:bottom w:val="single" w:sz="5" w:space="0" w:color="000000"/>
              <w:right w:val="single" w:sz="5" w:space="0" w:color="000000"/>
            </w:tcBorders>
          </w:tcPr>
          <w:p w14:paraId="2FD40F9B" w14:textId="77777777" w:rsidR="00120805" w:rsidRPr="00925F5F" w:rsidRDefault="00120805" w:rsidP="003932B5">
            <w:pPr>
              <w:spacing w:after="0" w:line="240" w:lineRule="auto"/>
              <w:rPr>
                <w:rFonts w:ascii="Times New Roman" w:eastAsia="Times New Roman" w:hAnsi="Times New Roman"/>
                <w:lang w:val="en-US"/>
              </w:rPr>
            </w:pPr>
          </w:p>
        </w:tc>
      </w:tr>
      <w:tr w:rsidR="00120805" w:rsidRPr="00925F5F" w14:paraId="4DDB4324" w14:textId="77777777" w:rsidTr="003932B5">
        <w:trPr>
          <w:trHeight w:val="283"/>
        </w:trPr>
        <w:tc>
          <w:tcPr>
            <w:tcW w:w="6142" w:type="dxa"/>
            <w:gridSpan w:val="3"/>
            <w:tcBorders>
              <w:top w:val="nil"/>
              <w:left w:val="single" w:sz="5" w:space="0" w:color="000000"/>
              <w:bottom w:val="single" w:sz="5" w:space="0" w:color="000000"/>
              <w:right w:val="single" w:sz="5" w:space="0" w:color="000000"/>
            </w:tcBorders>
            <w:vAlign w:val="center"/>
          </w:tcPr>
          <w:p w14:paraId="1BB93C85" w14:textId="77777777" w:rsidR="00120805" w:rsidRPr="00925F5F" w:rsidRDefault="00120805" w:rsidP="003932B5">
            <w:pPr>
              <w:spacing w:after="0" w:line="260" w:lineRule="exact"/>
              <w:ind w:left="102"/>
              <w:jc w:val="right"/>
              <w:rPr>
                <w:rFonts w:ascii="Times New Roman" w:eastAsia="Times New Roman" w:hAnsi="Times New Roman"/>
                <w:b/>
                <w:lang w:val="en-US"/>
              </w:rPr>
            </w:pPr>
            <w:r w:rsidRPr="006D4415">
              <w:rPr>
                <w:rFonts w:ascii="Times New Roman" w:eastAsia="Times New Roman" w:hAnsi="Times New Roman"/>
                <w:b/>
                <w:lang w:val="en-US"/>
              </w:rPr>
              <w:t>TOT</w:t>
            </w:r>
            <w:r w:rsidRPr="006D4415">
              <w:rPr>
                <w:rFonts w:ascii="Times New Roman" w:eastAsia="Times New Roman" w:hAnsi="Times New Roman"/>
                <w:b/>
                <w:spacing w:val="-1"/>
                <w:lang w:val="en-US"/>
              </w:rPr>
              <w:t>A</w:t>
            </w:r>
            <w:r w:rsidRPr="006D4415">
              <w:rPr>
                <w:rFonts w:ascii="Times New Roman" w:eastAsia="Times New Roman" w:hAnsi="Times New Roman"/>
                <w:b/>
                <w:lang w:val="en-US"/>
              </w:rPr>
              <w:t>L</w:t>
            </w:r>
          </w:p>
        </w:tc>
        <w:tc>
          <w:tcPr>
            <w:tcW w:w="1843" w:type="dxa"/>
            <w:tcBorders>
              <w:top w:val="single" w:sz="5" w:space="0" w:color="000000"/>
              <w:left w:val="single" w:sz="5" w:space="0" w:color="000000"/>
              <w:bottom w:val="single" w:sz="5" w:space="0" w:color="000000"/>
              <w:right w:val="single" w:sz="5" w:space="0" w:color="000000"/>
            </w:tcBorders>
          </w:tcPr>
          <w:p w14:paraId="2C5376C9" w14:textId="77777777" w:rsidR="00120805" w:rsidRPr="00925F5F" w:rsidRDefault="00120805" w:rsidP="003932B5">
            <w:pPr>
              <w:spacing w:after="0" w:line="240" w:lineRule="auto"/>
              <w:rPr>
                <w:rFonts w:ascii="Times New Roman" w:eastAsia="Times New Roman" w:hAnsi="Times New Roman"/>
                <w:lang w:val="en-US"/>
              </w:rPr>
            </w:pPr>
          </w:p>
        </w:tc>
        <w:tc>
          <w:tcPr>
            <w:tcW w:w="1547" w:type="dxa"/>
            <w:tcBorders>
              <w:top w:val="single" w:sz="5" w:space="0" w:color="000000"/>
              <w:left w:val="single" w:sz="5" w:space="0" w:color="000000"/>
              <w:bottom w:val="single" w:sz="5" w:space="0" w:color="000000"/>
              <w:right w:val="single" w:sz="5" w:space="0" w:color="000000"/>
            </w:tcBorders>
          </w:tcPr>
          <w:p w14:paraId="1900C6E7" w14:textId="77777777" w:rsidR="00120805" w:rsidRPr="00925F5F" w:rsidRDefault="00120805" w:rsidP="003932B5">
            <w:pPr>
              <w:spacing w:after="0" w:line="240" w:lineRule="auto"/>
              <w:rPr>
                <w:rFonts w:ascii="Times New Roman" w:eastAsia="Times New Roman" w:hAnsi="Times New Roman"/>
                <w:lang w:val="en-US"/>
              </w:rPr>
            </w:pPr>
          </w:p>
        </w:tc>
      </w:tr>
    </w:tbl>
    <w:p w14:paraId="6FAB90E5" w14:textId="77777777" w:rsidR="00120805" w:rsidRPr="00925F5F" w:rsidRDefault="00120805" w:rsidP="00120805">
      <w:pPr>
        <w:spacing w:after="0" w:line="200" w:lineRule="exact"/>
        <w:rPr>
          <w:rFonts w:ascii="Times New Roman" w:eastAsia="Times New Roman" w:hAnsi="Times New Roman"/>
          <w:sz w:val="20"/>
          <w:szCs w:val="20"/>
          <w:lang w:val="en-US"/>
        </w:rPr>
      </w:pPr>
    </w:p>
    <w:tbl>
      <w:tblPr>
        <w:tblW w:w="0" w:type="auto"/>
        <w:tblInd w:w="101" w:type="dxa"/>
        <w:tblLayout w:type="fixed"/>
        <w:tblCellMar>
          <w:left w:w="0" w:type="dxa"/>
          <w:right w:w="0" w:type="dxa"/>
        </w:tblCellMar>
        <w:tblLook w:val="01E0" w:firstRow="1" w:lastRow="1" w:firstColumn="1" w:lastColumn="1" w:noHBand="0" w:noVBand="0"/>
      </w:tblPr>
      <w:tblGrid>
        <w:gridCol w:w="3591"/>
        <w:gridCol w:w="1417"/>
        <w:gridCol w:w="1134"/>
        <w:gridCol w:w="1843"/>
        <w:gridCol w:w="1547"/>
      </w:tblGrid>
      <w:tr w:rsidR="00120805" w:rsidRPr="00925F5F" w14:paraId="46230AC9" w14:textId="77777777" w:rsidTr="003932B5">
        <w:trPr>
          <w:trHeight w:hRule="exact" w:val="283"/>
        </w:trPr>
        <w:tc>
          <w:tcPr>
            <w:tcW w:w="9532" w:type="dxa"/>
            <w:gridSpan w:val="5"/>
            <w:tcBorders>
              <w:top w:val="single" w:sz="5" w:space="0" w:color="000000"/>
              <w:left w:val="single" w:sz="5" w:space="0" w:color="000000"/>
              <w:bottom w:val="nil"/>
              <w:right w:val="single" w:sz="5" w:space="0" w:color="000000"/>
            </w:tcBorders>
            <w:shd w:val="clear" w:color="auto" w:fill="585858"/>
            <w:vAlign w:val="center"/>
          </w:tcPr>
          <w:p w14:paraId="23E292B6" w14:textId="77777777" w:rsidR="00120805" w:rsidRPr="00925F5F" w:rsidRDefault="00120805" w:rsidP="003932B5">
            <w:pPr>
              <w:spacing w:after="0" w:line="260" w:lineRule="exact"/>
              <w:jc w:val="center"/>
              <w:rPr>
                <w:rFonts w:ascii="Times New Roman" w:eastAsia="Times New Roman" w:hAnsi="Times New Roman"/>
                <w:b/>
                <w:color w:val="FFFFFF"/>
                <w:sz w:val="24"/>
                <w:szCs w:val="24"/>
              </w:rPr>
            </w:pPr>
            <w:r w:rsidRPr="00925F5F">
              <w:rPr>
                <w:rFonts w:ascii="Times New Roman" w:eastAsia="Times New Roman" w:hAnsi="Times New Roman"/>
                <w:b/>
                <w:color w:val="FFFFFF"/>
              </w:rPr>
              <w:t>ESTIMATIVA DA QUANTIDADE DE HORAS DEMANDADAS/ REMUNERAÇÃO POR HORAS</w:t>
            </w:r>
          </w:p>
        </w:tc>
      </w:tr>
      <w:tr w:rsidR="00120805" w:rsidRPr="00925F5F" w14:paraId="1DE9F112" w14:textId="77777777" w:rsidTr="003932B5">
        <w:trPr>
          <w:trHeight w:val="283"/>
        </w:trPr>
        <w:tc>
          <w:tcPr>
            <w:tcW w:w="3591" w:type="dxa"/>
            <w:tcBorders>
              <w:top w:val="single" w:sz="5" w:space="0" w:color="000000"/>
              <w:left w:val="single" w:sz="5" w:space="0" w:color="000000"/>
              <w:bottom w:val="single" w:sz="5" w:space="0" w:color="000000"/>
              <w:right w:val="single" w:sz="5" w:space="0" w:color="000000"/>
            </w:tcBorders>
            <w:vAlign w:val="center"/>
          </w:tcPr>
          <w:p w14:paraId="4961A37A" w14:textId="77777777" w:rsidR="00120805" w:rsidRPr="00925F5F" w:rsidRDefault="00120805" w:rsidP="003932B5">
            <w:pPr>
              <w:spacing w:after="0" w:line="260" w:lineRule="exact"/>
              <w:ind w:left="102"/>
              <w:jc w:val="center"/>
              <w:rPr>
                <w:rFonts w:ascii="Times New Roman" w:eastAsia="Times New Roman" w:hAnsi="Times New Roman"/>
                <w:lang w:val="en-US"/>
              </w:rPr>
            </w:pPr>
            <w:r w:rsidRPr="00925F5F">
              <w:rPr>
                <w:rFonts w:ascii="Times New Roman" w:eastAsia="Times New Roman" w:hAnsi="Times New Roman"/>
                <w:spacing w:val="1"/>
                <w:lang w:val="en-US"/>
              </w:rPr>
              <w:t>S</w:t>
            </w:r>
            <w:r w:rsidRPr="00925F5F">
              <w:rPr>
                <w:rFonts w:ascii="Times New Roman" w:eastAsia="Times New Roman" w:hAnsi="Times New Roman"/>
                <w:spacing w:val="-1"/>
                <w:lang w:val="en-US"/>
              </w:rPr>
              <w:t>e</w:t>
            </w:r>
            <w:r w:rsidRPr="00925F5F">
              <w:rPr>
                <w:rFonts w:ascii="Times New Roman" w:eastAsia="Times New Roman" w:hAnsi="Times New Roman"/>
                <w:lang w:val="en-US"/>
              </w:rPr>
              <w:t>rvi</w:t>
            </w:r>
            <w:r w:rsidRPr="00925F5F">
              <w:rPr>
                <w:rFonts w:ascii="Times New Roman" w:eastAsia="Times New Roman" w:hAnsi="Times New Roman"/>
                <w:spacing w:val="-1"/>
                <w:lang w:val="en-US"/>
              </w:rPr>
              <w:t>ç</w:t>
            </w:r>
            <w:r w:rsidRPr="00925F5F">
              <w:rPr>
                <w:rFonts w:ascii="Times New Roman" w:eastAsia="Times New Roman" w:hAnsi="Times New Roman"/>
                <w:lang w:val="en-US"/>
              </w:rPr>
              <w:t>o</w:t>
            </w:r>
          </w:p>
        </w:tc>
        <w:tc>
          <w:tcPr>
            <w:tcW w:w="1417" w:type="dxa"/>
            <w:tcBorders>
              <w:top w:val="single" w:sz="5" w:space="0" w:color="000000"/>
              <w:left w:val="single" w:sz="5" w:space="0" w:color="000000"/>
              <w:bottom w:val="single" w:sz="5" w:space="0" w:color="000000"/>
              <w:right w:val="single" w:sz="5" w:space="0" w:color="000000"/>
            </w:tcBorders>
            <w:vAlign w:val="center"/>
          </w:tcPr>
          <w:p w14:paraId="41C94CB9" w14:textId="77777777" w:rsidR="00120805" w:rsidRPr="00925F5F" w:rsidRDefault="00120805" w:rsidP="003932B5">
            <w:pPr>
              <w:spacing w:after="0" w:line="260" w:lineRule="exact"/>
              <w:jc w:val="center"/>
              <w:rPr>
                <w:rFonts w:ascii="Times New Roman" w:eastAsia="Times New Roman" w:hAnsi="Times New Roman"/>
                <w:lang w:val="en-US"/>
              </w:rPr>
            </w:pPr>
            <w:r w:rsidRPr="00925F5F">
              <w:rPr>
                <w:rFonts w:ascii="Times New Roman" w:eastAsia="Times New Roman" w:hAnsi="Times New Roman"/>
                <w:lang w:val="en-US"/>
              </w:rPr>
              <w:t>Metodologia*</w:t>
            </w:r>
          </w:p>
        </w:tc>
        <w:tc>
          <w:tcPr>
            <w:tcW w:w="1134" w:type="dxa"/>
            <w:tcBorders>
              <w:top w:val="single" w:sz="5" w:space="0" w:color="000000"/>
              <w:left w:val="single" w:sz="5" w:space="0" w:color="000000"/>
              <w:bottom w:val="single" w:sz="5" w:space="0" w:color="000000"/>
              <w:right w:val="single" w:sz="5" w:space="0" w:color="000000"/>
            </w:tcBorders>
            <w:vAlign w:val="center"/>
          </w:tcPr>
          <w:p w14:paraId="62912108" w14:textId="77777777" w:rsidR="00120805" w:rsidRPr="00925F5F" w:rsidRDefault="00120805" w:rsidP="003932B5">
            <w:pPr>
              <w:spacing w:after="0" w:line="260" w:lineRule="exact"/>
              <w:jc w:val="center"/>
              <w:rPr>
                <w:rFonts w:ascii="Times New Roman" w:eastAsia="Times New Roman" w:hAnsi="Times New Roman"/>
                <w:lang w:val="en-US"/>
              </w:rPr>
            </w:pPr>
            <w:r w:rsidRPr="00925F5F">
              <w:rPr>
                <w:rFonts w:ascii="Times New Roman" w:eastAsia="Times New Roman" w:hAnsi="Times New Roman"/>
                <w:lang w:val="en-US"/>
              </w:rPr>
              <w:t>Qtd horas</w:t>
            </w:r>
          </w:p>
        </w:tc>
        <w:tc>
          <w:tcPr>
            <w:tcW w:w="1843" w:type="dxa"/>
            <w:tcBorders>
              <w:top w:val="single" w:sz="5" w:space="0" w:color="000000"/>
              <w:left w:val="single" w:sz="5" w:space="0" w:color="000000"/>
              <w:bottom w:val="single" w:sz="5" w:space="0" w:color="000000"/>
              <w:right w:val="single" w:sz="5" w:space="0" w:color="000000"/>
            </w:tcBorders>
            <w:vAlign w:val="center"/>
          </w:tcPr>
          <w:p w14:paraId="74AD2936" w14:textId="77777777" w:rsidR="00120805" w:rsidRPr="00925F5F" w:rsidRDefault="00120805" w:rsidP="003932B5">
            <w:pPr>
              <w:spacing w:after="0" w:line="260" w:lineRule="exact"/>
              <w:jc w:val="center"/>
              <w:rPr>
                <w:rFonts w:ascii="Times New Roman" w:eastAsia="Times New Roman" w:hAnsi="Times New Roman"/>
                <w:lang w:val="en-US"/>
              </w:rPr>
            </w:pPr>
            <w:r w:rsidRPr="00925F5F">
              <w:rPr>
                <w:rFonts w:ascii="Times New Roman" w:eastAsia="Times New Roman" w:hAnsi="Times New Roman"/>
                <w:lang w:val="en-US"/>
              </w:rPr>
              <w:t>V</w:t>
            </w:r>
            <w:r w:rsidRPr="00925F5F">
              <w:rPr>
                <w:rFonts w:ascii="Times New Roman" w:eastAsia="Times New Roman" w:hAnsi="Times New Roman"/>
                <w:spacing w:val="-1"/>
                <w:lang w:val="en-US"/>
              </w:rPr>
              <w:t>a</w:t>
            </w:r>
            <w:r w:rsidRPr="00925F5F">
              <w:rPr>
                <w:rFonts w:ascii="Times New Roman" w:eastAsia="Times New Roman" w:hAnsi="Times New Roman"/>
                <w:lang w:val="en-US"/>
              </w:rPr>
              <w:t>lor Unitá</w:t>
            </w:r>
            <w:r w:rsidRPr="00925F5F">
              <w:rPr>
                <w:rFonts w:ascii="Times New Roman" w:eastAsia="Times New Roman" w:hAnsi="Times New Roman"/>
                <w:spacing w:val="-1"/>
                <w:lang w:val="en-US"/>
              </w:rPr>
              <w:t>r</w:t>
            </w:r>
            <w:r w:rsidRPr="00925F5F">
              <w:rPr>
                <w:rFonts w:ascii="Times New Roman" w:eastAsia="Times New Roman" w:hAnsi="Times New Roman"/>
                <w:lang w:val="en-US"/>
              </w:rPr>
              <w:t xml:space="preserve">io </w:t>
            </w:r>
            <w:r w:rsidRPr="00925F5F">
              <w:rPr>
                <w:rFonts w:ascii="Times New Roman" w:eastAsia="Times New Roman" w:hAnsi="Times New Roman"/>
                <w:spacing w:val="1"/>
                <w:lang w:val="en-US"/>
              </w:rPr>
              <w:t>R</w:t>
            </w:r>
            <w:r w:rsidRPr="00925F5F">
              <w:rPr>
                <w:rFonts w:ascii="Times New Roman" w:eastAsia="Times New Roman" w:hAnsi="Times New Roman"/>
                <w:lang w:val="en-US"/>
              </w:rPr>
              <w:t>$</w:t>
            </w:r>
          </w:p>
        </w:tc>
        <w:tc>
          <w:tcPr>
            <w:tcW w:w="1547" w:type="dxa"/>
            <w:tcBorders>
              <w:top w:val="single" w:sz="5" w:space="0" w:color="000000"/>
              <w:left w:val="single" w:sz="5" w:space="0" w:color="000000"/>
              <w:bottom w:val="single" w:sz="5" w:space="0" w:color="000000"/>
              <w:right w:val="single" w:sz="5" w:space="0" w:color="000000"/>
            </w:tcBorders>
            <w:vAlign w:val="center"/>
          </w:tcPr>
          <w:p w14:paraId="3212FFBE" w14:textId="77777777" w:rsidR="00120805" w:rsidRPr="00925F5F" w:rsidRDefault="00120805" w:rsidP="003932B5">
            <w:pPr>
              <w:spacing w:after="0" w:line="260" w:lineRule="exact"/>
              <w:jc w:val="center"/>
              <w:rPr>
                <w:rFonts w:ascii="Times New Roman" w:eastAsia="Times New Roman" w:hAnsi="Times New Roman"/>
                <w:lang w:val="en-US"/>
              </w:rPr>
            </w:pPr>
            <w:r w:rsidRPr="00925F5F">
              <w:rPr>
                <w:rFonts w:ascii="Times New Roman" w:eastAsia="Times New Roman" w:hAnsi="Times New Roman"/>
                <w:lang w:val="en-US"/>
              </w:rPr>
              <w:t>V</w:t>
            </w:r>
            <w:r w:rsidRPr="00925F5F">
              <w:rPr>
                <w:rFonts w:ascii="Times New Roman" w:eastAsia="Times New Roman" w:hAnsi="Times New Roman"/>
                <w:spacing w:val="-1"/>
                <w:lang w:val="en-US"/>
              </w:rPr>
              <w:t>a</w:t>
            </w:r>
            <w:r w:rsidRPr="00925F5F">
              <w:rPr>
                <w:rFonts w:ascii="Times New Roman" w:eastAsia="Times New Roman" w:hAnsi="Times New Roman"/>
                <w:lang w:val="en-US"/>
              </w:rPr>
              <w:t>lor Glo</w:t>
            </w:r>
            <w:r w:rsidRPr="00925F5F">
              <w:rPr>
                <w:rFonts w:ascii="Times New Roman" w:eastAsia="Times New Roman" w:hAnsi="Times New Roman"/>
                <w:spacing w:val="1"/>
                <w:lang w:val="en-US"/>
              </w:rPr>
              <w:t>b</w:t>
            </w:r>
            <w:r w:rsidRPr="00925F5F">
              <w:rPr>
                <w:rFonts w:ascii="Times New Roman" w:eastAsia="Times New Roman" w:hAnsi="Times New Roman"/>
                <w:spacing w:val="-1"/>
                <w:lang w:val="en-US"/>
              </w:rPr>
              <w:t>a</w:t>
            </w:r>
            <w:r w:rsidRPr="00925F5F">
              <w:rPr>
                <w:rFonts w:ascii="Times New Roman" w:eastAsia="Times New Roman" w:hAnsi="Times New Roman"/>
                <w:lang w:val="en-US"/>
              </w:rPr>
              <w:t xml:space="preserve">l </w:t>
            </w:r>
            <w:r w:rsidRPr="00925F5F">
              <w:rPr>
                <w:rFonts w:ascii="Times New Roman" w:eastAsia="Times New Roman" w:hAnsi="Times New Roman"/>
                <w:spacing w:val="1"/>
                <w:lang w:val="en-US"/>
              </w:rPr>
              <w:t>R</w:t>
            </w:r>
            <w:r w:rsidRPr="00925F5F">
              <w:rPr>
                <w:rFonts w:ascii="Times New Roman" w:eastAsia="Times New Roman" w:hAnsi="Times New Roman"/>
                <w:lang w:val="en-US"/>
              </w:rPr>
              <w:t>$</w:t>
            </w:r>
          </w:p>
        </w:tc>
      </w:tr>
      <w:tr w:rsidR="00120805" w:rsidRPr="00925F5F" w14:paraId="421090F1" w14:textId="77777777" w:rsidTr="003932B5">
        <w:trPr>
          <w:trHeight w:val="283"/>
        </w:trPr>
        <w:tc>
          <w:tcPr>
            <w:tcW w:w="3591" w:type="dxa"/>
            <w:tcBorders>
              <w:top w:val="single" w:sz="5" w:space="0" w:color="000000"/>
              <w:left w:val="single" w:sz="5" w:space="0" w:color="000000"/>
              <w:bottom w:val="single" w:sz="5" w:space="0" w:color="000000"/>
              <w:right w:val="single" w:sz="5" w:space="0" w:color="000000"/>
            </w:tcBorders>
          </w:tcPr>
          <w:p w14:paraId="32D1F93C" w14:textId="77777777" w:rsidR="00120805" w:rsidRPr="00925F5F" w:rsidRDefault="00120805" w:rsidP="003932B5">
            <w:pPr>
              <w:spacing w:after="0" w:line="240" w:lineRule="auto"/>
              <w:rPr>
                <w:rFonts w:ascii="Times New Roman" w:eastAsia="Times New Roman" w:hAnsi="Times New Roman"/>
                <w:lang w:val="en-US"/>
              </w:rPr>
            </w:pPr>
          </w:p>
        </w:tc>
        <w:tc>
          <w:tcPr>
            <w:tcW w:w="1417" w:type="dxa"/>
            <w:tcBorders>
              <w:top w:val="single" w:sz="5" w:space="0" w:color="000000"/>
              <w:left w:val="single" w:sz="5" w:space="0" w:color="000000"/>
              <w:bottom w:val="single" w:sz="5" w:space="0" w:color="000000"/>
              <w:right w:val="single" w:sz="5" w:space="0" w:color="000000"/>
            </w:tcBorders>
          </w:tcPr>
          <w:p w14:paraId="3C534764" w14:textId="77777777" w:rsidR="00120805" w:rsidRPr="00925F5F" w:rsidRDefault="00120805" w:rsidP="003932B5">
            <w:pPr>
              <w:spacing w:after="0" w:line="240" w:lineRule="auto"/>
              <w:rPr>
                <w:rFonts w:ascii="Times New Roman" w:eastAsia="Times New Roman" w:hAnsi="Times New Roman"/>
                <w:lang w:val="en-US"/>
              </w:rPr>
            </w:pPr>
          </w:p>
        </w:tc>
        <w:tc>
          <w:tcPr>
            <w:tcW w:w="1134" w:type="dxa"/>
            <w:tcBorders>
              <w:top w:val="single" w:sz="5" w:space="0" w:color="000000"/>
              <w:left w:val="single" w:sz="5" w:space="0" w:color="000000"/>
              <w:bottom w:val="single" w:sz="5" w:space="0" w:color="000000"/>
              <w:right w:val="single" w:sz="5" w:space="0" w:color="000000"/>
            </w:tcBorders>
          </w:tcPr>
          <w:p w14:paraId="61E6A3F0" w14:textId="77777777" w:rsidR="00120805" w:rsidRPr="00925F5F" w:rsidRDefault="00120805" w:rsidP="003932B5">
            <w:pPr>
              <w:spacing w:after="0" w:line="240" w:lineRule="auto"/>
              <w:rPr>
                <w:rFonts w:ascii="Times New Roman" w:eastAsia="Times New Roman" w:hAnsi="Times New Roman"/>
                <w:lang w:val="en-US"/>
              </w:rPr>
            </w:pPr>
          </w:p>
        </w:tc>
        <w:tc>
          <w:tcPr>
            <w:tcW w:w="1843" w:type="dxa"/>
            <w:tcBorders>
              <w:top w:val="single" w:sz="5" w:space="0" w:color="000000"/>
              <w:left w:val="single" w:sz="5" w:space="0" w:color="000000"/>
              <w:bottom w:val="single" w:sz="5" w:space="0" w:color="000000"/>
              <w:right w:val="single" w:sz="5" w:space="0" w:color="000000"/>
            </w:tcBorders>
          </w:tcPr>
          <w:p w14:paraId="682C1B81" w14:textId="77777777" w:rsidR="00120805" w:rsidRPr="00925F5F" w:rsidRDefault="00120805" w:rsidP="003932B5">
            <w:pPr>
              <w:spacing w:after="0" w:line="240" w:lineRule="auto"/>
              <w:rPr>
                <w:rFonts w:ascii="Times New Roman" w:eastAsia="Times New Roman" w:hAnsi="Times New Roman"/>
                <w:lang w:val="en-US"/>
              </w:rPr>
            </w:pPr>
          </w:p>
        </w:tc>
        <w:tc>
          <w:tcPr>
            <w:tcW w:w="1547" w:type="dxa"/>
            <w:tcBorders>
              <w:top w:val="single" w:sz="5" w:space="0" w:color="000000"/>
              <w:left w:val="single" w:sz="5" w:space="0" w:color="000000"/>
              <w:bottom w:val="single" w:sz="5" w:space="0" w:color="000000"/>
              <w:right w:val="single" w:sz="5" w:space="0" w:color="000000"/>
            </w:tcBorders>
          </w:tcPr>
          <w:p w14:paraId="7F282496" w14:textId="77777777" w:rsidR="00120805" w:rsidRPr="00925F5F" w:rsidRDefault="00120805" w:rsidP="003932B5">
            <w:pPr>
              <w:spacing w:after="0" w:line="240" w:lineRule="auto"/>
              <w:rPr>
                <w:rFonts w:ascii="Times New Roman" w:eastAsia="Times New Roman" w:hAnsi="Times New Roman"/>
                <w:lang w:val="en-US"/>
              </w:rPr>
            </w:pPr>
          </w:p>
        </w:tc>
      </w:tr>
      <w:tr w:rsidR="00120805" w:rsidRPr="00925F5F" w14:paraId="42B05F2B" w14:textId="77777777" w:rsidTr="003932B5">
        <w:trPr>
          <w:trHeight w:val="283"/>
        </w:trPr>
        <w:tc>
          <w:tcPr>
            <w:tcW w:w="3591" w:type="dxa"/>
            <w:tcBorders>
              <w:top w:val="single" w:sz="5" w:space="0" w:color="000000"/>
              <w:left w:val="single" w:sz="5" w:space="0" w:color="000000"/>
              <w:bottom w:val="single" w:sz="5" w:space="0" w:color="000000"/>
              <w:right w:val="single" w:sz="5" w:space="0" w:color="000000"/>
            </w:tcBorders>
          </w:tcPr>
          <w:p w14:paraId="10955089" w14:textId="77777777" w:rsidR="00120805" w:rsidRPr="00925F5F" w:rsidRDefault="00120805" w:rsidP="003932B5">
            <w:pPr>
              <w:spacing w:after="0" w:line="240" w:lineRule="auto"/>
              <w:rPr>
                <w:rFonts w:ascii="Times New Roman" w:eastAsia="Times New Roman" w:hAnsi="Times New Roman"/>
                <w:lang w:val="en-US"/>
              </w:rPr>
            </w:pPr>
          </w:p>
        </w:tc>
        <w:tc>
          <w:tcPr>
            <w:tcW w:w="1417" w:type="dxa"/>
            <w:tcBorders>
              <w:top w:val="single" w:sz="5" w:space="0" w:color="000000"/>
              <w:left w:val="single" w:sz="5" w:space="0" w:color="000000"/>
              <w:bottom w:val="single" w:sz="5" w:space="0" w:color="000000"/>
              <w:right w:val="single" w:sz="5" w:space="0" w:color="000000"/>
            </w:tcBorders>
          </w:tcPr>
          <w:p w14:paraId="4B3F4939" w14:textId="77777777" w:rsidR="00120805" w:rsidRPr="00925F5F" w:rsidRDefault="00120805" w:rsidP="003932B5">
            <w:pPr>
              <w:spacing w:after="0" w:line="240" w:lineRule="auto"/>
              <w:rPr>
                <w:rFonts w:ascii="Times New Roman" w:eastAsia="Times New Roman" w:hAnsi="Times New Roman"/>
                <w:lang w:val="en-US"/>
              </w:rPr>
            </w:pPr>
          </w:p>
        </w:tc>
        <w:tc>
          <w:tcPr>
            <w:tcW w:w="1134" w:type="dxa"/>
            <w:tcBorders>
              <w:top w:val="single" w:sz="5" w:space="0" w:color="000000"/>
              <w:left w:val="single" w:sz="5" w:space="0" w:color="000000"/>
              <w:bottom w:val="single" w:sz="5" w:space="0" w:color="000000"/>
              <w:right w:val="single" w:sz="5" w:space="0" w:color="000000"/>
            </w:tcBorders>
          </w:tcPr>
          <w:p w14:paraId="55E8E50D" w14:textId="77777777" w:rsidR="00120805" w:rsidRPr="00925F5F" w:rsidRDefault="00120805" w:rsidP="003932B5">
            <w:pPr>
              <w:spacing w:after="0" w:line="240" w:lineRule="auto"/>
              <w:rPr>
                <w:rFonts w:ascii="Times New Roman" w:eastAsia="Times New Roman" w:hAnsi="Times New Roman"/>
                <w:lang w:val="en-US"/>
              </w:rPr>
            </w:pPr>
          </w:p>
        </w:tc>
        <w:tc>
          <w:tcPr>
            <w:tcW w:w="1843" w:type="dxa"/>
            <w:tcBorders>
              <w:top w:val="single" w:sz="5" w:space="0" w:color="000000"/>
              <w:left w:val="single" w:sz="5" w:space="0" w:color="000000"/>
              <w:bottom w:val="single" w:sz="5" w:space="0" w:color="000000"/>
              <w:right w:val="single" w:sz="5" w:space="0" w:color="000000"/>
            </w:tcBorders>
          </w:tcPr>
          <w:p w14:paraId="62A7F94A" w14:textId="77777777" w:rsidR="00120805" w:rsidRPr="00925F5F" w:rsidRDefault="00120805" w:rsidP="003932B5">
            <w:pPr>
              <w:spacing w:after="0" w:line="240" w:lineRule="auto"/>
              <w:rPr>
                <w:rFonts w:ascii="Times New Roman" w:eastAsia="Times New Roman" w:hAnsi="Times New Roman"/>
                <w:lang w:val="en-US"/>
              </w:rPr>
            </w:pPr>
          </w:p>
        </w:tc>
        <w:tc>
          <w:tcPr>
            <w:tcW w:w="1547" w:type="dxa"/>
            <w:tcBorders>
              <w:top w:val="single" w:sz="5" w:space="0" w:color="000000"/>
              <w:left w:val="single" w:sz="5" w:space="0" w:color="000000"/>
              <w:bottom w:val="single" w:sz="5" w:space="0" w:color="000000"/>
              <w:right w:val="single" w:sz="5" w:space="0" w:color="000000"/>
            </w:tcBorders>
          </w:tcPr>
          <w:p w14:paraId="6113765B" w14:textId="77777777" w:rsidR="00120805" w:rsidRPr="00925F5F" w:rsidRDefault="00120805" w:rsidP="003932B5">
            <w:pPr>
              <w:spacing w:after="0" w:line="240" w:lineRule="auto"/>
              <w:rPr>
                <w:rFonts w:ascii="Times New Roman" w:eastAsia="Times New Roman" w:hAnsi="Times New Roman"/>
                <w:lang w:val="en-US"/>
              </w:rPr>
            </w:pPr>
          </w:p>
        </w:tc>
      </w:tr>
      <w:tr w:rsidR="00120805" w:rsidRPr="00925F5F" w14:paraId="60711981" w14:textId="77777777" w:rsidTr="003932B5">
        <w:trPr>
          <w:trHeight w:val="283"/>
        </w:trPr>
        <w:tc>
          <w:tcPr>
            <w:tcW w:w="6142" w:type="dxa"/>
            <w:gridSpan w:val="3"/>
            <w:tcBorders>
              <w:top w:val="nil"/>
              <w:left w:val="single" w:sz="5" w:space="0" w:color="000000"/>
              <w:bottom w:val="single" w:sz="5" w:space="0" w:color="000000"/>
              <w:right w:val="single" w:sz="5" w:space="0" w:color="000000"/>
            </w:tcBorders>
            <w:vAlign w:val="center"/>
          </w:tcPr>
          <w:p w14:paraId="033FD3DC" w14:textId="77777777" w:rsidR="00120805" w:rsidRPr="00925F5F" w:rsidRDefault="00120805" w:rsidP="003932B5">
            <w:pPr>
              <w:spacing w:after="0" w:line="260" w:lineRule="exact"/>
              <w:ind w:left="102"/>
              <w:jc w:val="right"/>
              <w:rPr>
                <w:rFonts w:ascii="Times New Roman" w:eastAsia="Times New Roman" w:hAnsi="Times New Roman"/>
                <w:b/>
                <w:lang w:val="en-US"/>
              </w:rPr>
            </w:pPr>
            <w:r w:rsidRPr="006D4415">
              <w:rPr>
                <w:rFonts w:ascii="Times New Roman" w:eastAsia="Times New Roman" w:hAnsi="Times New Roman"/>
                <w:b/>
                <w:lang w:val="en-US"/>
              </w:rPr>
              <w:t>TOT</w:t>
            </w:r>
            <w:r w:rsidRPr="006D4415">
              <w:rPr>
                <w:rFonts w:ascii="Times New Roman" w:eastAsia="Times New Roman" w:hAnsi="Times New Roman"/>
                <w:b/>
                <w:spacing w:val="-1"/>
                <w:lang w:val="en-US"/>
              </w:rPr>
              <w:t>A</w:t>
            </w:r>
            <w:r w:rsidRPr="006D4415">
              <w:rPr>
                <w:rFonts w:ascii="Times New Roman" w:eastAsia="Times New Roman" w:hAnsi="Times New Roman"/>
                <w:b/>
                <w:lang w:val="en-US"/>
              </w:rPr>
              <w:t>L</w:t>
            </w:r>
          </w:p>
        </w:tc>
        <w:tc>
          <w:tcPr>
            <w:tcW w:w="1843" w:type="dxa"/>
            <w:tcBorders>
              <w:top w:val="single" w:sz="5" w:space="0" w:color="000000"/>
              <w:left w:val="single" w:sz="5" w:space="0" w:color="000000"/>
              <w:bottom w:val="single" w:sz="5" w:space="0" w:color="000000"/>
              <w:right w:val="single" w:sz="5" w:space="0" w:color="000000"/>
            </w:tcBorders>
          </w:tcPr>
          <w:p w14:paraId="42AF4D3A" w14:textId="77777777" w:rsidR="00120805" w:rsidRPr="00925F5F" w:rsidRDefault="00120805" w:rsidP="003932B5">
            <w:pPr>
              <w:spacing w:after="0" w:line="240" w:lineRule="auto"/>
              <w:rPr>
                <w:rFonts w:ascii="Times New Roman" w:eastAsia="Times New Roman" w:hAnsi="Times New Roman"/>
                <w:lang w:val="en-US"/>
              </w:rPr>
            </w:pPr>
          </w:p>
        </w:tc>
        <w:tc>
          <w:tcPr>
            <w:tcW w:w="1547" w:type="dxa"/>
            <w:tcBorders>
              <w:top w:val="single" w:sz="5" w:space="0" w:color="000000"/>
              <w:left w:val="single" w:sz="5" w:space="0" w:color="000000"/>
              <w:bottom w:val="single" w:sz="5" w:space="0" w:color="000000"/>
              <w:right w:val="single" w:sz="5" w:space="0" w:color="000000"/>
            </w:tcBorders>
          </w:tcPr>
          <w:p w14:paraId="5A328DA7" w14:textId="77777777" w:rsidR="00120805" w:rsidRPr="00925F5F" w:rsidRDefault="00120805" w:rsidP="003932B5">
            <w:pPr>
              <w:spacing w:after="0" w:line="240" w:lineRule="auto"/>
              <w:rPr>
                <w:rFonts w:ascii="Times New Roman" w:eastAsia="Times New Roman" w:hAnsi="Times New Roman"/>
                <w:lang w:val="en-US"/>
              </w:rPr>
            </w:pPr>
          </w:p>
        </w:tc>
      </w:tr>
    </w:tbl>
    <w:p w14:paraId="6DEC61E5" w14:textId="77777777" w:rsidR="00120805" w:rsidRPr="00925F5F" w:rsidRDefault="00120805" w:rsidP="00120805">
      <w:pPr>
        <w:spacing w:after="0" w:line="200" w:lineRule="exact"/>
        <w:ind w:left="102"/>
        <w:rPr>
          <w:rFonts w:ascii="Times New Roman" w:eastAsia="Times New Roman" w:hAnsi="Times New Roman"/>
          <w:sz w:val="20"/>
          <w:szCs w:val="20"/>
        </w:rPr>
      </w:pPr>
      <w:r w:rsidRPr="00925F5F">
        <w:rPr>
          <w:rFonts w:ascii="Times New Roman" w:eastAsia="Times New Roman" w:hAnsi="Times New Roman"/>
          <w:spacing w:val="-1"/>
          <w:sz w:val="20"/>
          <w:szCs w:val="20"/>
        </w:rPr>
        <w:t>*</w:t>
      </w:r>
      <w:r w:rsidRPr="00925F5F">
        <w:rPr>
          <w:rFonts w:ascii="Times New Roman" w:eastAsia="Times New Roman" w:hAnsi="Times New Roman"/>
          <w:sz w:val="20"/>
          <w:szCs w:val="20"/>
        </w:rPr>
        <w:t xml:space="preserve"> metodologia utilizada para a sua quantificação estimativa prévia da quantidade de horas demandadas na realização da atividade designada, nos casos em que a única opção viável for a remuneração de serviços por horas trabalhadas.</w:t>
      </w:r>
    </w:p>
    <w:p w14:paraId="20748DF2" w14:textId="77777777" w:rsidR="00120805" w:rsidRPr="00925F5F" w:rsidRDefault="00120805" w:rsidP="00120805">
      <w:pPr>
        <w:spacing w:after="0" w:line="200" w:lineRule="exact"/>
        <w:rPr>
          <w:rFonts w:ascii="Times New Roman" w:eastAsia="Times New Roman" w:hAnsi="Times New Roman"/>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1903"/>
        <w:gridCol w:w="7629"/>
      </w:tblGrid>
      <w:tr w:rsidR="00120805" w:rsidRPr="00925F5F" w14:paraId="7F304FB3" w14:textId="77777777" w:rsidTr="003932B5">
        <w:trPr>
          <w:trHeight w:hRule="exact" w:val="283"/>
        </w:trPr>
        <w:tc>
          <w:tcPr>
            <w:tcW w:w="9532" w:type="dxa"/>
            <w:gridSpan w:val="2"/>
            <w:tcBorders>
              <w:top w:val="single" w:sz="5" w:space="0" w:color="000000"/>
              <w:left w:val="single" w:sz="5" w:space="0" w:color="000000"/>
              <w:bottom w:val="single" w:sz="5" w:space="0" w:color="000000"/>
              <w:right w:val="single" w:sz="5" w:space="0" w:color="000000"/>
            </w:tcBorders>
            <w:shd w:val="clear" w:color="auto" w:fill="585858"/>
            <w:vAlign w:val="center"/>
          </w:tcPr>
          <w:p w14:paraId="32764B37" w14:textId="77777777" w:rsidR="00120805" w:rsidRPr="00925F5F" w:rsidRDefault="00120805" w:rsidP="003932B5">
            <w:pPr>
              <w:spacing w:after="0" w:line="260" w:lineRule="exact"/>
              <w:jc w:val="center"/>
              <w:rPr>
                <w:rFonts w:ascii="Times New Roman" w:eastAsia="Times New Roman" w:hAnsi="Times New Roman"/>
                <w:b/>
                <w:color w:val="FFFFFF"/>
              </w:rPr>
            </w:pPr>
            <w:r w:rsidRPr="00925F5F">
              <w:rPr>
                <w:rFonts w:ascii="Times New Roman" w:eastAsia="Times New Roman" w:hAnsi="Times New Roman"/>
                <w:b/>
                <w:color w:val="FFFFFF"/>
              </w:rPr>
              <w:t>CRITÉRIOS DE AVALIAÇÃO DOS SERVIÇOS</w:t>
            </w:r>
          </w:p>
        </w:tc>
      </w:tr>
      <w:tr w:rsidR="00120805" w:rsidRPr="00925F5F" w14:paraId="43BA1A62" w14:textId="77777777" w:rsidTr="003932B5">
        <w:trPr>
          <w:trHeight w:val="20"/>
        </w:trPr>
        <w:tc>
          <w:tcPr>
            <w:tcW w:w="1903" w:type="dxa"/>
            <w:tcBorders>
              <w:top w:val="single" w:sz="5" w:space="0" w:color="000000"/>
              <w:left w:val="single" w:sz="5" w:space="0" w:color="000000"/>
              <w:bottom w:val="single" w:sz="8" w:space="0" w:color="000000"/>
              <w:right w:val="single" w:sz="8" w:space="0" w:color="000000"/>
            </w:tcBorders>
            <w:vAlign w:val="center"/>
          </w:tcPr>
          <w:p w14:paraId="7B6E743E" w14:textId="77777777" w:rsidR="00120805" w:rsidRPr="00925F5F" w:rsidRDefault="00120805" w:rsidP="003932B5">
            <w:pPr>
              <w:spacing w:after="0" w:line="240" w:lineRule="auto"/>
              <w:rPr>
                <w:rFonts w:ascii="Times New Roman" w:eastAsia="Times New Roman" w:hAnsi="Times New Roman"/>
                <w:sz w:val="20"/>
                <w:szCs w:val="20"/>
              </w:rPr>
            </w:pPr>
          </w:p>
        </w:tc>
        <w:tc>
          <w:tcPr>
            <w:tcW w:w="7629" w:type="dxa"/>
            <w:tcBorders>
              <w:top w:val="single" w:sz="5" w:space="0" w:color="000000"/>
              <w:left w:val="single" w:sz="8" w:space="0" w:color="000000"/>
              <w:bottom w:val="single" w:sz="8" w:space="0" w:color="000000"/>
              <w:right w:val="single" w:sz="5" w:space="0" w:color="000000"/>
            </w:tcBorders>
            <w:vAlign w:val="center"/>
          </w:tcPr>
          <w:p w14:paraId="576E7638" w14:textId="77777777" w:rsidR="00120805" w:rsidRPr="00925F5F" w:rsidRDefault="00120805" w:rsidP="003932B5">
            <w:pPr>
              <w:spacing w:after="0" w:line="240" w:lineRule="auto"/>
              <w:rPr>
                <w:rFonts w:ascii="Times New Roman" w:eastAsia="Times New Roman" w:hAnsi="Times New Roman"/>
                <w:sz w:val="20"/>
                <w:szCs w:val="20"/>
              </w:rPr>
            </w:pPr>
          </w:p>
        </w:tc>
      </w:tr>
      <w:tr w:rsidR="00120805" w:rsidRPr="00925F5F" w14:paraId="2E69FBA7" w14:textId="77777777" w:rsidTr="003932B5">
        <w:trPr>
          <w:trHeight w:val="20"/>
        </w:trPr>
        <w:tc>
          <w:tcPr>
            <w:tcW w:w="1903" w:type="dxa"/>
            <w:tcBorders>
              <w:top w:val="single" w:sz="8" w:space="0" w:color="000000"/>
              <w:left w:val="single" w:sz="5" w:space="0" w:color="000000"/>
              <w:bottom w:val="single" w:sz="5" w:space="0" w:color="000000"/>
              <w:right w:val="single" w:sz="8" w:space="0" w:color="000000"/>
            </w:tcBorders>
            <w:vAlign w:val="center"/>
          </w:tcPr>
          <w:p w14:paraId="55930BD9" w14:textId="77777777" w:rsidR="00120805" w:rsidRPr="00925F5F" w:rsidRDefault="00120805" w:rsidP="003932B5">
            <w:pPr>
              <w:spacing w:after="0" w:line="240" w:lineRule="auto"/>
              <w:rPr>
                <w:rFonts w:ascii="Times New Roman" w:eastAsia="Times New Roman" w:hAnsi="Times New Roman"/>
                <w:sz w:val="20"/>
                <w:szCs w:val="20"/>
              </w:rPr>
            </w:pPr>
          </w:p>
        </w:tc>
        <w:tc>
          <w:tcPr>
            <w:tcW w:w="7629" w:type="dxa"/>
            <w:tcBorders>
              <w:top w:val="single" w:sz="8" w:space="0" w:color="000000"/>
              <w:left w:val="single" w:sz="8" w:space="0" w:color="000000"/>
              <w:bottom w:val="single" w:sz="5" w:space="0" w:color="000000"/>
              <w:right w:val="single" w:sz="5" w:space="0" w:color="000000"/>
            </w:tcBorders>
            <w:vAlign w:val="center"/>
          </w:tcPr>
          <w:p w14:paraId="053A7367" w14:textId="77777777" w:rsidR="00120805" w:rsidRPr="00925F5F" w:rsidRDefault="00120805" w:rsidP="003932B5">
            <w:pPr>
              <w:spacing w:after="0" w:line="240" w:lineRule="auto"/>
              <w:rPr>
                <w:rFonts w:ascii="Times New Roman" w:eastAsia="Times New Roman" w:hAnsi="Times New Roman"/>
                <w:sz w:val="20"/>
                <w:szCs w:val="20"/>
              </w:rPr>
            </w:pPr>
          </w:p>
        </w:tc>
      </w:tr>
    </w:tbl>
    <w:p w14:paraId="32E80937" w14:textId="77777777" w:rsidR="00120805" w:rsidRPr="00925F5F" w:rsidRDefault="00120805" w:rsidP="00120805">
      <w:pPr>
        <w:spacing w:after="0" w:line="200" w:lineRule="exact"/>
        <w:rPr>
          <w:rFonts w:ascii="Times New Roman" w:eastAsia="Times New Roman" w:hAnsi="Times New Roman"/>
          <w:sz w:val="20"/>
          <w:szCs w:val="20"/>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32"/>
      </w:tblGrid>
      <w:tr w:rsidR="00120805" w:rsidRPr="00925F5F" w14:paraId="0E5EF522" w14:textId="77777777" w:rsidTr="003932B5">
        <w:trPr>
          <w:trHeight w:hRule="exact" w:val="283"/>
        </w:trPr>
        <w:tc>
          <w:tcPr>
            <w:tcW w:w="9532" w:type="dxa"/>
            <w:shd w:val="clear" w:color="auto" w:fill="585858"/>
            <w:vAlign w:val="center"/>
          </w:tcPr>
          <w:p w14:paraId="0AB64AC4" w14:textId="77777777" w:rsidR="00120805" w:rsidRPr="00925F5F" w:rsidRDefault="00120805" w:rsidP="003932B5">
            <w:pPr>
              <w:spacing w:after="0" w:line="260" w:lineRule="exact"/>
              <w:jc w:val="center"/>
              <w:rPr>
                <w:rFonts w:ascii="Times New Roman" w:eastAsia="Times New Roman" w:hAnsi="Times New Roman"/>
                <w:b/>
                <w:color w:val="FFFFFF"/>
                <w:lang w:val="en-US"/>
              </w:rPr>
            </w:pPr>
            <w:r w:rsidRPr="00925F5F">
              <w:rPr>
                <w:rFonts w:ascii="Times New Roman" w:eastAsia="Times New Roman" w:hAnsi="Times New Roman"/>
                <w:b/>
                <w:color w:val="FFFFFF"/>
                <w:lang w:val="en-US"/>
              </w:rPr>
              <w:t>DEMAIS DETALHAMENTOS</w:t>
            </w:r>
          </w:p>
        </w:tc>
      </w:tr>
      <w:tr w:rsidR="00120805" w:rsidRPr="00925F5F" w14:paraId="427F9AD6" w14:textId="77777777" w:rsidTr="003932B5">
        <w:trPr>
          <w:trHeight w:val="326"/>
        </w:trPr>
        <w:tc>
          <w:tcPr>
            <w:tcW w:w="9532" w:type="dxa"/>
          </w:tcPr>
          <w:p w14:paraId="6BEEC81B" w14:textId="77777777" w:rsidR="00120805" w:rsidRPr="00925F5F" w:rsidRDefault="00120805" w:rsidP="003932B5">
            <w:pPr>
              <w:spacing w:after="0" w:line="240" w:lineRule="auto"/>
              <w:rPr>
                <w:rFonts w:ascii="Times New Roman" w:eastAsia="Times New Roman" w:hAnsi="Times New Roman"/>
                <w:sz w:val="20"/>
                <w:szCs w:val="20"/>
              </w:rPr>
            </w:pPr>
          </w:p>
        </w:tc>
      </w:tr>
    </w:tbl>
    <w:p w14:paraId="3463D44B" w14:textId="77777777" w:rsidR="00120805" w:rsidRPr="00925F5F" w:rsidRDefault="00120805" w:rsidP="00120805">
      <w:pPr>
        <w:spacing w:after="0" w:line="200" w:lineRule="exact"/>
        <w:rPr>
          <w:rFonts w:ascii="Times New Roman" w:eastAsia="Times New Roman" w:hAnsi="Times New Roman"/>
          <w:sz w:val="20"/>
          <w:szCs w:val="20"/>
          <w:lang w:val="en-US"/>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83"/>
        <w:gridCol w:w="2383"/>
        <w:gridCol w:w="2383"/>
        <w:gridCol w:w="2383"/>
      </w:tblGrid>
      <w:tr w:rsidR="00120805" w:rsidRPr="00925F5F" w14:paraId="03E43D6D" w14:textId="77777777" w:rsidTr="003932B5">
        <w:trPr>
          <w:trHeight w:hRule="exact" w:val="283"/>
        </w:trPr>
        <w:tc>
          <w:tcPr>
            <w:tcW w:w="9532" w:type="dxa"/>
            <w:gridSpan w:val="4"/>
            <w:shd w:val="clear" w:color="auto" w:fill="585858"/>
            <w:vAlign w:val="center"/>
          </w:tcPr>
          <w:p w14:paraId="74D3FED6" w14:textId="77777777" w:rsidR="00120805" w:rsidRPr="00925F5F" w:rsidRDefault="00120805" w:rsidP="003932B5">
            <w:pPr>
              <w:spacing w:after="0" w:line="260" w:lineRule="exact"/>
              <w:jc w:val="center"/>
              <w:rPr>
                <w:rFonts w:ascii="Times New Roman" w:eastAsia="Times New Roman" w:hAnsi="Times New Roman"/>
                <w:b/>
                <w:color w:val="FFFFFF"/>
                <w:lang w:val="en-US"/>
              </w:rPr>
            </w:pPr>
            <w:r w:rsidRPr="00925F5F">
              <w:rPr>
                <w:rFonts w:ascii="Times New Roman" w:eastAsia="Times New Roman" w:hAnsi="Times New Roman"/>
                <w:b/>
                <w:color w:val="FFFFFF"/>
                <w:lang w:val="en-US"/>
              </w:rPr>
              <w:t>LOCAL DE REALIZAÇÃO</w:t>
            </w:r>
          </w:p>
        </w:tc>
      </w:tr>
      <w:tr w:rsidR="00120805" w:rsidRPr="00925F5F" w14:paraId="4A0B6A89" w14:textId="77777777" w:rsidTr="003932B5">
        <w:trPr>
          <w:trHeight w:val="230"/>
        </w:trPr>
        <w:tc>
          <w:tcPr>
            <w:tcW w:w="2383" w:type="dxa"/>
            <w:vAlign w:val="center"/>
          </w:tcPr>
          <w:p w14:paraId="66151E71" w14:textId="77777777" w:rsidR="00120805" w:rsidRPr="00925F5F" w:rsidRDefault="00120805" w:rsidP="003932B5">
            <w:pPr>
              <w:spacing w:after="0" w:line="260" w:lineRule="exact"/>
              <w:ind w:left="46"/>
              <w:jc w:val="center"/>
              <w:rPr>
                <w:rFonts w:ascii="Times New Roman" w:eastAsia="Times New Roman" w:hAnsi="Times New Roman"/>
                <w:lang w:val="en-US"/>
              </w:rPr>
            </w:pPr>
            <w:r w:rsidRPr="00925F5F">
              <w:rPr>
                <w:rFonts w:ascii="Times New Roman" w:eastAsia="Times New Roman" w:hAnsi="Times New Roman"/>
                <w:b/>
                <w:lang w:val="en-US"/>
              </w:rPr>
              <w:t xml:space="preserve">Nº do </w:t>
            </w:r>
            <w:r w:rsidRPr="00925F5F">
              <w:rPr>
                <w:rFonts w:ascii="Times New Roman" w:eastAsia="Times New Roman" w:hAnsi="Times New Roman"/>
                <w:b/>
                <w:spacing w:val="1"/>
                <w:lang w:val="en-US"/>
              </w:rPr>
              <w:t>i</w:t>
            </w:r>
            <w:r w:rsidRPr="00925F5F">
              <w:rPr>
                <w:rFonts w:ascii="Times New Roman" w:eastAsia="Times New Roman" w:hAnsi="Times New Roman"/>
                <w:b/>
                <w:lang w:val="en-US"/>
              </w:rPr>
              <w:t>tem</w:t>
            </w:r>
          </w:p>
        </w:tc>
        <w:tc>
          <w:tcPr>
            <w:tcW w:w="2383" w:type="dxa"/>
            <w:vAlign w:val="center"/>
          </w:tcPr>
          <w:p w14:paraId="533DB675" w14:textId="77777777" w:rsidR="00120805" w:rsidRPr="00925F5F" w:rsidRDefault="00120805" w:rsidP="003932B5">
            <w:pPr>
              <w:spacing w:after="0" w:line="260" w:lineRule="exact"/>
              <w:jc w:val="center"/>
              <w:rPr>
                <w:rFonts w:ascii="Times New Roman" w:eastAsia="Times New Roman" w:hAnsi="Times New Roman"/>
                <w:lang w:val="en-US"/>
              </w:rPr>
            </w:pPr>
            <w:r w:rsidRPr="00925F5F">
              <w:rPr>
                <w:rFonts w:ascii="Times New Roman" w:eastAsia="Times New Roman" w:hAnsi="Times New Roman"/>
                <w:b/>
                <w:lang w:val="en-US"/>
              </w:rPr>
              <w:t>Q</w:t>
            </w:r>
            <w:r w:rsidRPr="00925F5F">
              <w:rPr>
                <w:rFonts w:ascii="Times New Roman" w:eastAsia="Times New Roman" w:hAnsi="Times New Roman"/>
                <w:b/>
                <w:spacing w:val="1"/>
                <w:lang w:val="en-US"/>
              </w:rPr>
              <w:t>u</w:t>
            </w:r>
            <w:r w:rsidRPr="00925F5F">
              <w:rPr>
                <w:rFonts w:ascii="Times New Roman" w:eastAsia="Times New Roman" w:hAnsi="Times New Roman"/>
                <w:b/>
                <w:lang w:val="en-US"/>
              </w:rPr>
              <w:t>a</w:t>
            </w:r>
            <w:r w:rsidRPr="00925F5F">
              <w:rPr>
                <w:rFonts w:ascii="Times New Roman" w:eastAsia="Times New Roman" w:hAnsi="Times New Roman"/>
                <w:b/>
                <w:spacing w:val="1"/>
                <w:lang w:val="en-US"/>
              </w:rPr>
              <w:t>n</w:t>
            </w:r>
            <w:r w:rsidRPr="00925F5F">
              <w:rPr>
                <w:rFonts w:ascii="Times New Roman" w:eastAsia="Times New Roman" w:hAnsi="Times New Roman"/>
                <w:b/>
                <w:lang w:val="en-US"/>
              </w:rPr>
              <w:t>tid</w:t>
            </w:r>
            <w:r w:rsidRPr="00925F5F">
              <w:rPr>
                <w:rFonts w:ascii="Times New Roman" w:eastAsia="Times New Roman" w:hAnsi="Times New Roman"/>
                <w:b/>
                <w:spacing w:val="-2"/>
                <w:lang w:val="en-US"/>
              </w:rPr>
              <w:t>a</w:t>
            </w:r>
            <w:r w:rsidRPr="00925F5F">
              <w:rPr>
                <w:rFonts w:ascii="Times New Roman" w:eastAsia="Times New Roman" w:hAnsi="Times New Roman"/>
                <w:b/>
                <w:spacing w:val="1"/>
                <w:lang w:val="en-US"/>
              </w:rPr>
              <w:t>d</w:t>
            </w:r>
            <w:r w:rsidRPr="00925F5F">
              <w:rPr>
                <w:rFonts w:ascii="Times New Roman" w:eastAsia="Times New Roman" w:hAnsi="Times New Roman"/>
                <w:b/>
                <w:lang w:val="en-US"/>
              </w:rPr>
              <w:t>e</w:t>
            </w:r>
          </w:p>
        </w:tc>
        <w:tc>
          <w:tcPr>
            <w:tcW w:w="2383" w:type="dxa"/>
            <w:vAlign w:val="center"/>
          </w:tcPr>
          <w:p w14:paraId="018D8571" w14:textId="77777777" w:rsidR="00120805" w:rsidRPr="00925F5F" w:rsidRDefault="00120805" w:rsidP="003932B5">
            <w:pPr>
              <w:spacing w:after="0" w:line="260" w:lineRule="exact"/>
              <w:jc w:val="center"/>
              <w:rPr>
                <w:rFonts w:ascii="Times New Roman" w:eastAsia="Times New Roman" w:hAnsi="Times New Roman"/>
                <w:lang w:val="en-US"/>
              </w:rPr>
            </w:pPr>
            <w:r w:rsidRPr="00925F5F">
              <w:rPr>
                <w:rFonts w:ascii="Times New Roman" w:eastAsia="Times New Roman" w:hAnsi="Times New Roman"/>
                <w:b/>
                <w:lang w:val="en-US"/>
              </w:rPr>
              <w:t>E</w:t>
            </w:r>
            <w:r w:rsidRPr="00925F5F">
              <w:rPr>
                <w:rFonts w:ascii="Times New Roman" w:eastAsia="Times New Roman" w:hAnsi="Times New Roman"/>
                <w:b/>
                <w:spacing w:val="1"/>
                <w:lang w:val="en-US"/>
              </w:rPr>
              <w:t>nd</w:t>
            </w:r>
            <w:r w:rsidRPr="00925F5F">
              <w:rPr>
                <w:rFonts w:ascii="Times New Roman" w:eastAsia="Times New Roman" w:hAnsi="Times New Roman"/>
                <w:b/>
                <w:spacing w:val="-1"/>
                <w:lang w:val="en-US"/>
              </w:rPr>
              <w:t>ereç</w:t>
            </w:r>
            <w:r w:rsidRPr="00925F5F">
              <w:rPr>
                <w:rFonts w:ascii="Times New Roman" w:eastAsia="Times New Roman" w:hAnsi="Times New Roman"/>
                <w:b/>
                <w:lang w:val="en-US"/>
              </w:rPr>
              <w:t>o</w:t>
            </w:r>
          </w:p>
        </w:tc>
        <w:tc>
          <w:tcPr>
            <w:tcW w:w="2383" w:type="dxa"/>
            <w:vAlign w:val="center"/>
          </w:tcPr>
          <w:p w14:paraId="2D44F8D9" w14:textId="77777777" w:rsidR="00120805" w:rsidRPr="00925F5F" w:rsidRDefault="00120805" w:rsidP="003932B5">
            <w:pPr>
              <w:spacing w:after="0" w:line="260" w:lineRule="exact"/>
              <w:ind w:left="-15"/>
              <w:jc w:val="center"/>
              <w:rPr>
                <w:rFonts w:ascii="Times New Roman" w:eastAsia="Times New Roman" w:hAnsi="Times New Roman"/>
                <w:lang w:val="en-US"/>
              </w:rPr>
            </w:pPr>
            <w:r w:rsidRPr="00925F5F">
              <w:rPr>
                <w:rFonts w:ascii="Times New Roman" w:eastAsia="Times New Roman" w:hAnsi="Times New Roman"/>
                <w:b/>
                <w:lang w:val="en-US"/>
              </w:rPr>
              <w:t>Da</w:t>
            </w:r>
            <w:r w:rsidRPr="00925F5F">
              <w:rPr>
                <w:rFonts w:ascii="Times New Roman" w:eastAsia="Times New Roman" w:hAnsi="Times New Roman"/>
                <w:b/>
                <w:spacing w:val="-1"/>
                <w:lang w:val="en-US"/>
              </w:rPr>
              <w:t>t</w:t>
            </w:r>
            <w:r w:rsidRPr="00925F5F">
              <w:rPr>
                <w:rFonts w:ascii="Times New Roman" w:eastAsia="Times New Roman" w:hAnsi="Times New Roman"/>
                <w:b/>
                <w:lang w:val="en-US"/>
              </w:rPr>
              <w:t>a a s</w:t>
            </w:r>
            <w:r w:rsidRPr="00925F5F">
              <w:rPr>
                <w:rFonts w:ascii="Times New Roman" w:eastAsia="Times New Roman" w:hAnsi="Times New Roman"/>
                <w:b/>
                <w:spacing w:val="-1"/>
                <w:lang w:val="en-US"/>
              </w:rPr>
              <w:t>e</w:t>
            </w:r>
            <w:r w:rsidRPr="00925F5F">
              <w:rPr>
                <w:rFonts w:ascii="Times New Roman" w:eastAsia="Times New Roman" w:hAnsi="Times New Roman"/>
                <w:b/>
                <w:lang w:val="en-US"/>
              </w:rPr>
              <w:t>r</w:t>
            </w:r>
            <w:r w:rsidRPr="00925F5F">
              <w:rPr>
                <w:rFonts w:ascii="Times New Roman" w:eastAsia="Times New Roman" w:hAnsi="Times New Roman"/>
                <w:b/>
                <w:spacing w:val="1"/>
                <w:lang w:val="en-US"/>
              </w:rPr>
              <w:t xml:space="preserve"> </w:t>
            </w:r>
            <w:r w:rsidRPr="00925F5F">
              <w:rPr>
                <w:rFonts w:ascii="Times New Roman" w:eastAsia="Times New Roman" w:hAnsi="Times New Roman"/>
                <w:b/>
                <w:spacing w:val="-1"/>
                <w:lang w:val="en-US"/>
              </w:rPr>
              <w:t>e</w:t>
            </w:r>
            <w:r w:rsidRPr="00925F5F">
              <w:rPr>
                <w:rFonts w:ascii="Times New Roman" w:eastAsia="Times New Roman" w:hAnsi="Times New Roman"/>
                <w:b/>
                <w:lang w:val="en-US"/>
              </w:rPr>
              <w:t>x</w:t>
            </w:r>
            <w:r w:rsidRPr="00925F5F">
              <w:rPr>
                <w:rFonts w:ascii="Times New Roman" w:eastAsia="Times New Roman" w:hAnsi="Times New Roman"/>
                <w:b/>
                <w:spacing w:val="-1"/>
                <w:lang w:val="en-US"/>
              </w:rPr>
              <w:t>ec</w:t>
            </w:r>
            <w:r w:rsidRPr="00925F5F">
              <w:rPr>
                <w:rFonts w:ascii="Times New Roman" w:eastAsia="Times New Roman" w:hAnsi="Times New Roman"/>
                <w:b/>
                <w:spacing w:val="1"/>
                <w:lang w:val="en-US"/>
              </w:rPr>
              <w:t>u</w:t>
            </w:r>
            <w:r w:rsidRPr="00925F5F">
              <w:rPr>
                <w:rFonts w:ascii="Times New Roman" w:eastAsia="Times New Roman" w:hAnsi="Times New Roman"/>
                <w:b/>
                <w:lang w:val="en-US"/>
              </w:rPr>
              <w:t>tado</w:t>
            </w:r>
          </w:p>
        </w:tc>
      </w:tr>
      <w:tr w:rsidR="00120805" w:rsidRPr="00925F5F" w14:paraId="111BC670" w14:textId="77777777" w:rsidTr="003932B5">
        <w:trPr>
          <w:trHeight w:val="230"/>
        </w:trPr>
        <w:tc>
          <w:tcPr>
            <w:tcW w:w="2383" w:type="dxa"/>
          </w:tcPr>
          <w:p w14:paraId="3302D69C" w14:textId="77777777" w:rsidR="00120805" w:rsidRPr="00925F5F" w:rsidRDefault="00120805" w:rsidP="003932B5">
            <w:pPr>
              <w:spacing w:after="0" w:line="240" w:lineRule="auto"/>
              <w:rPr>
                <w:rFonts w:ascii="Times New Roman" w:eastAsia="Times New Roman" w:hAnsi="Times New Roman"/>
              </w:rPr>
            </w:pPr>
          </w:p>
        </w:tc>
        <w:tc>
          <w:tcPr>
            <w:tcW w:w="2383" w:type="dxa"/>
          </w:tcPr>
          <w:p w14:paraId="0EEFEFBF" w14:textId="77777777" w:rsidR="00120805" w:rsidRPr="00925F5F" w:rsidRDefault="00120805" w:rsidP="003932B5">
            <w:pPr>
              <w:spacing w:after="0" w:line="240" w:lineRule="auto"/>
              <w:rPr>
                <w:rFonts w:ascii="Times New Roman" w:eastAsia="Times New Roman" w:hAnsi="Times New Roman"/>
              </w:rPr>
            </w:pPr>
          </w:p>
        </w:tc>
        <w:tc>
          <w:tcPr>
            <w:tcW w:w="2383" w:type="dxa"/>
          </w:tcPr>
          <w:p w14:paraId="25CD3A65" w14:textId="77777777" w:rsidR="00120805" w:rsidRPr="00925F5F" w:rsidRDefault="00120805" w:rsidP="003932B5">
            <w:pPr>
              <w:spacing w:after="0" w:line="240" w:lineRule="auto"/>
              <w:rPr>
                <w:rFonts w:ascii="Times New Roman" w:eastAsia="Times New Roman" w:hAnsi="Times New Roman"/>
              </w:rPr>
            </w:pPr>
          </w:p>
        </w:tc>
        <w:tc>
          <w:tcPr>
            <w:tcW w:w="2383" w:type="dxa"/>
          </w:tcPr>
          <w:p w14:paraId="4D45FD85" w14:textId="77777777" w:rsidR="00120805" w:rsidRPr="00925F5F" w:rsidRDefault="00120805" w:rsidP="003932B5">
            <w:pPr>
              <w:spacing w:after="0" w:line="240" w:lineRule="auto"/>
              <w:rPr>
                <w:rFonts w:ascii="Times New Roman" w:eastAsia="Times New Roman" w:hAnsi="Times New Roman"/>
              </w:rPr>
            </w:pPr>
          </w:p>
        </w:tc>
      </w:tr>
      <w:tr w:rsidR="00120805" w:rsidRPr="00925F5F" w14:paraId="5B0105D2" w14:textId="77777777" w:rsidTr="003932B5">
        <w:trPr>
          <w:trHeight w:val="230"/>
        </w:trPr>
        <w:tc>
          <w:tcPr>
            <w:tcW w:w="2383" w:type="dxa"/>
          </w:tcPr>
          <w:p w14:paraId="71987879" w14:textId="77777777" w:rsidR="00120805" w:rsidRPr="00925F5F" w:rsidRDefault="00120805" w:rsidP="003932B5">
            <w:pPr>
              <w:spacing w:after="0" w:line="240" w:lineRule="auto"/>
              <w:rPr>
                <w:rFonts w:ascii="Times New Roman" w:eastAsia="Times New Roman" w:hAnsi="Times New Roman"/>
              </w:rPr>
            </w:pPr>
          </w:p>
        </w:tc>
        <w:tc>
          <w:tcPr>
            <w:tcW w:w="2383" w:type="dxa"/>
          </w:tcPr>
          <w:p w14:paraId="0152A63C" w14:textId="77777777" w:rsidR="00120805" w:rsidRPr="00925F5F" w:rsidRDefault="00120805" w:rsidP="003932B5">
            <w:pPr>
              <w:spacing w:after="0" w:line="240" w:lineRule="auto"/>
              <w:rPr>
                <w:rFonts w:ascii="Times New Roman" w:eastAsia="Times New Roman" w:hAnsi="Times New Roman"/>
              </w:rPr>
            </w:pPr>
          </w:p>
        </w:tc>
        <w:tc>
          <w:tcPr>
            <w:tcW w:w="2383" w:type="dxa"/>
          </w:tcPr>
          <w:p w14:paraId="5ABFEB0A" w14:textId="77777777" w:rsidR="00120805" w:rsidRPr="00925F5F" w:rsidRDefault="00120805" w:rsidP="003932B5">
            <w:pPr>
              <w:spacing w:after="0" w:line="240" w:lineRule="auto"/>
              <w:rPr>
                <w:rFonts w:ascii="Times New Roman" w:eastAsia="Times New Roman" w:hAnsi="Times New Roman"/>
              </w:rPr>
            </w:pPr>
          </w:p>
        </w:tc>
        <w:tc>
          <w:tcPr>
            <w:tcW w:w="2383" w:type="dxa"/>
          </w:tcPr>
          <w:p w14:paraId="0FA8D506" w14:textId="77777777" w:rsidR="00120805" w:rsidRPr="00925F5F" w:rsidRDefault="00120805" w:rsidP="003932B5">
            <w:pPr>
              <w:spacing w:after="0" w:line="240" w:lineRule="auto"/>
              <w:rPr>
                <w:rFonts w:ascii="Times New Roman" w:eastAsia="Times New Roman" w:hAnsi="Times New Roman"/>
              </w:rPr>
            </w:pPr>
          </w:p>
        </w:tc>
      </w:tr>
    </w:tbl>
    <w:p w14:paraId="51491D6F" w14:textId="77777777" w:rsidR="00120805" w:rsidRPr="00925F5F" w:rsidRDefault="00120805" w:rsidP="00120805">
      <w:pPr>
        <w:spacing w:after="0" w:line="200" w:lineRule="exact"/>
        <w:rPr>
          <w:rFonts w:ascii="Times New Roman" w:eastAsia="Times New Roman" w:hAnsi="Times New Roman"/>
          <w:sz w:val="20"/>
          <w:szCs w:val="20"/>
          <w:lang w:val="en-US"/>
        </w:rPr>
      </w:pPr>
    </w:p>
    <w:tbl>
      <w:tblPr>
        <w:tblW w:w="0" w:type="auto"/>
        <w:tblInd w:w="101" w:type="dxa"/>
        <w:tblLayout w:type="fixed"/>
        <w:tblCellMar>
          <w:left w:w="0" w:type="dxa"/>
          <w:right w:w="0" w:type="dxa"/>
        </w:tblCellMar>
        <w:tblLook w:val="01E0" w:firstRow="1" w:lastRow="1" w:firstColumn="1" w:lastColumn="1" w:noHBand="0" w:noVBand="0"/>
      </w:tblPr>
      <w:tblGrid>
        <w:gridCol w:w="2768"/>
        <w:gridCol w:w="6764"/>
      </w:tblGrid>
      <w:tr w:rsidR="00120805" w:rsidRPr="00925F5F" w14:paraId="44E80F18" w14:textId="77777777" w:rsidTr="003932B5">
        <w:trPr>
          <w:trHeight w:hRule="exact" w:val="283"/>
        </w:trPr>
        <w:tc>
          <w:tcPr>
            <w:tcW w:w="9532" w:type="dxa"/>
            <w:gridSpan w:val="2"/>
            <w:tcBorders>
              <w:top w:val="single" w:sz="5" w:space="0" w:color="000000"/>
              <w:left w:val="single" w:sz="5" w:space="0" w:color="000000"/>
              <w:bottom w:val="single" w:sz="5" w:space="0" w:color="000000"/>
              <w:right w:val="single" w:sz="5" w:space="0" w:color="000000"/>
            </w:tcBorders>
            <w:shd w:val="clear" w:color="auto" w:fill="585858"/>
            <w:vAlign w:val="center"/>
          </w:tcPr>
          <w:p w14:paraId="7CFB047C" w14:textId="77777777" w:rsidR="00120805" w:rsidRPr="00925F5F" w:rsidRDefault="00120805" w:rsidP="003932B5">
            <w:pPr>
              <w:spacing w:after="0" w:line="260" w:lineRule="exact"/>
              <w:jc w:val="center"/>
              <w:rPr>
                <w:rFonts w:ascii="Times New Roman" w:eastAsia="Times New Roman" w:hAnsi="Times New Roman"/>
                <w:b/>
                <w:color w:val="FFFFFF"/>
                <w:lang w:val="en-US"/>
              </w:rPr>
            </w:pPr>
            <w:r w:rsidRPr="00925F5F">
              <w:rPr>
                <w:rFonts w:ascii="Times New Roman" w:eastAsia="Times New Roman" w:hAnsi="Times New Roman"/>
                <w:b/>
                <w:color w:val="FFFFFF"/>
                <w:lang w:val="en-US"/>
              </w:rPr>
              <w:t>RECURSOS FINANCEIROS</w:t>
            </w:r>
          </w:p>
        </w:tc>
      </w:tr>
      <w:tr w:rsidR="00120805" w:rsidRPr="00925F5F" w14:paraId="7F0F3376" w14:textId="77777777" w:rsidTr="003932B5">
        <w:trPr>
          <w:trHeight w:hRule="exact" w:val="566"/>
        </w:trPr>
        <w:tc>
          <w:tcPr>
            <w:tcW w:w="9532" w:type="dxa"/>
            <w:gridSpan w:val="2"/>
            <w:tcBorders>
              <w:top w:val="single" w:sz="5" w:space="0" w:color="000000"/>
              <w:left w:val="single" w:sz="5" w:space="0" w:color="000000"/>
              <w:bottom w:val="nil"/>
              <w:right w:val="single" w:sz="5" w:space="0" w:color="000000"/>
            </w:tcBorders>
          </w:tcPr>
          <w:p w14:paraId="1597E3EA" w14:textId="77777777" w:rsidR="00120805" w:rsidRPr="00925F5F" w:rsidRDefault="00120805" w:rsidP="003932B5">
            <w:pPr>
              <w:spacing w:after="0" w:line="260" w:lineRule="exact"/>
              <w:ind w:left="102"/>
              <w:jc w:val="both"/>
              <w:rPr>
                <w:rFonts w:ascii="Times New Roman" w:eastAsia="Times New Roman" w:hAnsi="Times New Roman"/>
              </w:rPr>
            </w:pPr>
            <w:r w:rsidRPr="00925F5F">
              <w:rPr>
                <w:rFonts w:ascii="Times New Roman" w:eastAsia="Times New Roman" w:hAnsi="Times New Roman"/>
              </w:rPr>
              <w:t>Os r</w:t>
            </w:r>
            <w:r w:rsidRPr="00925F5F">
              <w:rPr>
                <w:rFonts w:ascii="Times New Roman" w:eastAsia="Times New Roman" w:hAnsi="Times New Roman"/>
                <w:spacing w:val="-2"/>
              </w:rPr>
              <w:t>e</w:t>
            </w:r>
            <w:r w:rsidRPr="00925F5F">
              <w:rPr>
                <w:rFonts w:ascii="Times New Roman" w:eastAsia="Times New Roman" w:hAnsi="Times New Roman"/>
                <w:spacing w:val="-1"/>
              </w:rPr>
              <w:t>c</w:t>
            </w:r>
            <w:r w:rsidRPr="00925F5F">
              <w:rPr>
                <w:rFonts w:ascii="Times New Roman" w:eastAsia="Times New Roman" w:hAnsi="Times New Roman"/>
                <w:spacing w:val="2"/>
              </w:rPr>
              <w:t>u</w:t>
            </w:r>
            <w:r w:rsidRPr="00925F5F">
              <w:rPr>
                <w:rFonts w:ascii="Times New Roman" w:eastAsia="Times New Roman" w:hAnsi="Times New Roman"/>
              </w:rPr>
              <w:t>rsos fin</w:t>
            </w:r>
            <w:r w:rsidRPr="00925F5F">
              <w:rPr>
                <w:rFonts w:ascii="Times New Roman" w:eastAsia="Times New Roman" w:hAnsi="Times New Roman"/>
                <w:spacing w:val="-1"/>
              </w:rPr>
              <w:t>a</w:t>
            </w:r>
            <w:r w:rsidRPr="00925F5F">
              <w:rPr>
                <w:rFonts w:ascii="Times New Roman" w:eastAsia="Times New Roman" w:hAnsi="Times New Roman"/>
                <w:spacing w:val="2"/>
              </w:rPr>
              <w:t>n</w:t>
            </w:r>
            <w:r w:rsidRPr="00925F5F">
              <w:rPr>
                <w:rFonts w:ascii="Times New Roman" w:eastAsia="Times New Roman" w:hAnsi="Times New Roman"/>
                <w:spacing w:val="-1"/>
              </w:rPr>
              <w:t>ce</w:t>
            </w:r>
            <w:r w:rsidRPr="00925F5F">
              <w:rPr>
                <w:rFonts w:ascii="Times New Roman" w:eastAsia="Times New Roman" w:hAnsi="Times New Roman"/>
              </w:rPr>
              <w:t>i</w:t>
            </w:r>
            <w:r w:rsidRPr="00925F5F">
              <w:rPr>
                <w:rFonts w:ascii="Times New Roman" w:eastAsia="Times New Roman" w:hAnsi="Times New Roman"/>
                <w:spacing w:val="1"/>
              </w:rPr>
              <w:t>r</w:t>
            </w:r>
            <w:r w:rsidRPr="00925F5F">
              <w:rPr>
                <w:rFonts w:ascii="Times New Roman" w:eastAsia="Times New Roman" w:hAnsi="Times New Roman"/>
              </w:rPr>
              <w:t>os n</w:t>
            </w:r>
            <w:r w:rsidRPr="00925F5F">
              <w:rPr>
                <w:rFonts w:ascii="Times New Roman" w:eastAsia="Times New Roman" w:hAnsi="Times New Roman"/>
                <w:spacing w:val="-1"/>
              </w:rPr>
              <w:t>ece</w:t>
            </w:r>
            <w:r w:rsidRPr="00925F5F">
              <w:rPr>
                <w:rFonts w:ascii="Times New Roman" w:eastAsia="Times New Roman" w:hAnsi="Times New Roman"/>
              </w:rPr>
              <w:t>s</w:t>
            </w:r>
            <w:r w:rsidRPr="00925F5F">
              <w:rPr>
                <w:rFonts w:ascii="Times New Roman" w:eastAsia="Times New Roman" w:hAnsi="Times New Roman"/>
                <w:spacing w:val="3"/>
              </w:rPr>
              <w:t>s</w:t>
            </w:r>
            <w:r w:rsidRPr="00925F5F">
              <w:rPr>
                <w:rFonts w:ascii="Times New Roman" w:eastAsia="Times New Roman" w:hAnsi="Times New Roman"/>
                <w:spacing w:val="-1"/>
              </w:rPr>
              <w:t>á</w:t>
            </w:r>
            <w:r w:rsidRPr="00925F5F">
              <w:rPr>
                <w:rFonts w:ascii="Times New Roman" w:eastAsia="Times New Roman" w:hAnsi="Times New Roman"/>
              </w:rPr>
              <w:t xml:space="preserve">rios </w:t>
            </w:r>
            <w:r w:rsidRPr="00925F5F">
              <w:rPr>
                <w:rFonts w:ascii="Times New Roman" w:eastAsia="Times New Roman" w:hAnsi="Times New Roman"/>
                <w:spacing w:val="-1"/>
              </w:rPr>
              <w:t>a</w:t>
            </w:r>
            <w:r w:rsidRPr="00925F5F">
              <w:rPr>
                <w:rFonts w:ascii="Times New Roman" w:eastAsia="Times New Roman" w:hAnsi="Times New Roman"/>
              </w:rPr>
              <w:t xml:space="preserve">o </w:t>
            </w:r>
            <w:r w:rsidRPr="00925F5F">
              <w:rPr>
                <w:rFonts w:ascii="Times New Roman" w:eastAsia="Times New Roman" w:hAnsi="Times New Roman"/>
                <w:spacing w:val="2"/>
              </w:rPr>
              <w:t>p</w:t>
            </w:r>
            <w:r w:rsidRPr="00925F5F">
              <w:rPr>
                <w:rFonts w:ascii="Times New Roman" w:eastAsia="Times New Roman" w:hAnsi="Times New Roman"/>
                <w:spacing w:val="1"/>
              </w:rPr>
              <w:t>a</w:t>
            </w:r>
            <w:r w:rsidRPr="00925F5F">
              <w:rPr>
                <w:rFonts w:ascii="Times New Roman" w:eastAsia="Times New Roman" w:hAnsi="Times New Roman"/>
                <w:spacing w:val="-2"/>
              </w:rPr>
              <w:t>g</w:t>
            </w:r>
            <w:r w:rsidRPr="00925F5F">
              <w:rPr>
                <w:rFonts w:ascii="Times New Roman" w:eastAsia="Times New Roman" w:hAnsi="Times New Roman"/>
                <w:spacing w:val="-1"/>
              </w:rPr>
              <w:t>a</w:t>
            </w:r>
            <w:r w:rsidRPr="00925F5F">
              <w:rPr>
                <w:rFonts w:ascii="Times New Roman" w:eastAsia="Times New Roman" w:hAnsi="Times New Roman"/>
              </w:rPr>
              <w:t>m</w:t>
            </w:r>
            <w:r w:rsidRPr="00925F5F">
              <w:rPr>
                <w:rFonts w:ascii="Times New Roman" w:eastAsia="Times New Roman" w:hAnsi="Times New Roman"/>
                <w:spacing w:val="2"/>
              </w:rPr>
              <w:t>e</w:t>
            </w:r>
            <w:r w:rsidRPr="00925F5F">
              <w:rPr>
                <w:rFonts w:ascii="Times New Roman" w:eastAsia="Times New Roman" w:hAnsi="Times New Roman"/>
              </w:rPr>
              <w:t>nto d</w:t>
            </w:r>
            <w:r w:rsidRPr="00925F5F">
              <w:rPr>
                <w:rFonts w:ascii="Times New Roman" w:eastAsia="Times New Roman" w:hAnsi="Times New Roman"/>
                <w:spacing w:val="-1"/>
              </w:rPr>
              <w:t>e</w:t>
            </w:r>
            <w:r w:rsidRPr="00925F5F">
              <w:rPr>
                <w:rFonts w:ascii="Times New Roman" w:eastAsia="Times New Roman" w:hAnsi="Times New Roman"/>
              </w:rPr>
              <w:t xml:space="preserve">sta </w:t>
            </w:r>
            <w:r w:rsidRPr="00925F5F">
              <w:rPr>
                <w:rFonts w:ascii="Times New Roman" w:eastAsia="Times New Roman" w:hAnsi="Times New Roman"/>
                <w:b/>
              </w:rPr>
              <w:t>Ord</w:t>
            </w:r>
            <w:r w:rsidRPr="00925F5F">
              <w:rPr>
                <w:rFonts w:ascii="Times New Roman" w:eastAsia="Times New Roman" w:hAnsi="Times New Roman"/>
                <w:b/>
                <w:spacing w:val="2"/>
              </w:rPr>
              <w:t>e</w:t>
            </w:r>
            <w:r w:rsidRPr="00925F5F">
              <w:rPr>
                <w:rFonts w:ascii="Times New Roman" w:eastAsia="Times New Roman" w:hAnsi="Times New Roman"/>
                <w:b/>
              </w:rPr>
              <w:t>m</w:t>
            </w:r>
            <w:r w:rsidRPr="00925F5F">
              <w:rPr>
                <w:rFonts w:ascii="Times New Roman" w:eastAsia="Times New Roman" w:hAnsi="Times New Roman"/>
                <w:b/>
                <w:spacing w:val="59"/>
              </w:rPr>
              <w:t xml:space="preserve"> </w:t>
            </w:r>
            <w:r w:rsidRPr="00925F5F">
              <w:rPr>
                <w:rFonts w:ascii="Times New Roman" w:eastAsia="Times New Roman" w:hAnsi="Times New Roman"/>
                <w:b/>
                <w:spacing w:val="1"/>
              </w:rPr>
              <w:t>d</w:t>
            </w:r>
            <w:r w:rsidRPr="00925F5F">
              <w:rPr>
                <w:rFonts w:ascii="Times New Roman" w:eastAsia="Times New Roman" w:hAnsi="Times New Roman"/>
                <w:b/>
              </w:rPr>
              <w:t xml:space="preserve">e </w:t>
            </w:r>
            <w:r w:rsidRPr="00925F5F">
              <w:rPr>
                <w:rFonts w:ascii="Times New Roman" w:eastAsia="Times New Roman" w:hAnsi="Times New Roman"/>
                <w:b/>
                <w:spacing w:val="2"/>
              </w:rPr>
              <w:t>S</w:t>
            </w:r>
            <w:r w:rsidRPr="00925F5F">
              <w:rPr>
                <w:rFonts w:ascii="Times New Roman" w:eastAsia="Times New Roman" w:hAnsi="Times New Roman"/>
                <w:b/>
                <w:spacing w:val="-1"/>
              </w:rPr>
              <w:t>er</w:t>
            </w:r>
            <w:r w:rsidRPr="00925F5F">
              <w:rPr>
                <w:rFonts w:ascii="Times New Roman" w:eastAsia="Times New Roman" w:hAnsi="Times New Roman"/>
                <w:b/>
              </w:rPr>
              <w:t xml:space="preserve">viço </w:t>
            </w:r>
            <w:r w:rsidRPr="00925F5F">
              <w:rPr>
                <w:rFonts w:ascii="Times New Roman" w:eastAsia="Times New Roman" w:hAnsi="Times New Roman"/>
              </w:rPr>
              <w:t>s</w:t>
            </w:r>
            <w:r w:rsidRPr="00925F5F">
              <w:rPr>
                <w:rFonts w:ascii="Times New Roman" w:eastAsia="Times New Roman" w:hAnsi="Times New Roman"/>
                <w:spacing w:val="1"/>
              </w:rPr>
              <w:t>e</w:t>
            </w:r>
            <w:r w:rsidRPr="00925F5F">
              <w:rPr>
                <w:rFonts w:ascii="Times New Roman" w:eastAsia="Times New Roman" w:hAnsi="Times New Roman"/>
              </w:rPr>
              <w:t>r</w:t>
            </w:r>
            <w:r w:rsidRPr="00925F5F">
              <w:rPr>
                <w:rFonts w:ascii="Times New Roman" w:eastAsia="Times New Roman" w:hAnsi="Times New Roman"/>
                <w:spacing w:val="-2"/>
              </w:rPr>
              <w:t>ã</w:t>
            </w:r>
            <w:r w:rsidRPr="00925F5F">
              <w:rPr>
                <w:rFonts w:ascii="Times New Roman" w:eastAsia="Times New Roman" w:hAnsi="Times New Roman"/>
              </w:rPr>
              <w:t>o ori</w:t>
            </w:r>
            <w:r w:rsidRPr="00925F5F">
              <w:rPr>
                <w:rFonts w:ascii="Times New Roman" w:eastAsia="Times New Roman" w:hAnsi="Times New Roman"/>
                <w:spacing w:val="-3"/>
              </w:rPr>
              <w:t>g</w:t>
            </w:r>
            <w:r w:rsidRPr="00925F5F">
              <w:rPr>
                <w:rFonts w:ascii="Times New Roman" w:eastAsia="Times New Roman" w:hAnsi="Times New Roman"/>
              </w:rPr>
              <w:t>in</w:t>
            </w:r>
            <w:r w:rsidRPr="00925F5F">
              <w:rPr>
                <w:rFonts w:ascii="Times New Roman" w:eastAsia="Times New Roman" w:hAnsi="Times New Roman"/>
                <w:spacing w:val="2"/>
              </w:rPr>
              <w:t>á</w:t>
            </w:r>
            <w:r w:rsidRPr="00925F5F">
              <w:rPr>
                <w:rFonts w:ascii="Times New Roman" w:eastAsia="Times New Roman" w:hAnsi="Times New Roman"/>
              </w:rPr>
              <w:t>rios da</w:t>
            </w:r>
            <w:r w:rsidRPr="00925F5F">
              <w:rPr>
                <w:rFonts w:ascii="Times New Roman" w:eastAsia="Times New Roman" w:hAnsi="Times New Roman"/>
                <w:spacing w:val="-1"/>
              </w:rPr>
              <w:t xml:space="preserve"> c</w:t>
            </w:r>
            <w:r w:rsidRPr="00925F5F">
              <w:rPr>
                <w:rFonts w:ascii="Times New Roman" w:eastAsia="Times New Roman" w:hAnsi="Times New Roman"/>
              </w:rPr>
              <w:t>lassifi</w:t>
            </w:r>
            <w:r w:rsidRPr="00925F5F">
              <w:rPr>
                <w:rFonts w:ascii="Times New Roman" w:eastAsia="Times New Roman" w:hAnsi="Times New Roman"/>
                <w:spacing w:val="1"/>
              </w:rPr>
              <w:t>c</w:t>
            </w:r>
            <w:r w:rsidRPr="00925F5F">
              <w:rPr>
                <w:rFonts w:ascii="Times New Roman" w:eastAsia="Times New Roman" w:hAnsi="Times New Roman"/>
                <w:spacing w:val="-1"/>
              </w:rPr>
              <w:t>a</w:t>
            </w:r>
            <w:r w:rsidRPr="00925F5F">
              <w:rPr>
                <w:rFonts w:ascii="Times New Roman" w:eastAsia="Times New Roman" w:hAnsi="Times New Roman"/>
                <w:spacing w:val="1"/>
              </w:rPr>
              <w:t>ç</w:t>
            </w:r>
            <w:r w:rsidRPr="00925F5F">
              <w:rPr>
                <w:rFonts w:ascii="Times New Roman" w:eastAsia="Times New Roman" w:hAnsi="Times New Roman"/>
                <w:spacing w:val="-1"/>
              </w:rPr>
              <w:t>ã</w:t>
            </w:r>
            <w:r w:rsidRPr="00925F5F">
              <w:rPr>
                <w:rFonts w:ascii="Times New Roman" w:eastAsia="Times New Roman" w:hAnsi="Times New Roman"/>
              </w:rPr>
              <w:t>o fu</w:t>
            </w:r>
            <w:r w:rsidRPr="00925F5F">
              <w:rPr>
                <w:rFonts w:ascii="Times New Roman" w:eastAsia="Times New Roman" w:hAnsi="Times New Roman"/>
                <w:spacing w:val="-1"/>
              </w:rPr>
              <w:t>nc</w:t>
            </w:r>
            <w:r w:rsidRPr="00925F5F">
              <w:rPr>
                <w:rFonts w:ascii="Times New Roman" w:eastAsia="Times New Roman" w:hAnsi="Times New Roman"/>
              </w:rPr>
              <w:t>ional p</w:t>
            </w:r>
            <w:r w:rsidRPr="00925F5F">
              <w:rPr>
                <w:rFonts w:ascii="Times New Roman" w:eastAsia="Times New Roman" w:hAnsi="Times New Roman"/>
                <w:spacing w:val="-1"/>
              </w:rPr>
              <w:t>r</w:t>
            </w:r>
            <w:r w:rsidRPr="00925F5F">
              <w:rPr>
                <w:rFonts w:ascii="Times New Roman" w:eastAsia="Times New Roman" w:hAnsi="Times New Roman"/>
                <w:spacing w:val="2"/>
              </w:rPr>
              <w:t>o</w:t>
            </w:r>
            <w:r w:rsidRPr="00925F5F">
              <w:rPr>
                <w:rFonts w:ascii="Times New Roman" w:eastAsia="Times New Roman" w:hAnsi="Times New Roman"/>
              </w:rPr>
              <w:t>gr</w:t>
            </w:r>
            <w:r w:rsidRPr="00925F5F">
              <w:rPr>
                <w:rFonts w:ascii="Times New Roman" w:eastAsia="Times New Roman" w:hAnsi="Times New Roman"/>
                <w:spacing w:val="-2"/>
              </w:rPr>
              <w:t>a</w:t>
            </w:r>
            <w:r w:rsidRPr="00925F5F">
              <w:rPr>
                <w:rFonts w:ascii="Times New Roman" w:eastAsia="Times New Roman" w:hAnsi="Times New Roman"/>
              </w:rPr>
              <w:t>máti</w:t>
            </w:r>
            <w:r w:rsidRPr="00925F5F">
              <w:rPr>
                <w:rFonts w:ascii="Times New Roman" w:eastAsia="Times New Roman" w:hAnsi="Times New Roman"/>
                <w:spacing w:val="2"/>
              </w:rPr>
              <w:t>c</w:t>
            </w:r>
            <w:r w:rsidRPr="00925F5F">
              <w:rPr>
                <w:rFonts w:ascii="Times New Roman" w:eastAsia="Times New Roman" w:hAnsi="Times New Roman"/>
              </w:rPr>
              <w:t>a</w:t>
            </w:r>
            <w:r w:rsidRPr="00925F5F">
              <w:rPr>
                <w:rFonts w:ascii="Times New Roman" w:eastAsia="Times New Roman" w:hAnsi="Times New Roman"/>
                <w:spacing w:val="-1"/>
              </w:rPr>
              <w:t xml:space="preserve"> a</w:t>
            </w:r>
            <w:r w:rsidRPr="00925F5F">
              <w:rPr>
                <w:rFonts w:ascii="Times New Roman" w:eastAsia="Times New Roman" w:hAnsi="Times New Roman"/>
              </w:rPr>
              <w:t>b</w:t>
            </w:r>
            <w:r w:rsidRPr="00925F5F">
              <w:rPr>
                <w:rFonts w:ascii="Times New Roman" w:eastAsia="Times New Roman" w:hAnsi="Times New Roman"/>
                <w:spacing w:val="-1"/>
              </w:rPr>
              <w:t>a</w:t>
            </w:r>
            <w:r w:rsidRPr="00925F5F">
              <w:rPr>
                <w:rFonts w:ascii="Times New Roman" w:eastAsia="Times New Roman" w:hAnsi="Times New Roman"/>
              </w:rPr>
              <w:t>i</w:t>
            </w:r>
            <w:r w:rsidRPr="00925F5F">
              <w:rPr>
                <w:rFonts w:ascii="Times New Roman" w:eastAsia="Times New Roman" w:hAnsi="Times New Roman"/>
                <w:spacing w:val="3"/>
              </w:rPr>
              <w:t>x</w:t>
            </w:r>
            <w:r w:rsidRPr="00925F5F">
              <w:rPr>
                <w:rFonts w:ascii="Times New Roman" w:eastAsia="Times New Roman" w:hAnsi="Times New Roman"/>
              </w:rPr>
              <w:t xml:space="preserve">o </w:t>
            </w:r>
            <w:r w:rsidRPr="00925F5F">
              <w:rPr>
                <w:rFonts w:ascii="Times New Roman" w:eastAsia="Times New Roman" w:hAnsi="Times New Roman"/>
                <w:spacing w:val="-1"/>
              </w:rPr>
              <w:t>e</w:t>
            </w:r>
            <w:r w:rsidRPr="00925F5F">
              <w:rPr>
                <w:rFonts w:ascii="Times New Roman" w:eastAsia="Times New Roman" w:hAnsi="Times New Roman"/>
              </w:rPr>
              <w:t>sp</w:t>
            </w:r>
            <w:r w:rsidRPr="00925F5F">
              <w:rPr>
                <w:rFonts w:ascii="Times New Roman" w:eastAsia="Times New Roman" w:hAnsi="Times New Roman"/>
                <w:spacing w:val="-1"/>
              </w:rPr>
              <w:t>ec</w:t>
            </w:r>
            <w:r w:rsidRPr="00925F5F">
              <w:rPr>
                <w:rFonts w:ascii="Times New Roman" w:eastAsia="Times New Roman" w:hAnsi="Times New Roman"/>
              </w:rPr>
              <w:t>ifi</w:t>
            </w:r>
            <w:r w:rsidRPr="00925F5F">
              <w:rPr>
                <w:rFonts w:ascii="Times New Roman" w:eastAsia="Times New Roman" w:hAnsi="Times New Roman"/>
                <w:spacing w:val="1"/>
              </w:rPr>
              <w:t>c</w:t>
            </w:r>
            <w:r w:rsidRPr="00925F5F">
              <w:rPr>
                <w:rFonts w:ascii="Times New Roman" w:eastAsia="Times New Roman" w:hAnsi="Times New Roman"/>
                <w:spacing w:val="-1"/>
              </w:rPr>
              <w:t>a</w:t>
            </w:r>
            <w:r w:rsidRPr="00925F5F">
              <w:rPr>
                <w:rFonts w:ascii="Times New Roman" w:eastAsia="Times New Roman" w:hAnsi="Times New Roman"/>
              </w:rPr>
              <w:t>d</w:t>
            </w:r>
            <w:r w:rsidRPr="00925F5F">
              <w:rPr>
                <w:rFonts w:ascii="Times New Roman" w:eastAsia="Times New Roman" w:hAnsi="Times New Roman"/>
                <w:spacing w:val="-1"/>
              </w:rPr>
              <w:t>a</w:t>
            </w:r>
            <w:r w:rsidRPr="00925F5F">
              <w:rPr>
                <w:rFonts w:ascii="Times New Roman" w:eastAsia="Times New Roman" w:hAnsi="Times New Roman"/>
              </w:rPr>
              <w:t>:</w:t>
            </w:r>
          </w:p>
        </w:tc>
      </w:tr>
      <w:tr w:rsidR="00120805" w:rsidRPr="00925F5F" w14:paraId="2E439F33" w14:textId="77777777" w:rsidTr="003932B5">
        <w:trPr>
          <w:trHeight w:val="20"/>
        </w:trPr>
        <w:tc>
          <w:tcPr>
            <w:tcW w:w="2768" w:type="dxa"/>
            <w:tcBorders>
              <w:top w:val="single" w:sz="8" w:space="0" w:color="000000"/>
              <w:left w:val="single" w:sz="5" w:space="0" w:color="000000"/>
              <w:bottom w:val="single" w:sz="8" w:space="0" w:color="000000"/>
              <w:right w:val="single" w:sz="8" w:space="0" w:color="000000"/>
            </w:tcBorders>
            <w:vAlign w:val="center"/>
          </w:tcPr>
          <w:p w14:paraId="0536438F" w14:textId="77777777" w:rsidR="00120805" w:rsidRPr="00925F5F" w:rsidRDefault="00120805" w:rsidP="003932B5">
            <w:pPr>
              <w:spacing w:after="0" w:line="260" w:lineRule="exact"/>
              <w:ind w:left="102"/>
              <w:rPr>
                <w:rFonts w:ascii="Times New Roman" w:eastAsia="Times New Roman" w:hAnsi="Times New Roman"/>
                <w:lang w:val="en-US"/>
              </w:rPr>
            </w:pPr>
            <w:r w:rsidRPr="00925F5F">
              <w:rPr>
                <w:rFonts w:ascii="Times New Roman" w:eastAsia="Times New Roman" w:hAnsi="Times New Roman"/>
                <w:b/>
                <w:lang w:val="en-US"/>
              </w:rPr>
              <w:t>Un</w:t>
            </w:r>
            <w:r w:rsidRPr="00925F5F">
              <w:rPr>
                <w:rFonts w:ascii="Times New Roman" w:eastAsia="Times New Roman" w:hAnsi="Times New Roman"/>
                <w:b/>
                <w:spacing w:val="1"/>
                <w:lang w:val="en-US"/>
              </w:rPr>
              <w:t>id</w:t>
            </w:r>
            <w:r w:rsidRPr="00925F5F">
              <w:rPr>
                <w:rFonts w:ascii="Times New Roman" w:eastAsia="Times New Roman" w:hAnsi="Times New Roman"/>
                <w:b/>
                <w:lang w:val="en-US"/>
              </w:rPr>
              <w:t>a</w:t>
            </w:r>
            <w:r w:rsidRPr="00925F5F">
              <w:rPr>
                <w:rFonts w:ascii="Times New Roman" w:eastAsia="Times New Roman" w:hAnsi="Times New Roman"/>
                <w:b/>
                <w:spacing w:val="1"/>
                <w:lang w:val="en-US"/>
              </w:rPr>
              <w:t>d</w:t>
            </w:r>
            <w:r w:rsidRPr="00925F5F">
              <w:rPr>
                <w:rFonts w:ascii="Times New Roman" w:eastAsia="Times New Roman" w:hAnsi="Times New Roman"/>
                <w:b/>
                <w:lang w:val="en-US"/>
              </w:rPr>
              <w:t>e</w:t>
            </w:r>
            <w:r w:rsidRPr="00925F5F">
              <w:rPr>
                <w:rFonts w:ascii="Times New Roman" w:eastAsia="Times New Roman" w:hAnsi="Times New Roman"/>
                <w:b/>
                <w:spacing w:val="-1"/>
                <w:lang w:val="en-US"/>
              </w:rPr>
              <w:t xml:space="preserve"> </w:t>
            </w:r>
            <w:r w:rsidRPr="00925F5F">
              <w:rPr>
                <w:rFonts w:ascii="Times New Roman" w:eastAsia="Times New Roman" w:hAnsi="Times New Roman"/>
                <w:b/>
                <w:lang w:val="en-US"/>
              </w:rPr>
              <w:t>Or</w:t>
            </w:r>
            <w:r w:rsidRPr="00925F5F">
              <w:rPr>
                <w:rFonts w:ascii="Times New Roman" w:eastAsia="Times New Roman" w:hAnsi="Times New Roman"/>
                <w:b/>
                <w:spacing w:val="-1"/>
                <w:lang w:val="en-US"/>
              </w:rPr>
              <w:t>ç</w:t>
            </w:r>
            <w:r w:rsidRPr="00925F5F">
              <w:rPr>
                <w:rFonts w:ascii="Times New Roman" w:eastAsia="Times New Roman" w:hAnsi="Times New Roman"/>
                <w:b/>
                <w:lang w:val="en-US"/>
              </w:rPr>
              <w:t>a</w:t>
            </w:r>
            <w:r w:rsidRPr="00925F5F">
              <w:rPr>
                <w:rFonts w:ascii="Times New Roman" w:eastAsia="Times New Roman" w:hAnsi="Times New Roman"/>
                <w:b/>
                <w:spacing w:val="-1"/>
                <w:lang w:val="en-US"/>
              </w:rPr>
              <w:t>me</w:t>
            </w:r>
            <w:r w:rsidRPr="00925F5F">
              <w:rPr>
                <w:rFonts w:ascii="Times New Roman" w:eastAsia="Times New Roman" w:hAnsi="Times New Roman"/>
                <w:b/>
                <w:spacing w:val="1"/>
                <w:lang w:val="en-US"/>
              </w:rPr>
              <w:t>n</w:t>
            </w:r>
            <w:r w:rsidRPr="00925F5F">
              <w:rPr>
                <w:rFonts w:ascii="Times New Roman" w:eastAsia="Times New Roman" w:hAnsi="Times New Roman"/>
                <w:b/>
                <w:lang w:val="en-US"/>
              </w:rPr>
              <w:t>tá</w:t>
            </w:r>
            <w:r w:rsidRPr="00925F5F">
              <w:rPr>
                <w:rFonts w:ascii="Times New Roman" w:eastAsia="Times New Roman" w:hAnsi="Times New Roman"/>
                <w:b/>
                <w:spacing w:val="-2"/>
                <w:lang w:val="en-US"/>
              </w:rPr>
              <w:t>r</w:t>
            </w:r>
            <w:r w:rsidRPr="00925F5F">
              <w:rPr>
                <w:rFonts w:ascii="Times New Roman" w:eastAsia="Times New Roman" w:hAnsi="Times New Roman"/>
                <w:b/>
                <w:lang w:val="en-US"/>
              </w:rPr>
              <w:t>i</w:t>
            </w:r>
            <w:r w:rsidRPr="00925F5F">
              <w:rPr>
                <w:rFonts w:ascii="Times New Roman" w:eastAsia="Times New Roman" w:hAnsi="Times New Roman"/>
                <w:b/>
                <w:spacing w:val="3"/>
                <w:lang w:val="en-US"/>
              </w:rPr>
              <w:t>a</w:t>
            </w:r>
            <w:r w:rsidRPr="00925F5F">
              <w:rPr>
                <w:rFonts w:ascii="Times New Roman" w:eastAsia="Times New Roman" w:hAnsi="Times New Roman"/>
                <w:b/>
                <w:lang w:val="en-US"/>
              </w:rPr>
              <w:t>:</w:t>
            </w:r>
          </w:p>
        </w:tc>
        <w:tc>
          <w:tcPr>
            <w:tcW w:w="6764" w:type="dxa"/>
            <w:tcBorders>
              <w:top w:val="single" w:sz="8" w:space="0" w:color="000000"/>
              <w:left w:val="single" w:sz="8" w:space="0" w:color="000000"/>
              <w:bottom w:val="single" w:sz="8" w:space="0" w:color="000000"/>
              <w:right w:val="single" w:sz="5" w:space="0" w:color="000000"/>
            </w:tcBorders>
            <w:vAlign w:val="center"/>
          </w:tcPr>
          <w:p w14:paraId="0DCA8B03" w14:textId="77777777" w:rsidR="00120805" w:rsidRPr="00925F5F" w:rsidRDefault="00120805" w:rsidP="003932B5">
            <w:pPr>
              <w:spacing w:after="0" w:line="240" w:lineRule="auto"/>
              <w:rPr>
                <w:rFonts w:ascii="Times New Roman" w:eastAsia="Times New Roman" w:hAnsi="Times New Roman"/>
                <w:lang w:val="en-US"/>
              </w:rPr>
            </w:pPr>
          </w:p>
        </w:tc>
      </w:tr>
      <w:tr w:rsidR="00120805" w:rsidRPr="00925F5F" w14:paraId="41051E33" w14:textId="77777777" w:rsidTr="003932B5">
        <w:trPr>
          <w:trHeight w:val="20"/>
        </w:trPr>
        <w:tc>
          <w:tcPr>
            <w:tcW w:w="2768" w:type="dxa"/>
            <w:tcBorders>
              <w:top w:val="single" w:sz="8" w:space="0" w:color="000000"/>
              <w:left w:val="single" w:sz="5" w:space="0" w:color="000000"/>
              <w:bottom w:val="single" w:sz="8" w:space="0" w:color="000000"/>
              <w:right w:val="single" w:sz="8" w:space="0" w:color="000000"/>
            </w:tcBorders>
            <w:vAlign w:val="center"/>
          </w:tcPr>
          <w:p w14:paraId="733F2856" w14:textId="77777777" w:rsidR="00120805" w:rsidRPr="00925F5F" w:rsidRDefault="00120805" w:rsidP="003932B5">
            <w:pPr>
              <w:spacing w:after="0" w:line="260" w:lineRule="exact"/>
              <w:ind w:left="102"/>
              <w:rPr>
                <w:rFonts w:ascii="Times New Roman" w:eastAsia="Times New Roman" w:hAnsi="Times New Roman"/>
                <w:lang w:val="en-US"/>
              </w:rPr>
            </w:pPr>
            <w:r w:rsidRPr="00925F5F">
              <w:rPr>
                <w:rFonts w:ascii="Times New Roman" w:eastAsia="Times New Roman" w:hAnsi="Times New Roman"/>
                <w:b/>
                <w:spacing w:val="-3"/>
                <w:lang w:val="en-US"/>
              </w:rPr>
              <w:t>F</w:t>
            </w:r>
            <w:r w:rsidRPr="00925F5F">
              <w:rPr>
                <w:rFonts w:ascii="Times New Roman" w:eastAsia="Times New Roman" w:hAnsi="Times New Roman"/>
                <w:b/>
                <w:spacing w:val="1"/>
                <w:lang w:val="en-US"/>
              </w:rPr>
              <w:t>un</w:t>
            </w:r>
            <w:r w:rsidRPr="00925F5F">
              <w:rPr>
                <w:rFonts w:ascii="Times New Roman" w:eastAsia="Times New Roman" w:hAnsi="Times New Roman"/>
                <w:b/>
                <w:spacing w:val="-1"/>
                <w:lang w:val="en-US"/>
              </w:rPr>
              <w:t>ç</w:t>
            </w:r>
            <w:r w:rsidRPr="00925F5F">
              <w:rPr>
                <w:rFonts w:ascii="Times New Roman" w:eastAsia="Times New Roman" w:hAnsi="Times New Roman"/>
                <w:b/>
                <w:lang w:val="en-US"/>
              </w:rPr>
              <w:t>ão</w:t>
            </w:r>
            <w:r w:rsidRPr="00925F5F">
              <w:rPr>
                <w:rFonts w:ascii="Times New Roman" w:eastAsia="Times New Roman" w:hAnsi="Times New Roman"/>
                <w:b/>
                <w:spacing w:val="2"/>
                <w:lang w:val="en-US"/>
              </w:rPr>
              <w:t xml:space="preserve"> </w:t>
            </w:r>
            <w:r w:rsidRPr="00925F5F">
              <w:rPr>
                <w:rFonts w:ascii="Times New Roman" w:eastAsia="Times New Roman" w:hAnsi="Times New Roman"/>
                <w:b/>
                <w:spacing w:val="-3"/>
                <w:lang w:val="en-US"/>
              </w:rPr>
              <w:t>P</w:t>
            </w:r>
            <w:r w:rsidRPr="00925F5F">
              <w:rPr>
                <w:rFonts w:ascii="Times New Roman" w:eastAsia="Times New Roman" w:hAnsi="Times New Roman"/>
                <w:b/>
                <w:spacing w:val="-1"/>
                <w:lang w:val="en-US"/>
              </w:rPr>
              <w:t>r</w:t>
            </w:r>
            <w:r w:rsidRPr="00925F5F">
              <w:rPr>
                <w:rFonts w:ascii="Times New Roman" w:eastAsia="Times New Roman" w:hAnsi="Times New Roman"/>
                <w:b/>
                <w:lang w:val="en-US"/>
              </w:rPr>
              <w:t>o</w:t>
            </w:r>
            <w:r w:rsidRPr="00925F5F">
              <w:rPr>
                <w:rFonts w:ascii="Times New Roman" w:eastAsia="Times New Roman" w:hAnsi="Times New Roman"/>
                <w:b/>
                <w:spacing w:val="2"/>
                <w:lang w:val="en-US"/>
              </w:rPr>
              <w:t>g</w:t>
            </w:r>
            <w:r w:rsidRPr="00925F5F">
              <w:rPr>
                <w:rFonts w:ascii="Times New Roman" w:eastAsia="Times New Roman" w:hAnsi="Times New Roman"/>
                <w:b/>
                <w:spacing w:val="-1"/>
                <w:lang w:val="en-US"/>
              </w:rPr>
              <w:t>r</w:t>
            </w:r>
            <w:r w:rsidRPr="00925F5F">
              <w:rPr>
                <w:rFonts w:ascii="Times New Roman" w:eastAsia="Times New Roman" w:hAnsi="Times New Roman"/>
                <w:b/>
                <w:spacing w:val="2"/>
                <w:lang w:val="en-US"/>
              </w:rPr>
              <w:t>a</w:t>
            </w:r>
            <w:r w:rsidRPr="00925F5F">
              <w:rPr>
                <w:rFonts w:ascii="Times New Roman" w:eastAsia="Times New Roman" w:hAnsi="Times New Roman"/>
                <w:b/>
                <w:spacing w:val="-3"/>
                <w:lang w:val="en-US"/>
              </w:rPr>
              <w:t>m</w:t>
            </w:r>
            <w:r w:rsidRPr="00925F5F">
              <w:rPr>
                <w:rFonts w:ascii="Times New Roman" w:eastAsia="Times New Roman" w:hAnsi="Times New Roman"/>
                <w:b/>
                <w:lang w:val="en-US"/>
              </w:rPr>
              <w:t>áti</w:t>
            </w:r>
            <w:r w:rsidRPr="00925F5F">
              <w:rPr>
                <w:rFonts w:ascii="Times New Roman" w:eastAsia="Times New Roman" w:hAnsi="Times New Roman"/>
                <w:b/>
                <w:spacing w:val="-1"/>
                <w:lang w:val="en-US"/>
              </w:rPr>
              <w:t>c</w:t>
            </w:r>
            <w:r w:rsidRPr="00925F5F">
              <w:rPr>
                <w:rFonts w:ascii="Times New Roman" w:eastAsia="Times New Roman" w:hAnsi="Times New Roman"/>
                <w:b/>
                <w:spacing w:val="2"/>
                <w:lang w:val="en-US"/>
              </w:rPr>
              <w:t>a</w:t>
            </w:r>
            <w:r w:rsidRPr="00925F5F">
              <w:rPr>
                <w:rFonts w:ascii="Times New Roman" w:eastAsia="Times New Roman" w:hAnsi="Times New Roman"/>
                <w:b/>
                <w:lang w:val="en-US"/>
              </w:rPr>
              <w:t>:</w:t>
            </w:r>
          </w:p>
        </w:tc>
        <w:tc>
          <w:tcPr>
            <w:tcW w:w="6764" w:type="dxa"/>
            <w:tcBorders>
              <w:top w:val="single" w:sz="8" w:space="0" w:color="000000"/>
              <w:left w:val="single" w:sz="8" w:space="0" w:color="000000"/>
              <w:bottom w:val="single" w:sz="8" w:space="0" w:color="000000"/>
              <w:right w:val="single" w:sz="5" w:space="0" w:color="000000"/>
            </w:tcBorders>
            <w:vAlign w:val="center"/>
          </w:tcPr>
          <w:p w14:paraId="58FB7004" w14:textId="77777777" w:rsidR="00120805" w:rsidRPr="00925F5F" w:rsidRDefault="00120805" w:rsidP="003932B5">
            <w:pPr>
              <w:spacing w:after="0" w:line="240" w:lineRule="auto"/>
              <w:rPr>
                <w:rFonts w:ascii="Times New Roman" w:eastAsia="Times New Roman" w:hAnsi="Times New Roman"/>
                <w:lang w:val="en-US"/>
              </w:rPr>
            </w:pPr>
          </w:p>
        </w:tc>
      </w:tr>
      <w:tr w:rsidR="00120805" w:rsidRPr="00925F5F" w14:paraId="5965365A" w14:textId="77777777" w:rsidTr="003932B5">
        <w:trPr>
          <w:trHeight w:val="20"/>
        </w:trPr>
        <w:tc>
          <w:tcPr>
            <w:tcW w:w="2768" w:type="dxa"/>
            <w:tcBorders>
              <w:top w:val="single" w:sz="8" w:space="0" w:color="000000"/>
              <w:left w:val="single" w:sz="5" w:space="0" w:color="000000"/>
              <w:bottom w:val="single" w:sz="8" w:space="0" w:color="000000"/>
              <w:right w:val="single" w:sz="8" w:space="0" w:color="000000"/>
            </w:tcBorders>
            <w:vAlign w:val="center"/>
          </w:tcPr>
          <w:p w14:paraId="7C644EB5" w14:textId="77777777" w:rsidR="00120805" w:rsidRPr="00925F5F" w:rsidRDefault="00120805" w:rsidP="003932B5">
            <w:pPr>
              <w:spacing w:after="0" w:line="260" w:lineRule="exact"/>
              <w:ind w:left="102"/>
              <w:rPr>
                <w:rFonts w:ascii="Times New Roman" w:eastAsia="Times New Roman" w:hAnsi="Times New Roman"/>
                <w:lang w:val="en-US"/>
              </w:rPr>
            </w:pPr>
            <w:r w:rsidRPr="00925F5F">
              <w:rPr>
                <w:rFonts w:ascii="Times New Roman" w:eastAsia="Times New Roman" w:hAnsi="Times New Roman"/>
                <w:b/>
                <w:spacing w:val="-3"/>
                <w:lang w:val="en-US"/>
              </w:rPr>
              <w:t>P</w:t>
            </w:r>
            <w:r w:rsidRPr="00925F5F">
              <w:rPr>
                <w:rFonts w:ascii="Times New Roman" w:eastAsia="Times New Roman" w:hAnsi="Times New Roman"/>
                <w:b/>
                <w:spacing w:val="-1"/>
                <w:lang w:val="en-US"/>
              </w:rPr>
              <w:t>r</w:t>
            </w:r>
            <w:r w:rsidRPr="00925F5F">
              <w:rPr>
                <w:rFonts w:ascii="Times New Roman" w:eastAsia="Times New Roman" w:hAnsi="Times New Roman"/>
                <w:b/>
                <w:spacing w:val="2"/>
                <w:lang w:val="en-US"/>
              </w:rPr>
              <w:t>o</w:t>
            </w:r>
            <w:r w:rsidRPr="00925F5F">
              <w:rPr>
                <w:rFonts w:ascii="Times New Roman" w:eastAsia="Times New Roman" w:hAnsi="Times New Roman"/>
                <w:b/>
                <w:lang w:val="en-US"/>
              </w:rPr>
              <w:t>j</w:t>
            </w:r>
            <w:r w:rsidRPr="00925F5F">
              <w:rPr>
                <w:rFonts w:ascii="Times New Roman" w:eastAsia="Times New Roman" w:hAnsi="Times New Roman"/>
                <w:b/>
                <w:spacing w:val="-2"/>
                <w:lang w:val="en-US"/>
              </w:rPr>
              <w:t>e</w:t>
            </w:r>
            <w:r w:rsidRPr="00925F5F">
              <w:rPr>
                <w:rFonts w:ascii="Times New Roman" w:eastAsia="Times New Roman" w:hAnsi="Times New Roman"/>
                <w:b/>
                <w:lang w:val="en-US"/>
              </w:rPr>
              <w:t xml:space="preserve">to </w:t>
            </w:r>
            <w:r w:rsidRPr="00925F5F">
              <w:rPr>
                <w:rFonts w:ascii="Times New Roman" w:eastAsia="Times New Roman" w:hAnsi="Times New Roman"/>
                <w:b/>
                <w:spacing w:val="1"/>
                <w:lang w:val="en-US"/>
              </w:rPr>
              <w:t>d</w:t>
            </w:r>
            <w:r w:rsidRPr="00925F5F">
              <w:rPr>
                <w:rFonts w:ascii="Times New Roman" w:eastAsia="Times New Roman" w:hAnsi="Times New Roman"/>
                <w:b/>
                <w:lang w:val="en-US"/>
              </w:rPr>
              <w:t>e</w:t>
            </w:r>
            <w:r w:rsidRPr="00925F5F">
              <w:rPr>
                <w:rFonts w:ascii="Times New Roman" w:eastAsia="Times New Roman" w:hAnsi="Times New Roman"/>
                <w:b/>
                <w:spacing w:val="2"/>
                <w:lang w:val="en-US"/>
              </w:rPr>
              <w:t xml:space="preserve"> </w:t>
            </w:r>
            <w:r w:rsidRPr="00925F5F">
              <w:rPr>
                <w:rFonts w:ascii="Times New Roman" w:eastAsia="Times New Roman" w:hAnsi="Times New Roman"/>
                <w:b/>
                <w:lang w:val="en-US"/>
              </w:rPr>
              <w:t>A</w:t>
            </w:r>
            <w:r w:rsidRPr="00925F5F">
              <w:rPr>
                <w:rFonts w:ascii="Times New Roman" w:eastAsia="Times New Roman" w:hAnsi="Times New Roman"/>
                <w:b/>
                <w:spacing w:val="-1"/>
                <w:lang w:val="en-US"/>
              </w:rPr>
              <w:t>t</w:t>
            </w:r>
            <w:r w:rsidRPr="00925F5F">
              <w:rPr>
                <w:rFonts w:ascii="Times New Roman" w:eastAsia="Times New Roman" w:hAnsi="Times New Roman"/>
                <w:b/>
                <w:lang w:val="en-US"/>
              </w:rPr>
              <w:t>iv</w:t>
            </w:r>
            <w:r w:rsidRPr="00925F5F">
              <w:rPr>
                <w:rFonts w:ascii="Times New Roman" w:eastAsia="Times New Roman" w:hAnsi="Times New Roman"/>
                <w:b/>
                <w:spacing w:val="1"/>
                <w:lang w:val="en-US"/>
              </w:rPr>
              <w:t>id</w:t>
            </w:r>
            <w:r w:rsidRPr="00925F5F">
              <w:rPr>
                <w:rFonts w:ascii="Times New Roman" w:eastAsia="Times New Roman" w:hAnsi="Times New Roman"/>
                <w:b/>
                <w:lang w:val="en-US"/>
              </w:rPr>
              <w:t>a</w:t>
            </w:r>
            <w:r w:rsidRPr="00925F5F">
              <w:rPr>
                <w:rFonts w:ascii="Times New Roman" w:eastAsia="Times New Roman" w:hAnsi="Times New Roman"/>
                <w:b/>
                <w:spacing w:val="1"/>
                <w:lang w:val="en-US"/>
              </w:rPr>
              <w:t>d</w:t>
            </w:r>
            <w:r w:rsidRPr="00925F5F">
              <w:rPr>
                <w:rFonts w:ascii="Times New Roman" w:eastAsia="Times New Roman" w:hAnsi="Times New Roman"/>
                <w:b/>
                <w:spacing w:val="-1"/>
                <w:lang w:val="en-US"/>
              </w:rPr>
              <w:t>e</w:t>
            </w:r>
            <w:r w:rsidRPr="00925F5F">
              <w:rPr>
                <w:rFonts w:ascii="Times New Roman" w:eastAsia="Times New Roman" w:hAnsi="Times New Roman"/>
                <w:b/>
                <w:lang w:val="en-US"/>
              </w:rPr>
              <w:t>:</w:t>
            </w:r>
          </w:p>
        </w:tc>
        <w:tc>
          <w:tcPr>
            <w:tcW w:w="6764" w:type="dxa"/>
            <w:tcBorders>
              <w:top w:val="single" w:sz="8" w:space="0" w:color="000000"/>
              <w:left w:val="single" w:sz="8" w:space="0" w:color="000000"/>
              <w:bottom w:val="single" w:sz="8" w:space="0" w:color="000000"/>
              <w:right w:val="single" w:sz="5" w:space="0" w:color="000000"/>
            </w:tcBorders>
            <w:vAlign w:val="center"/>
          </w:tcPr>
          <w:p w14:paraId="2F2C8132" w14:textId="77777777" w:rsidR="00120805" w:rsidRPr="00925F5F" w:rsidRDefault="00120805" w:rsidP="003932B5">
            <w:pPr>
              <w:spacing w:after="0" w:line="240" w:lineRule="auto"/>
              <w:rPr>
                <w:rFonts w:ascii="Times New Roman" w:eastAsia="Times New Roman" w:hAnsi="Times New Roman"/>
                <w:lang w:val="en-US"/>
              </w:rPr>
            </w:pPr>
          </w:p>
        </w:tc>
      </w:tr>
      <w:tr w:rsidR="00120805" w:rsidRPr="00925F5F" w14:paraId="1DC0B046" w14:textId="77777777" w:rsidTr="003932B5">
        <w:trPr>
          <w:trHeight w:val="20"/>
        </w:trPr>
        <w:tc>
          <w:tcPr>
            <w:tcW w:w="2768" w:type="dxa"/>
            <w:tcBorders>
              <w:top w:val="single" w:sz="8" w:space="0" w:color="000000"/>
              <w:left w:val="single" w:sz="5" w:space="0" w:color="000000"/>
              <w:bottom w:val="single" w:sz="8" w:space="0" w:color="000000"/>
              <w:right w:val="single" w:sz="8" w:space="0" w:color="000000"/>
            </w:tcBorders>
            <w:vAlign w:val="center"/>
          </w:tcPr>
          <w:p w14:paraId="1AE2F6B6" w14:textId="77777777" w:rsidR="00120805" w:rsidRPr="00925F5F" w:rsidRDefault="00120805" w:rsidP="003932B5">
            <w:pPr>
              <w:spacing w:after="0" w:line="260" w:lineRule="exact"/>
              <w:ind w:left="102"/>
              <w:rPr>
                <w:rFonts w:ascii="Times New Roman" w:eastAsia="Times New Roman" w:hAnsi="Times New Roman"/>
                <w:lang w:val="en-US"/>
              </w:rPr>
            </w:pPr>
            <w:r w:rsidRPr="00925F5F">
              <w:rPr>
                <w:rFonts w:ascii="Times New Roman" w:eastAsia="Times New Roman" w:hAnsi="Times New Roman"/>
                <w:b/>
                <w:lang w:val="en-US"/>
              </w:rPr>
              <w:t>Ele</w:t>
            </w:r>
            <w:r w:rsidRPr="00925F5F">
              <w:rPr>
                <w:rFonts w:ascii="Times New Roman" w:eastAsia="Times New Roman" w:hAnsi="Times New Roman"/>
                <w:b/>
                <w:spacing w:val="-1"/>
                <w:lang w:val="en-US"/>
              </w:rPr>
              <w:t>me</w:t>
            </w:r>
            <w:r w:rsidRPr="00925F5F">
              <w:rPr>
                <w:rFonts w:ascii="Times New Roman" w:eastAsia="Times New Roman" w:hAnsi="Times New Roman"/>
                <w:b/>
                <w:spacing w:val="1"/>
                <w:lang w:val="en-US"/>
              </w:rPr>
              <w:t>n</w:t>
            </w:r>
            <w:r w:rsidRPr="00925F5F">
              <w:rPr>
                <w:rFonts w:ascii="Times New Roman" w:eastAsia="Times New Roman" w:hAnsi="Times New Roman"/>
                <w:b/>
                <w:lang w:val="en-US"/>
              </w:rPr>
              <w:t xml:space="preserve">to </w:t>
            </w:r>
            <w:r w:rsidRPr="00925F5F">
              <w:rPr>
                <w:rFonts w:ascii="Times New Roman" w:eastAsia="Times New Roman" w:hAnsi="Times New Roman"/>
                <w:b/>
                <w:spacing w:val="1"/>
                <w:lang w:val="en-US"/>
              </w:rPr>
              <w:t>d</w:t>
            </w:r>
            <w:r w:rsidRPr="00925F5F">
              <w:rPr>
                <w:rFonts w:ascii="Times New Roman" w:eastAsia="Times New Roman" w:hAnsi="Times New Roman"/>
                <w:b/>
                <w:lang w:val="en-US"/>
              </w:rPr>
              <w:t>e</w:t>
            </w:r>
            <w:r w:rsidRPr="00925F5F">
              <w:rPr>
                <w:rFonts w:ascii="Times New Roman" w:eastAsia="Times New Roman" w:hAnsi="Times New Roman"/>
                <w:b/>
                <w:spacing w:val="-1"/>
                <w:lang w:val="en-US"/>
              </w:rPr>
              <w:t xml:space="preserve"> </w:t>
            </w:r>
            <w:r w:rsidRPr="00925F5F">
              <w:rPr>
                <w:rFonts w:ascii="Times New Roman" w:eastAsia="Times New Roman" w:hAnsi="Times New Roman"/>
                <w:b/>
                <w:lang w:val="en-US"/>
              </w:rPr>
              <w:t>D</w:t>
            </w:r>
            <w:r w:rsidRPr="00925F5F">
              <w:rPr>
                <w:rFonts w:ascii="Times New Roman" w:eastAsia="Times New Roman" w:hAnsi="Times New Roman"/>
                <w:b/>
                <w:spacing w:val="-1"/>
                <w:lang w:val="en-US"/>
              </w:rPr>
              <w:t>e</w:t>
            </w:r>
            <w:r w:rsidRPr="00925F5F">
              <w:rPr>
                <w:rFonts w:ascii="Times New Roman" w:eastAsia="Times New Roman" w:hAnsi="Times New Roman"/>
                <w:b/>
                <w:lang w:val="en-US"/>
              </w:rPr>
              <w:t>s</w:t>
            </w:r>
            <w:r w:rsidRPr="00925F5F">
              <w:rPr>
                <w:rFonts w:ascii="Times New Roman" w:eastAsia="Times New Roman" w:hAnsi="Times New Roman"/>
                <w:b/>
                <w:spacing w:val="1"/>
                <w:lang w:val="en-US"/>
              </w:rPr>
              <w:t>p</w:t>
            </w:r>
            <w:r w:rsidRPr="00925F5F">
              <w:rPr>
                <w:rFonts w:ascii="Times New Roman" w:eastAsia="Times New Roman" w:hAnsi="Times New Roman"/>
                <w:b/>
                <w:spacing w:val="-1"/>
                <w:lang w:val="en-US"/>
              </w:rPr>
              <w:t>e</w:t>
            </w:r>
            <w:r w:rsidRPr="00925F5F">
              <w:rPr>
                <w:rFonts w:ascii="Times New Roman" w:eastAsia="Times New Roman" w:hAnsi="Times New Roman"/>
                <w:b/>
                <w:lang w:val="en-US"/>
              </w:rPr>
              <w:t>sa:</w:t>
            </w:r>
          </w:p>
        </w:tc>
        <w:tc>
          <w:tcPr>
            <w:tcW w:w="6764" w:type="dxa"/>
            <w:tcBorders>
              <w:top w:val="single" w:sz="8" w:space="0" w:color="000000"/>
              <w:left w:val="single" w:sz="8" w:space="0" w:color="000000"/>
              <w:bottom w:val="single" w:sz="8" w:space="0" w:color="000000"/>
              <w:right w:val="single" w:sz="5" w:space="0" w:color="000000"/>
            </w:tcBorders>
            <w:vAlign w:val="center"/>
          </w:tcPr>
          <w:p w14:paraId="101F59B2" w14:textId="77777777" w:rsidR="00120805" w:rsidRPr="00925F5F" w:rsidRDefault="00120805" w:rsidP="003932B5">
            <w:pPr>
              <w:spacing w:after="0" w:line="240" w:lineRule="auto"/>
              <w:rPr>
                <w:rFonts w:ascii="Times New Roman" w:eastAsia="Times New Roman" w:hAnsi="Times New Roman"/>
                <w:lang w:val="en-US"/>
              </w:rPr>
            </w:pPr>
          </w:p>
        </w:tc>
      </w:tr>
      <w:tr w:rsidR="00120805" w:rsidRPr="00925F5F" w14:paraId="1EC08820" w14:textId="77777777" w:rsidTr="003932B5">
        <w:trPr>
          <w:trHeight w:val="20"/>
        </w:trPr>
        <w:tc>
          <w:tcPr>
            <w:tcW w:w="2768" w:type="dxa"/>
            <w:tcBorders>
              <w:top w:val="single" w:sz="8" w:space="0" w:color="000000"/>
              <w:left w:val="single" w:sz="5" w:space="0" w:color="000000"/>
              <w:bottom w:val="single" w:sz="8" w:space="0" w:color="000000"/>
              <w:right w:val="single" w:sz="8" w:space="0" w:color="000000"/>
            </w:tcBorders>
            <w:vAlign w:val="center"/>
          </w:tcPr>
          <w:p w14:paraId="04372029" w14:textId="77777777" w:rsidR="00120805" w:rsidRPr="00925F5F" w:rsidRDefault="00120805" w:rsidP="003932B5">
            <w:pPr>
              <w:spacing w:after="0" w:line="260" w:lineRule="exact"/>
              <w:ind w:left="102"/>
              <w:rPr>
                <w:rFonts w:ascii="Times New Roman" w:eastAsia="Times New Roman" w:hAnsi="Times New Roman"/>
                <w:lang w:val="en-US"/>
              </w:rPr>
            </w:pPr>
            <w:r w:rsidRPr="00925F5F">
              <w:rPr>
                <w:rFonts w:ascii="Times New Roman" w:eastAsia="Times New Roman" w:hAnsi="Times New Roman"/>
                <w:b/>
                <w:spacing w:val="-3"/>
                <w:lang w:val="en-US"/>
              </w:rPr>
              <w:t>F</w:t>
            </w:r>
            <w:r w:rsidRPr="00925F5F">
              <w:rPr>
                <w:rFonts w:ascii="Times New Roman" w:eastAsia="Times New Roman" w:hAnsi="Times New Roman"/>
                <w:b/>
                <w:lang w:val="en-US"/>
              </w:rPr>
              <w:t>o</w:t>
            </w:r>
            <w:r w:rsidRPr="00925F5F">
              <w:rPr>
                <w:rFonts w:ascii="Times New Roman" w:eastAsia="Times New Roman" w:hAnsi="Times New Roman"/>
                <w:b/>
                <w:spacing w:val="1"/>
                <w:lang w:val="en-US"/>
              </w:rPr>
              <w:t>n</w:t>
            </w:r>
            <w:r w:rsidRPr="00925F5F">
              <w:rPr>
                <w:rFonts w:ascii="Times New Roman" w:eastAsia="Times New Roman" w:hAnsi="Times New Roman"/>
                <w:b/>
                <w:lang w:val="en-US"/>
              </w:rPr>
              <w:t>te</w:t>
            </w:r>
            <w:r w:rsidRPr="00925F5F">
              <w:rPr>
                <w:rFonts w:ascii="Times New Roman" w:eastAsia="Times New Roman" w:hAnsi="Times New Roman"/>
                <w:b/>
                <w:spacing w:val="-2"/>
                <w:lang w:val="en-US"/>
              </w:rPr>
              <w:t xml:space="preserve"> </w:t>
            </w:r>
            <w:r w:rsidRPr="00925F5F">
              <w:rPr>
                <w:rFonts w:ascii="Times New Roman" w:eastAsia="Times New Roman" w:hAnsi="Times New Roman"/>
                <w:b/>
                <w:spacing w:val="1"/>
                <w:lang w:val="en-US"/>
              </w:rPr>
              <w:t>d</w:t>
            </w:r>
            <w:r w:rsidRPr="00925F5F">
              <w:rPr>
                <w:rFonts w:ascii="Times New Roman" w:eastAsia="Times New Roman" w:hAnsi="Times New Roman"/>
                <w:b/>
                <w:lang w:val="en-US"/>
              </w:rPr>
              <w:t>e</w:t>
            </w:r>
            <w:r w:rsidRPr="00925F5F">
              <w:rPr>
                <w:rFonts w:ascii="Times New Roman" w:eastAsia="Times New Roman" w:hAnsi="Times New Roman"/>
                <w:b/>
                <w:spacing w:val="2"/>
                <w:lang w:val="en-US"/>
              </w:rPr>
              <w:t xml:space="preserve"> </w:t>
            </w:r>
            <w:r w:rsidRPr="00925F5F">
              <w:rPr>
                <w:rFonts w:ascii="Times New Roman" w:eastAsia="Times New Roman" w:hAnsi="Times New Roman"/>
                <w:b/>
                <w:lang w:val="en-US"/>
              </w:rPr>
              <w:t>R</w:t>
            </w:r>
            <w:r w:rsidRPr="00925F5F">
              <w:rPr>
                <w:rFonts w:ascii="Times New Roman" w:eastAsia="Times New Roman" w:hAnsi="Times New Roman"/>
                <w:b/>
                <w:spacing w:val="-1"/>
                <w:lang w:val="en-US"/>
              </w:rPr>
              <w:t>ec</w:t>
            </w:r>
            <w:r w:rsidRPr="00925F5F">
              <w:rPr>
                <w:rFonts w:ascii="Times New Roman" w:eastAsia="Times New Roman" w:hAnsi="Times New Roman"/>
                <w:b/>
                <w:spacing w:val="1"/>
                <w:lang w:val="en-US"/>
              </w:rPr>
              <w:t>u</w:t>
            </w:r>
            <w:r w:rsidRPr="00925F5F">
              <w:rPr>
                <w:rFonts w:ascii="Times New Roman" w:eastAsia="Times New Roman" w:hAnsi="Times New Roman"/>
                <w:b/>
                <w:spacing w:val="-1"/>
                <w:lang w:val="en-US"/>
              </w:rPr>
              <w:t>r</w:t>
            </w:r>
            <w:r w:rsidRPr="00925F5F">
              <w:rPr>
                <w:rFonts w:ascii="Times New Roman" w:eastAsia="Times New Roman" w:hAnsi="Times New Roman"/>
                <w:b/>
                <w:lang w:val="en-US"/>
              </w:rPr>
              <w:t>s</w:t>
            </w:r>
            <w:r w:rsidRPr="00925F5F">
              <w:rPr>
                <w:rFonts w:ascii="Times New Roman" w:eastAsia="Times New Roman" w:hAnsi="Times New Roman"/>
                <w:b/>
                <w:spacing w:val="2"/>
                <w:lang w:val="en-US"/>
              </w:rPr>
              <w:t>o</w:t>
            </w:r>
            <w:r w:rsidRPr="00925F5F">
              <w:rPr>
                <w:rFonts w:ascii="Times New Roman" w:eastAsia="Times New Roman" w:hAnsi="Times New Roman"/>
                <w:b/>
                <w:lang w:val="en-US"/>
              </w:rPr>
              <w:t>:</w:t>
            </w:r>
          </w:p>
        </w:tc>
        <w:tc>
          <w:tcPr>
            <w:tcW w:w="6764" w:type="dxa"/>
            <w:tcBorders>
              <w:top w:val="single" w:sz="8" w:space="0" w:color="000000"/>
              <w:left w:val="single" w:sz="8" w:space="0" w:color="000000"/>
              <w:bottom w:val="single" w:sz="8" w:space="0" w:color="000000"/>
              <w:right w:val="single" w:sz="5" w:space="0" w:color="000000"/>
            </w:tcBorders>
            <w:vAlign w:val="center"/>
          </w:tcPr>
          <w:p w14:paraId="51D9773F" w14:textId="77777777" w:rsidR="00120805" w:rsidRPr="00925F5F" w:rsidRDefault="00120805" w:rsidP="003932B5">
            <w:pPr>
              <w:spacing w:after="0" w:line="240" w:lineRule="auto"/>
              <w:rPr>
                <w:rFonts w:ascii="Times New Roman" w:eastAsia="Times New Roman" w:hAnsi="Times New Roman"/>
                <w:lang w:val="en-US"/>
              </w:rPr>
            </w:pPr>
          </w:p>
        </w:tc>
      </w:tr>
      <w:tr w:rsidR="00120805" w:rsidRPr="00925F5F" w14:paraId="32412EB9" w14:textId="77777777" w:rsidTr="003932B5">
        <w:trPr>
          <w:trHeight w:val="20"/>
        </w:trPr>
        <w:tc>
          <w:tcPr>
            <w:tcW w:w="2768" w:type="dxa"/>
            <w:tcBorders>
              <w:top w:val="single" w:sz="8" w:space="0" w:color="000000"/>
              <w:left w:val="single" w:sz="5" w:space="0" w:color="000000"/>
              <w:bottom w:val="single" w:sz="5" w:space="0" w:color="000000"/>
              <w:right w:val="single" w:sz="8" w:space="0" w:color="000000"/>
            </w:tcBorders>
            <w:vAlign w:val="center"/>
          </w:tcPr>
          <w:p w14:paraId="5B32FE1A" w14:textId="77777777" w:rsidR="00120805" w:rsidRPr="00925F5F" w:rsidRDefault="00120805" w:rsidP="003932B5">
            <w:pPr>
              <w:spacing w:after="0" w:line="260" w:lineRule="exact"/>
              <w:ind w:left="102"/>
              <w:rPr>
                <w:rFonts w:ascii="Times New Roman" w:eastAsia="Times New Roman" w:hAnsi="Times New Roman"/>
                <w:lang w:val="en-US"/>
              </w:rPr>
            </w:pPr>
            <w:r w:rsidRPr="00925F5F">
              <w:rPr>
                <w:rFonts w:ascii="Times New Roman" w:eastAsia="Times New Roman" w:hAnsi="Times New Roman"/>
                <w:b/>
                <w:spacing w:val="1"/>
                <w:lang w:val="en-US"/>
              </w:rPr>
              <w:t>S</w:t>
            </w:r>
            <w:r w:rsidRPr="00925F5F">
              <w:rPr>
                <w:rFonts w:ascii="Times New Roman" w:eastAsia="Times New Roman" w:hAnsi="Times New Roman"/>
                <w:b/>
                <w:lang w:val="en-US"/>
              </w:rPr>
              <w:t>al</w:t>
            </w:r>
            <w:r w:rsidRPr="00925F5F">
              <w:rPr>
                <w:rFonts w:ascii="Times New Roman" w:eastAsia="Times New Roman" w:hAnsi="Times New Roman"/>
                <w:b/>
                <w:spacing w:val="1"/>
                <w:lang w:val="en-US"/>
              </w:rPr>
              <w:t>d</w:t>
            </w:r>
            <w:r w:rsidRPr="00925F5F">
              <w:rPr>
                <w:rFonts w:ascii="Times New Roman" w:eastAsia="Times New Roman" w:hAnsi="Times New Roman"/>
                <w:b/>
                <w:lang w:val="en-US"/>
              </w:rPr>
              <w:t>o Or</w:t>
            </w:r>
            <w:r w:rsidRPr="00925F5F">
              <w:rPr>
                <w:rFonts w:ascii="Times New Roman" w:eastAsia="Times New Roman" w:hAnsi="Times New Roman"/>
                <w:b/>
                <w:spacing w:val="-1"/>
                <w:lang w:val="en-US"/>
              </w:rPr>
              <w:t>ç</w:t>
            </w:r>
            <w:r w:rsidRPr="00925F5F">
              <w:rPr>
                <w:rFonts w:ascii="Times New Roman" w:eastAsia="Times New Roman" w:hAnsi="Times New Roman"/>
                <w:b/>
                <w:lang w:val="en-US"/>
              </w:rPr>
              <w:t>a</w:t>
            </w:r>
            <w:r w:rsidRPr="00925F5F">
              <w:rPr>
                <w:rFonts w:ascii="Times New Roman" w:eastAsia="Times New Roman" w:hAnsi="Times New Roman"/>
                <w:b/>
                <w:spacing w:val="-3"/>
                <w:lang w:val="en-US"/>
              </w:rPr>
              <w:t>m</w:t>
            </w:r>
            <w:r w:rsidRPr="00925F5F">
              <w:rPr>
                <w:rFonts w:ascii="Times New Roman" w:eastAsia="Times New Roman" w:hAnsi="Times New Roman"/>
                <w:b/>
                <w:spacing w:val="-1"/>
                <w:lang w:val="en-US"/>
              </w:rPr>
              <w:t>e</w:t>
            </w:r>
            <w:r w:rsidRPr="00925F5F">
              <w:rPr>
                <w:rFonts w:ascii="Times New Roman" w:eastAsia="Times New Roman" w:hAnsi="Times New Roman"/>
                <w:b/>
                <w:spacing w:val="1"/>
                <w:lang w:val="en-US"/>
              </w:rPr>
              <w:t>n</w:t>
            </w:r>
            <w:r w:rsidRPr="00925F5F">
              <w:rPr>
                <w:rFonts w:ascii="Times New Roman" w:eastAsia="Times New Roman" w:hAnsi="Times New Roman"/>
                <w:b/>
                <w:lang w:val="en-US"/>
              </w:rPr>
              <w:t>t</w:t>
            </w:r>
            <w:r w:rsidRPr="00925F5F">
              <w:rPr>
                <w:rFonts w:ascii="Times New Roman" w:eastAsia="Times New Roman" w:hAnsi="Times New Roman"/>
                <w:b/>
                <w:spacing w:val="1"/>
                <w:lang w:val="en-US"/>
              </w:rPr>
              <w:t>á</w:t>
            </w:r>
            <w:r w:rsidRPr="00925F5F">
              <w:rPr>
                <w:rFonts w:ascii="Times New Roman" w:eastAsia="Times New Roman" w:hAnsi="Times New Roman"/>
                <w:b/>
                <w:spacing w:val="-1"/>
                <w:lang w:val="en-US"/>
              </w:rPr>
              <w:t>r</w:t>
            </w:r>
            <w:r w:rsidRPr="00925F5F">
              <w:rPr>
                <w:rFonts w:ascii="Times New Roman" w:eastAsia="Times New Roman" w:hAnsi="Times New Roman"/>
                <w:b/>
                <w:lang w:val="en-US"/>
              </w:rPr>
              <w:t>io:</w:t>
            </w:r>
          </w:p>
        </w:tc>
        <w:tc>
          <w:tcPr>
            <w:tcW w:w="6764" w:type="dxa"/>
            <w:tcBorders>
              <w:top w:val="single" w:sz="8" w:space="0" w:color="000000"/>
              <w:left w:val="single" w:sz="8" w:space="0" w:color="000000"/>
              <w:bottom w:val="single" w:sz="5" w:space="0" w:color="000000"/>
              <w:right w:val="single" w:sz="5" w:space="0" w:color="000000"/>
            </w:tcBorders>
            <w:vAlign w:val="center"/>
          </w:tcPr>
          <w:p w14:paraId="4E4B1A6A" w14:textId="77777777" w:rsidR="00120805" w:rsidRPr="00925F5F" w:rsidRDefault="00120805" w:rsidP="003932B5">
            <w:pPr>
              <w:spacing w:after="0" w:line="240" w:lineRule="auto"/>
              <w:rPr>
                <w:rFonts w:ascii="Times New Roman" w:eastAsia="Times New Roman" w:hAnsi="Times New Roman"/>
                <w:lang w:val="en-US"/>
              </w:rPr>
            </w:pPr>
          </w:p>
        </w:tc>
      </w:tr>
    </w:tbl>
    <w:p w14:paraId="09AA3D5C" w14:textId="77777777" w:rsidR="00120805" w:rsidRPr="00925F5F" w:rsidRDefault="00120805" w:rsidP="00120805">
      <w:pPr>
        <w:spacing w:after="0" w:line="200" w:lineRule="exact"/>
        <w:rPr>
          <w:rFonts w:ascii="Times New Roman" w:eastAsia="Times New Roman" w:hAnsi="Times New Roman"/>
          <w:sz w:val="20"/>
          <w:szCs w:val="20"/>
          <w:lang w:val="en-US"/>
        </w:rPr>
      </w:pPr>
    </w:p>
    <w:tbl>
      <w:tblPr>
        <w:tblW w:w="0" w:type="auto"/>
        <w:tblInd w:w="101" w:type="dxa"/>
        <w:tblLayout w:type="fixed"/>
        <w:tblCellMar>
          <w:left w:w="0" w:type="dxa"/>
          <w:right w:w="0" w:type="dxa"/>
        </w:tblCellMar>
        <w:tblLook w:val="01E0" w:firstRow="1" w:lastRow="1" w:firstColumn="1" w:lastColumn="1" w:noHBand="0" w:noVBand="0"/>
      </w:tblPr>
      <w:tblGrid>
        <w:gridCol w:w="4571"/>
        <w:gridCol w:w="4961"/>
      </w:tblGrid>
      <w:tr w:rsidR="00120805" w:rsidRPr="00925F5F" w14:paraId="2D813C5B" w14:textId="77777777" w:rsidTr="003932B5">
        <w:trPr>
          <w:trHeight w:hRule="exact" w:val="283"/>
        </w:trPr>
        <w:tc>
          <w:tcPr>
            <w:tcW w:w="9532" w:type="dxa"/>
            <w:gridSpan w:val="2"/>
            <w:tcBorders>
              <w:top w:val="single" w:sz="5" w:space="0" w:color="000000"/>
              <w:left w:val="single" w:sz="5" w:space="0" w:color="000000"/>
              <w:bottom w:val="single" w:sz="5" w:space="0" w:color="000000"/>
              <w:right w:val="single" w:sz="5" w:space="0" w:color="000000"/>
            </w:tcBorders>
            <w:shd w:val="clear" w:color="auto" w:fill="585858"/>
            <w:vAlign w:val="center"/>
          </w:tcPr>
          <w:p w14:paraId="6300B734" w14:textId="77777777" w:rsidR="00120805" w:rsidRPr="00925F5F" w:rsidRDefault="00120805" w:rsidP="003932B5">
            <w:pPr>
              <w:spacing w:after="0" w:line="260" w:lineRule="exact"/>
              <w:jc w:val="center"/>
              <w:rPr>
                <w:rFonts w:ascii="Times New Roman" w:eastAsia="Times New Roman" w:hAnsi="Times New Roman"/>
                <w:b/>
                <w:color w:val="FFFFFF"/>
                <w:lang w:val="en-US"/>
              </w:rPr>
            </w:pPr>
            <w:r w:rsidRPr="00925F5F">
              <w:rPr>
                <w:rFonts w:ascii="Times New Roman" w:eastAsia="Times New Roman" w:hAnsi="Times New Roman"/>
                <w:b/>
                <w:color w:val="FFFFFF"/>
                <w:lang w:val="en-US"/>
              </w:rPr>
              <w:t>IDENTIFICACAO DOS RESPONSÁVEIS</w:t>
            </w:r>
          </w:p>
        </w:tc>
      </w:tr>
      <w:tr w:rsidR="00120805" w:rsidRPr="00925F5F" w14:paraId="7B64D252" w14:textId="77777777" w:rsidTr="003932B5">
        <w:trPr>
          <w:trHeight w:hRule="exact" w:val="669"/>
        </w:trPr>
        <w:tc>
          <w:tcPr>
            <w:tcW w:w="4571" w:type="dxa"/>
            <w:tcBorders>
              <w:top w:val="single" w:sz="4" w:space="0" w:color="auto"/>
              <w:left w:val="single" w:sz="4" w:space="0" w:color="auto"/>
              <w:bottom w:val="single" w:sz="4" w:space="0" w:color="auto"/>
              <w:right w:val="single" w:sz="4" w:space="0" w:color="auto"/>
            </w:tcBorders>
          </w:tcPr>
          <w:p w14:paraId="51F52934" w14:textId="77777777" w:rsidR="00120805" w:rsidRPr="00925F5F" w:rsidRDefault="00120805" w:rsidP="003932B5">
            <w:pPr>
              <w:spacing w:after="0" w:line="240" w:lineRule="auto"/>
              <w:jc w:val="right"/>
              <w:rPr>
                <w:rFonts w:ascii="Times New Roman" w:eastAsia="Times New Roman" w:hAnsi="Times New Roman"/>
                <w:position w:val="-1"/>
                <w:lang w:val="en-US"/>
              </w:rPr>
            </w:pPr>
            <w:r w:rsidRPr="00925F5F">
              <w:rPr>
                <w:rFonts w:ascii="Times New Roman" w:eastAsia="Times New Roman" w:hAnsi="Times New Roman"/>
                <w:spacing w:val="-3"/>
                <w:position w:val="-1"/>
                <w:lang w:val="en-US"/>
              </w:rPr>
              <w:t>L</w:t>
            </w:r>
            <w:r w:rsidRPr="00925F5F">
              <w:rPr>
                <w:rFonts w:ascii="Times New Roman" w:eastAsia="Times New Roman" w:hAnsi="Times New Roman"/>
                <w:position w:val="-1"/>
                <w:lang w:val="en-US"/>
              </w:rPr>
              <w:t>o</w:t>
            </w:r>
            <w:r w:rsidRPr="00925F5F">
              <w:rPr>
                <w:rFonts w:ascii="Times New Roman" w:eastAsia="Times New Roman" w:hAnsi="Times New Roman"/>
                <w:spacing w:val="1"/>
                <w:position w:val="-1"/>
                <w:lang w:val="en-US"/>
              </w:rPr>
              <w:t>c</w:t>
            </w:r>
            <w:r w:rsidRPr="00925F5F">
              <w:rPr>
                <w:rFonts w:ascii="Times New Roman" w:eastAsia="Times New Roman" w:hAnsi="Times New Roman"/>
                <w:spacing w:val="-1"/>
                <w:position w:val="-1"/>
                <w:lang w:val="en-US"/>
              </w:rPr>
              <w:t>a</w:t>
            </w:r>
            <w:r w:rsidRPr="00925F5F">
              <w:rPr>
                <w:rFonts w:ascii="Times New Roman" w:eastAsia="Times New Roman" w:hAnsi="Times New Roman"/>
                <w:position w:val="-1"/>
                <w:lang w:val="en-US"/>
              </w:rPr>
              <w:t>l, data</w:t>
            </w:r>
          </w:p>
        </w:tc>
        <w:tc>
          <w:tcPr>
            <w:tcW w:w="4961" w:type="dxa"/>
            <w:tcBorders>
              <w:top w:val="single" w:sz="5" w:space="0" w:color="000000"/>
              <w:left w:val="single" w:sz="4" w:space="0" w:color="auto"/>
              <w:bottom w:val="single" w:sz="8" w:space="0" w:color="000000"/>
              <w:right w:val="single" w:sz="5" w:space="0" w:color="000000"/>
            </w:tcBorders>
          </w:tcPr>
          <w:p w14:paraId="453A87EE" w14:textId="77777777" w:rsidR="00120805" w:rsidRPr="00925F5F" w:rsidRDefault="00120805" w:rsidP="003932B5">
            <w:pPr>
              <w:spacing w:after="0" w:line="240" w:lineRule="auto"/>
              <w:jc w:val="right"/>
              <w:rPr>
                <w:rFonts w:ascii="Times New Roman" w:eastAsia="Times New Roman" w:hAnsi="Times New Roman"/>
                <w:position w:val="-1"/>
                <w:lang w:val="en-US"/>
              </w:rPr>
            </w:pPr>
            <w:r w:rsidRPr="00925F5F">
              <w:rPr>
                <w:rFonts w:ascii="Times New Roman" w:eastAsia="Times New Roman" w:hAnsi="Times New Roman"/>
                <w:spacing w:val="-3"/>
                <w:position w:val="-1"/>
                <w:lang w:val="en-US"/>
              </w:rPr>
              <w:t>L</w:t>
            </w:r>
            <w:r w:rsidRPr="00925F5F">
              <w:rPr>
                <w:rFonts w:ascii="Times New Roman" w:eastAsia="Times New Roman" w:hAnsi="Times New Roman"/>
                <w:position w:val="-1"/>
                <w:lang w:val="en-US"/>
              </w:rPr>
              <w:t>o</w:t>
            </w:r>
            <w:r w:rsidRPr="00925F5F">
              <w:rPr>
                <w:rFonts w:ascii="Times New Roman" w:eastAsia="Times New Roman" w:hAnsi="Times New Roman"/>
                <w:spacing w:val="1"/>
                <w:position w:val="-1"/>
                <w:lang w:val="en-US"/>
              </w:rPr>
              <w:t>c</w:t>
            </w:r>
            <w:r w:rsidRPr="00925F5F">
              <w:rPr>
                <w:rFonts w:ascii="Times New Roman" w:eastAsia="Times New Roman" w:hAnsi="Times New Roman"/>
                <w:spacing w:val="-1"/>
                <w:position w:val="-1"/>
                <w:lang w:val="en-US"/>
              </w:rPr>
              <w:t>a</w:t>
            </w:r>
            <w:r w:rsidRPr="00925F5F">
              <w:rPr>
                <w:rFonts w:ascii="Times New Roman" w:eastAsia="Times New Roman" w:hAnsi="Times New Roman"/>
                <w:position w:val="-1"/>
                <w:lang w:val="en-US"/>
              </w:rPr>
              <w:t>l, data</w:t>
            </w:r>
          </w:p>
          <w:p w14:paraId="717D9FB5" w14:textId="77777777" w:rsidR="00120805" w:rsidRPr="00925F5F" w:rsidRDefault="00120805" w:rsidP="003932B5">
            <w:pPr>
              <w:spacing w:after="0" w:line="240" w:lineRule="auto"/>
              <w:jc w:val="right"/>
              <w:rPr>
                <w:rFonts w:ascii="Times New Roman" w:eastAsia="Times New Roman" w:hAnsi="Times New Roman"/>
              </w:rPr>
            </w:pPr>
          </w:p>
        </w:tc>
      </w:tr>
      <w:tr w:rsidR="00120805" w:rsidRPr="00925F5F" w14:paraId="2E7FCF22" w14:textId="77777777" w:rsidTr="00120805">
        <w:trPr>
          <w:trHeight w:hRule="exact" w:val="289"/>
        </w:trPr>
        <w:tc>
          <w:tcPr>
            <w:tcW w:w="4571" w:type="dxa"/>
            <w:tcBorders>
              <w:top w:val="single" w:sz="4" w:space="0" w:color="auto"/>
              <w:left w:val="single" w:sz="4" w:space="0" w:color="auto"/>
              <w:bottom w:val="single" w:sz="4" w:space="0" w:color="auto"/>
              <w:right w:val="single" w:sz="4" w:space="0" w:color="auto"/>
            </w:tcBorders>
          </w:tcPr>
          <w:p w14:paraId="65E57F76" w14:textId="77777777" w:rsidR="00120805" w:rsidRPr="00925F5F" w:rsidRDefault="00120805" w:rsidP="003932B5">
            <w:pPr>
              <w:spacing w:after="60" w:line="240" w:lineRule="auto"/>
              <w:jc w:val="center"/>
              <w:rPr>
                <w:rFonts w:ascii="Times New Roman" w:eastAsia="Times New Roman" w:hAnsi="Times New Roman"/>
              </w:rPr>
            </w:pPr>
            <w:r w:rsidRPr="00925F5F">
              <w:rPr>
                <w:rFonts w:ascii="Times New Roman" w:eastAsia="Times New Roman" w:hAnsi="Times New Roman"/>
              </w:rPr>
              <w:t>R</w:t>
            </w:r>
            <w:r w:rsidRPr="00925F5F">
              <w:rPr>
                <w:rFonts w:ascii="Times New Roman" w:eastAsia="Times New Roman" w:hAnsi="Times New Roman"/>
                <w:spacing w:val="-1"/>
              </w:rPr>
              <w:t>e</w:t>
            </w:r>
            <w:r w:rsidRPr="00925F5F">
              <w:rPr>
                <w:rFonts w:ascii="Times New Roman" w:eastAsia="Times New Roman" w:hAnsi="Times New Roman"/>
              </w:rPr>
              <w:t>sponsáv</w:t>
            </w:r>
            <w:r w:rsidRPr="00925F5F">
              <w:rPr>
                <w:rFonts w:ascii="Times New Roman" w:eastAsia="Times New Roman" w:hAnsi="Times New Roman"/>
                <w:spacing w:val="-1"/>
              </w:rPr>
              <w:t>e</w:t>
            </w:r>
            <w:r w:rsidRPr="00925F5F">
              <w:rPr>
                <w:rFonts w:ascii="Times New Roman" w:eastAsia="Times New Roman" w:hAnsi="Times New Roman"/>
              </w:rPr>
              <w:t xml:space="preserve">l pela </w:t>
            </w:r>
            <w:r w:rsidRPr="00925F5F">
              <w:rPr>
                <w:rFonts w:ascii="Times New Roman" w:eastAsia="Times New Roman" w:hAnsi="Times New Roman"/>
                <w:spacing w:val="-1"/>
              </w:rPr>
              <w:t>a</w:t>
            </w:r>
            <w:r w:rsidRPr="00925F5F">
              <w:rPr>
                <w:rFonts w:ascii="Times New Roman" w:eastAsia="Times New Roman" w:hAnsi="Times New Roman"/>
              </w:rPr>
              <w:t>v</w:t>
            </w:r>
            <w:r w:rsidRPr="00925F5F">
              <w:rPr>
                <w:rFonts w:ascii="Times New Roman" w:eastAsia="Times New Roman" w:hAnsi="Times New Roman"/>
                <w:spacing w:val="-1"/>
              </w:rPr>
              <w:t>a</w:t>
            </w:r>
            <w:r w:rsidRPr="00925F5F">
              <w:rPr>
                <w:rFonts w:ascii="Times New Roman" w:eastAsia="Times New Roman" w:hAnsi="Times New Roman"/>
              </w:rPr>
              <w:t>l</w:t>
            </w:r>
            <w:r w:rsidRPr="00925F5F">
              <w:rPr>
                <w:rFonts w:ascii="Times New Roman" w:eastAsia="Times New Roman" w:hAnsi="Times New Roman"/>
                <w:spacing w:val="1"/>
              </w:rPr>
              <w:t>i</w:t>
            </w:r>
            <w:r w:rsidRPr="00925F5F">
              <w:rPr>
                <w:rFonts w:ascii="Times New Roman" w:eastAsia="Times New Roman" w:hAnsi="Times New Roman"/>
                <w:spacing w:val="-1"/>
              </w:rPr>
              <w:t>a</w:t>
            </w:r>
            <w:r w:rsidRPr="00925F5F">
              <w:rPr>
                <w:rFonts w:ascii="Times New Roman" w:eastAsia="Times New Roman" w:hAnsi="Times New Roman"/>
                <w:spacing w:val="1"/>
              </w:rPr>
              <w:t>ç</w:t>
            </w:r>
            <w:r w:rsidRPr="00925F5F">
              <w:rPr>
                <w:rFonts w:ascii="Times New Roman" w:eastAsia="Times New Roman" w:hAnsi="Times New Roman"/>
                <w:spacing w:val="-1"/>
              </w:rPr>
              <w:t>ã</w:t>
            </w:r>
            <w:r w:rsidRPr="00925F5F">
              <w:rPr>
                <w:rFonts w:ascii="Times New Roman" w:eastAsia="Times New Roman" w:hAnsi="Times New Roman"/>
              </w:rPr>
              <w:t>o do s</w:t>
            </w:r>
            <w:r w:rsidRPr="00925F5F">
              <w:rPr>
                <w:rFonts w:ascii="Times New Roman" w:eastAsia="Times New Roman" w:hAnsi="Times New Roman"/>
                <w:spacing w:val="-1"/>
              </w:rPr>
              <w:t>e</w:t>
            </w:r>
            <w:r w:rsidRPr="00925F5F">
              <w:rPr>
                <w:rFonts w:ascii="Times New Roman" w:eastAsia="Times New Roman" w:hAnsi="Times New Roman"/>
              </w:rPr>
              <w:t>rvi</w:t>
            </w:r>
            <w:r w:rsidRPr="00925F5F">
              <w:rPr>
                <w:rFonts w:ascii="Times New Roman" w:eastAsia="Times New Roman" w:hAnsi="Times New Roman"/>
                <w:spacing w:val="-1"/>
              </w:rPr>
              <w:t>ço</w:t>
            </w:r>
          </w:p>
        </w:tc>
        <w:tc>
          <w:tcPr>
            <w:tcW w:w="4961" w:type="dxa"/>
            <w:tcBorders>
              <w:top w:val="single" w:sz="8" w:space="0" w:color="000000"/>
              <w:left w:val="single" w:sz="4" w:space="0" w:color="auto"/>
              <w:bottom w:val="single" w:sz="8" w:space="0" w:color="000000"/>
              <w:right w:val="single" w:sz="5" w:space="0" w:color="000000"/>
            </w:tcBorders>
          </w:tcPr>
          <w:p w14:paraId="3057AC75" w14:textId="77777777" w:rsidR="00120805" w:rsidRPr="00925F5F" w:rsidRDefault="00120805" w:rsidP="003932B5">
            <w:pPr>
              <w:spacing w:after="0" w:line="240" w:lineRule="auto"/>
              <w:jc w:val="center"/>
              <w:rPr>
                <w:rFonts w:ascii="Times New Roman" w:eastAsia="Times New Roman" w:hAnsi="Times New Roman"/>
              </w:rPr>
            </w:pPr>
            <w:r w:rsidRPr="00925F5F">
              <w:rPr>
                <w:rFonts w:ascii="Times New Roman" w:eastAsia="Times New Roman" w:hAnsi="Times New Roman"/>
              </w:rPr>
              <w:t>R</w:t>
            </w:r>
            <w:r w:rsidRPr="00925F5F">
              <w:rPr>
                <w:rFonts w:ascii="Times New Roman" w:eastAsia="Times New Roman" w:hAnsi="Times New Roman"/>
                <w:spacing w:val="-1"/>
              </w:rPr>
              <w:t>e</w:t>
            </w:r>
            <w:r w:rsidRPr="00925F5F">
              <w:rPr>
                <w:rFonts w:ascii="Times New Roman" w:eastAsia="Times New Roman" w:hAnsi="Times New Roman"/>
              </w:rPr>
              <w:t>sponsáv</w:t>
            </w:r>
            <w:r w:rsidRPr="00925F5F">
              <w:rPr>
                <w:rFonts w:ascii="Times New Roman" w:eastAsia="Times New Roman" w:hAnsi="Times New Roman"/>
                <w:spacing w:val="-1"/>
              </w:rPr>
              <w:t>e</w:t>
            </w:r>
            <w:r w:rsidRPr="00925F5F">
              <w:rPr>
                <w:rFonts w:ascii="Times New Roman" w:eastAsia="Times New Roman" w:hAnsi="Times New Roman"/>
              </w:rPr>
              <w:t xml:space="preserve">l pela </w:t>
            </w:r>
            <w:r w:rsidRPr="00925F5F">
              <w:rPr>
                <w:rFonts w:ascii="Times New Roman" w:eastAsia="Times New Roman" w:hAnsi="Times New Roman"/>
                <w:spacing w:val="-1"/>
              </w:rPr>
              <w:t>a</w:t>
            </w:r>
            <w:r w:rsidRPr="00925F5F">
              <w:rPr>
                <w:rFonts w:ascii="Times New Roman" w:eastAsia="Times New Roman" w:hAnsi="Times New Roman"/>
              </w:rPr>
              <w:t>v</w:t>
            </w:r>
            <w:r w:rsidRPr="00925F5F">
              <w:rPr>
                <w:rFonts w:ascii="Times New Roman" w:eastAsia="Times New Roman" w:hAnsi="Times New Roman"/>
                <w:spacing w:val="-1"/>
              </w:rPr>
              <w:t>a</w:t>
            </w:r>
            <w:r w:rsidRPr="00925F5F">
              <w:rPr>
                <w:rFonts w:ascii="Times New Roman" w:eastAsia="Times New Roman" w:hAnsi="Times New Roman"/>
              </w:rPr>
              <w:t>l</w:t>
            </w:r>
            <w:r w:rsidRPr="00925F5F">
              <w:rPr>
                <w:rFonts w:ascii="Times New Roman" w:eastAsia="Times New Roman" w:hAnsi="Times New Roman"/>
                <w:spacing w:val="1"/>
              </w:rPr>
              <w:t>i</w:t>
            </w:r>
            <w:r w:rsidRPr="00925F5F">
              <w:rPr>
                <w:rFonts w:ascii="Times New Roman" w:eastAsia="Times New Roman" w:hAnsi="Times New Roman"/>
                <w:spacing w:val="-1"/>
              </w:rPr>
              <w:t>a</w:t>
            </w:r>
            <w:r w:rsidRPr="00925F5F">
              <w:rPr>
                <w:rFonts w:ascii="Times New Roman" w:eastAsia="Times New Roman" w:hAnsi="Times New Roman"/>
                <w:spacing w:val="1"/>
              </w:rPr>
              <w:t>ç</w:t>
            </w:r>
            <w:r w:rsidRPr="00925F5F">
              <w:rPr>
                <w:rFonts w:ascii="Times New Roman" w:eastAsia="Times New Roman" w:hAnsi="Times New Roman"/>
                <w:spacing w:val="-1"/>
              </w:rPr>
              <w:t>ã</w:t>
            </w:r>
            <w:r w:rsidRPr="00925F5F">
              <w:rPr>
                <w:rFonts w:ascii="Times New Roman" w:eastAsia="Times New Roman" w:hAnsi="Times New Roman"/>
              </w:rPr>
              <w:t>o do s</w:t>
            </w:r>
            <w:r w:rsidRPr="00925F5F">
              <w:rPr>
                <w:rFonts w:ascii="Times New Roman" w:eastAsia="Times New Roman" w:hAnsi="Times New Roman"/>
                <w:spacing w:val="-1"/>
              </w:rPr>
              <w:t>e</w:t>
            </w:r>
            <w:r w:rsidRPr="00925F5F">
              <w:rPr>
                <w:rFonts w:ascii="Times New Roman" w:eastAsia="Times New Roman" w:hAnsi="Times New Roman"/>
              </w:rPr>
              <w:t>rvi</w:t>
            </w:r>
            <w:r w:rsidRPr="00925F5F">
              <w:rPr>
                <w:rFonts w:ascii="Times New Roman" w:eastAsia="Times New Roman" w:hAnsi="Times New Roman"/>
                <w:spacing w:val="-1"/>
              </w:rPr>
              <w:t>ço</w:t>
            </w:r>
          </w:p>
        </w:tc>
      </w:tr>
    </w:tbl>
    <w:p w14:paraId="783A21E4" w14:textId="77777777" w:rsidR="00580C13" w:rsidRPr="001A7758" w:rsidRDefault="00580C13">
      <w:pPr>
        <w:spacing w:after="0" w:line="240" w:lineRule="auto"/>
        <w:rPr>
          <w:rFonts w:ascii="Times New Roman" w:eastAsia="Times New Roman" w:hAnsi="Times New Roman"/>
          <w:b/>
          <w:lang w:eastAsia="pt-BR"/>
        </w:rPr>
      </w:pPr>
      <w:r w:rsidRPr="001A7758">
        <w:rPr>
          <w:rFonts w:ascii="Times New Roman" w:hAnsi="Times New Roman"/>
          <w:b/>
        </w:rPr>
        <w:br w:type="page"/>
      </w:r>
    </w:p>
    <w:p w14:paraId="69332029" w14:textId="77777777" w:rsidR="001F34E8" w:rsidRPr="001F34E8" w:rsidRDefault="001F34E8" w:rsidP="001F34E8">
      <w:pPr>
        <w:spacing w:after="360" w:line="240" w:lineRule="auto"/>
        <w:jc w:val="center"/>
        <w:rPr>
          <w:rFonts w:ascii="Times New Roman" w:hAnsi="Times New Roman"/>
          <w:b/>
        </w:rPr>
      </w:pPr>
      <w:commentRangeStart w:id="33"/>
      <w:r w:rsidRPr="001F34E8">
        <w:rPr>
          <w:rFonts w:ascii="Times New Roman" w:hAnsi="Times New Roman"/>
          <w:b/>
        </w:rPr>
        <w:t>ANEXO</w:t>
      </w:r>
      <w:r w:rsidR="002B4C18">
        <w:rPr>
          <w:rFonts w:ascii="Times New Roman" w:hAnsi="Times New Roman"/>
          <w:b/>
        </w:rPr>
        <w:t xml:space="preserve"> I</w:t>
      </w:r>
      <w:r w:rsidRPr="001F34E8">
        <w:rPr>
          <w:rFonts w:ascii="Times New Roman" w:hAnsi="Times New Roman"/>
          <w:b/>
        </w:rPr>
        <w:t>I – INSTRUMENTO DE MEDIÇÃO DE RESULTADOS (IMR)</w:t>
      </w:r>
      <w:commentRangeEnd w:id="33"/>
      <w:r w:rsidRPr="001F34E8">
        <w:rPr>
          <w:sz w:val="16"/>
          <w:szCs w:val="20"/>
        </w:rPr>
        <w:commentReference w:id="33"/>
      </w:r>
    </w:p>
    <w:p w14:paraId="6965BA4E" w14:textId="77777777" w:rsidR="001F34E8" w:rsidRPr="001F34E8" w:rsidRDefault="001F34E8" w:rsidP="001F34E8">
      <w:pPr>
        <w:jc w:val="center"/>
        <w:rPr>
          <w:rFonts w:ascii="Times New Roman" w:hAnsi="Times New Roman"/>
          <w:b/>
        </w:rPr>
      </w:pPr>
      <w:r w:rsidRPr="001F34E8">
        <w:rPr>
          <w:rFonts w:ascii="Times New Roman" w:hAnsi="Times New Roman"/>
          <w:b/>
        </w:rPr>
        <w:t>(Avaliação da qualidade dos serviços)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7087"/>
      </w:tblGrid>
      <w:tr w:rsidR="001F34E8" w:rsidRPr="001F34E8" w14:paraId="3C4B323F" w14:textId="77777777" w:rsidTr="003932B5">
        <w:trPr>
          <w:trHeight w:val="240"/>
        </w:trPr>
        <w:tc>
          <w:tcPr>
            <w:tcW w:w="9639" w:type="dxa"/>
            <w:gridSpan w:val="2"/>
            <w:vAlign w:val="center"/>
          </w:tcPr>
          <w:p w14:paraId="7EA93460" w14:textId="77777777" w:rsidR="001F34E8" w:rsidRPr="001F34E8" w:rsidRDefault="001F34E8" w:rsidP="001F34E8">
            <w:pPr>
              <w:spacing w:after="0" w:line="240" w:lineRule="auto"/>
              <w:rPr>
                <w:rFonts w:ascii="Times New Roman" w:hAnsi="Times New Roman"/>
                <w:b/>
              </w:rPr>
            </w:pPr>
            <w:commentRangeStart w:id="34"/>
            <w:r w:rsidRPr="001F34E8">
              <w:rPr>
                <w:rFonts w:ascii="Times New Roman" w:hAnsi="Times New Roman"/>
                <w:b/>
              </w:rPr>
              <w:t>Nº + Título do Indicador que será utilizado</w:t>
            </w:r>
            <w:commentRangeEnd w:id="34"/>
            <w:r w:rsidRPr="001F34E8">
              <w:rPr>
                <w:sz w:val="16"/>
                <w:szCs w:val="16"/>
              </w:rPr>
              <w:commentReference w:id="34"/>
            </w:r>
          </w:p>
        </w:tc>
      </w:tr>
      <w:tr w:rsidR="001F34E8" w:rsidRPr="001F34E8" w14:paraId="32109083" w14:textId="77777777" w:rsidTr="003932B5">
        <w:trPr>
          <w:trHeight w:val="285"/>
        </w:trPr>
        <w:tc>
          <w:tcPr>
            <w:tcW w:w="2552" w:type="dxa"/>
            <w:vAlign w:val="center"/>
          </w:tcPr>
          <w:p w14:paraId="2BD37FF7" w14:textId="77777777" w:rsidR="001F34E8" w:rsidRPr="001F34E8" w:rsidRDefault="001F34E8" w:rsidP="001F34E8">
            <w:pPr>
              <w:spacing w:after="0" w:line="240" w:lineRule="auto"/>
              <w:jc w:val="center"/>
              <w:rPr>
                <w:rFonts w:ascii="Times New Roman" w:hAnsi="Times New Roman"/>
                <w:b/>
              </w:rPr>
            </w:pPr>
            <w:r w:rsidRPr="001F34E8">
              <w:rPr>
                <w:rFonts w:ascii="Times New Roman" w:hAnsi="Times New Roman"/>
                <w:b/>
              </w:rPr>
              <w:t>Item</w:t>
            </w:r>
          </w:p>
        </w:tc>
        <w:tc>
          <w:tcPr>
            <w:tcW w:w="7087" w:type="dxa"/>
            <w:vAlign w:val="center"/>
          </w:tcPr>
          <w:p w14:paraId="6BE101D7" w14:textId="77777777" w:rsidR="001F34E8" w:rsidRPr="001F34E8" w:rsidRDefault="001F34E8" w:rsidP="001F34E8">
            <w:pPr>
              <w:spacing w:after="0" w:line="240" w:lineRule="auto"/>
              <w:jc w:val="center"/>
              <w:rPr>
                <w:rFonts w:ascii="Times New Roman" w:hAnsi="Times New Roman"/>
                <w:b/>
              </w:rPr>
            </w:pPr>
            <w:r w:rsidRPr="001F34E8">
              <w:rPr>
                <w:rFonts w:ascii="Times New Roman" w:hAnsi="Times New Roman"/>
                <w:b/>
              </w:rPr>
              <w:t>Descrição</w:t>
            </w:r>
          </w:p>
        </w:tc>
      </w:tr>
      <w:tr w:rsidR="001F34E8" w:rsidRPr="001F34E8" w14:paraId="24753B0F" w14:textId="77777777" w:rsidTr="003932B5">
        <w:trPr>
          <w:trHeight w:val="195"/>
        </w:trPr>
        <w:tc>
          <w:tcPr>
            <w:tcW w:w="2552" w:type="dxa"/>
            <w:vAlign w:val="center"/>
          </w:tcPr>
          <w:p w14:paraId="4084D1B9" w14:textId="77777777" w:rsidR="001F34E8" w:rsidRPr="001F34E8" w:rsidRDefault="001F34E8" w:rsidP="001F34E8">
            <w:pPr>
              <w:spacing w:after="0" w:line="240" w:lineRule="auto"/>
              <w:rPr>
                <w:rFonts w:ascii="Times New Roman" w:hAnsi="Times New Roman"/>
                <w:b/>
              </w:rPr>
            </w:pPr>
            <w:commentRangeStart w:id="35"/>
            <w:r w:rsidRPr="001F34E8">
              <w:rPr>
                <w:rFonts w:ascii="Times New Roman" w:hAnsi="Times New Roman"/>
                <w:b/>
              </w:rPr>
              <w:t xml:space="preserve">Finalidade </w:t>
            </w:r>
            <w:commentRangeEnd w:id="35"/>
            <w:r w:rsidRPr="001F34E8">
              <w:rPr>
                <w:sz w:val="16"/>
                <w:szCs w:val="16"/>
              </w:rPr>
              <w:commentReference w:id="35"/>
            </w:r>
          </w:p>
        </w:tc>
        <w:tc>
          <w:tcPr>
            <w:tcW w:w="7087" w:type="dxa"/>
            <w:vAlign w:val="center"/>
          </w:tcPr>
          <w:p w14:paraId="426E81C5" w14:textId="77777777" w:rsidR="001F34E8" w:rsidRPr="001F34E8" w:rsidRDefault="001F34E8" w:rsidP="001F34E8">
            <w:pPr>
              <w:spacing w:after="0" w:line="240" w:lineRule="auto"/>
              <w:rPr>
                <w:rFonts w:ascii="Times New Roman" w:hAnsi="Times New Roman"/>
              </w:rPr>
            </w:pPr>
          </w:p>
        </w:tc>
      </w:tr>
      <w:tr w:rsidR="001F34E8" w:rsidRPr="001F34E8" w14:paraId="120305FC" w14:textId="77777777" w:rsidTr="003932B5">
        <w:trPr>
          <w:trHeight w:val="210"/>
        </w:trPr>
        <w:tc>
          <w:tcPr>
            <w:tcW w:w="2552" w:type="dxa"/>
            <w:vAlign w:val="center"/>
          </w:tcPr>
          <w:p w14:paraId="406775C8" w14:textId="77777777" w:rsidR="001F34E8" w:rsidRPr="001F34E8" w:rsidRDefault="001F34E8" w:rsidP="001F34E8">
            <w:pPr>
              <w:spacing w:after="0" w:line="240" w:lineRule="auto"/>
              <w:rPr>
                <w:rFonts w:ascii="Times New Roman" w:hAnsi="Times New Roman"/>
                <w:b/>
              </w:rPr>
            </w:pPr>
            <w:commentRangeStart w:id="36"/>
            <w:r w:rsidRPr="001F34E8">
              <w:rPr>
                <w:rFonts w:ascii="Times New Roman" w:hAnsi="Times New Roman"/>
                <w:b/>
              </w:rPr>
              <w:t>Meta a cumprir</w:t>
            </w:r>
            <w:commentRangeEnd w:id="36"/>
            <w:r w:rsidRPr="001F34E8">
              <w:rPr>
                <w:sz w:val="16"/>
                <w:szCs w:val="16"/>
              </w:rPr>
              <w:commentReference w:id="36"/>
            </w:r>
          </w:p>
        </w:tc>
        <w:tc>
          <w:tcPr>
            <w:tcW w:w="7087" w:type="dxa"/>
            <w:vAlign w:val="center"/>
          </w:tcPr>
          <w:p w14:paraId="5C1E507F" w14:textId="77777777" w:rsidR="001F34E8" w:rsidRPr="001F34E8" w:rsidRDefault="001F34E8" w:rsidP="001F34E8">
            <w:pPr>
              <w:spacing w:after="0" w:line="240" w:lineRule="auto"/>
              <w:rPr>
                <w:rFonts w:ascii="Times New Roman" w:hAnsi="Times New Roman"/>
              </w:rPr>
            </w:pPr>
          </w:p>
        </w:tc>
      </w:tr>
      <w:tr w:rsidR="001F34E8" w:rsidRPr="001F34E8" w14:paraId="16ECEBA0" w14:textId="77777777" w:rsidTr="003932B5">
        <w:trPr>
          <w:trHeight w:val="180"/>
        </w:trPr>
        <w:tc>
          <w:tcPr>
            <w:tcW w:w="2552" w:type="dxa"/>
            <w:vAlign w:val="center"/>
          </w:tcPr>
          <w:p w14:paraId="190952F7" w14:textId="77777777" w:rsidR="001F34E8" w:rsidRPr="001F34E8" w:rsidRDefault="001F34E8" w:rsidP="001F34E8">
            <w:pPr>
              <w:spacing w:after="0" w:line="240" w:lineRule="auto"/>
              <w:rPr>
                <w:rFonts w:ascii="Times New Roman" w:hAnsi="Times New Roman"/>
                <w:b/>
              </w:rPr>
            </w:pPr>
            <w:commentRangeStart w:id="37"/>
            <w:r w:rsidRPr="001F34E8">
              <w:rPr>
                <w:rFonts w:ascii="Times New Roman" w:hAnsi="Times New Roman"/>
                <w:b/>
              </w:rPr>
              <w:t>Instrumento de medição</w:t>
            </w:r>
            <w:commentRangeEnd w:id="37"/>
            <w:r w:rsidRPr="001F34E8">
              <w:rPr>
                <w:sz w:val="16"/>
                <w:szCs w:val="16"/>
              </w:rPr>
              <w:commentReference w:id="37"/>
            </w:r>
          </w:p>
        </w:tc>
        <w:tc>
          <w:tcPr>
            <w:tcW w:w="7087" w:type="dxa"/>
            <w:vAlign w:val="center"/>
          </w:tcPr>
          <w:p w14:paraId="15C08CF9" w14:textId="77777777" w:rsidR="001F34E8" w:rsidRPr="001F34E8" w:rsidRDefault="001F34E8" w:rsidP="001F34E8">
            <w:pPr>
              <w:spacing w:after="0" w:line="240" w:lineRule="auto"/>
              <w:rPr>
                <w:rFonts w:ascii="Times New Roman" w:hAnsi="Times New Roman"/>
              </w:rPr>
            </w:pPr>
          </w:p>
        </w:tc>
      </w:tr>
      <w:tr w:rsidR="001F34E8" w:rsidRPr="001F34E8" w14:paraId="203E32E7" w14:textId="77777777" w:rsidTr="003932B5">
        <w:trPr>
          <w:trHeight w:val="255"/>
        </w:trPr>
        <w:tc>
          <w:tcPr>
            <w:tcW w:w="2552" w:type="dxa"/>
            <w:vAlign w:val="center"/>
          </w:tcPr>
          <w:p w14:paraId="1A181153" w14:textId="77777777" w:rsidR="001F34E8" w:rsidRPr="001F34E8" w:rsidRDefault="001F34E8" w:rsidP="001F34E8">
            <w:pPr>
              <w:spacing w:after="0" w:line="240" w:lineRule="auto"/>
              <w:rPr>
                <w:rFonts w:ascii="Times New Roman" w:hAnsi="Times New Roman"/>
                <w:b/>
              </w:rPr>
            </w:pPr>
            <w:commentRangeStart w:id="38"/>
            <w:r w:rsidRPr="001F34E8">
              <w:rPr>
                <w:rFonts w:ascii="Times New Roman" w:hAnsi="Times New Roman"/>
                <w:b/>
              </w:rPr>
              <w:t>Forma de acompanhamento</w:t>
            </w:r>
            <w:commentRangeEnd w:id="38"/>
            <w:r w:rsidRPr="001F34E8">
              <w:rPr>
                <w:sz w:val="16"/>
                <w:szCs w:val="16"/>
              </w:rPr>
              <w:commentReference w:id="38"/>
            </w:r>
          </w:p>
        </w:tc>
        <w:tc>
          <w:tcPr>
            <w:tcW w:w="7087" w:type="dxa"/>
            <w:vAlign w:val="center"/>
          </w:tcPr>
          <w:p w14:paraId="285D5979" w14:textId="77777777" w:rsidR="001F34E8" w:rsidRPr="001F34E8" w:rsidRDefault="001F34E8" w:rsidP="001F34E8">
            <w:pPr>
              <w:spacing w:after="0" w:line="240" w:lineRule="auto"/>
              <w:rPr>
                <w:rFonts w:ascii="Times New Roman" w:hAnsi="Times New Roman"/>
              </w:rPr>
            </w:pPr>
          </w:p>
        </w:tc>
      </w:tr>
      <w:tr w:rsidR="001F34E8" w:rsidRPr="001F34E8" w14:paraId="2AB72EAF" w14:textId="77777777" w:rsidTr="003932B5">
        <w:trPr>
          <w:trHeight w:val="240"/>
        </w:trPr>
        <w:tc>
          <w:tcPr>
            <w:tcW w:w="2552" w:type="dxa"/>
            <w:vAlign w:val="center"/>
          </w:tcPr>
          <w:p w14:paraId="0D338763" w14:textId="77777777" w:rsidR="001F34E8" w:rsidRPr="001F34E8" w:rsidRDefault="001F34E8" w:rsidP="001F34E8">
            <w:pPr>
              <w:spacing w:after="0" w:line="240" w:lineRule="auto"/>
              <w:rPr>
                <w:rFonts w:ascii="Times New Roman" w:hAnsi="Times New Roman"/>
                <w:b/>
              </w:rPr>
            </w:pPr>
            <w:commentRangeStart w:id="39"/>
            <w:r w:rsidRPr="001F34E8">
              <w:rPr>
                <w:rFonts w:ascii="Times New Roman" w:hAnsi="Times New Roman"/>
                <w:b/>
              </w:rPr>
              <w:t>Periodicidade</w:t>
            </w:r>
            <w:commentRangeEnd w:id="39"/>
            <w:r w:rsidRPr="001F34E8">
              <w:rPr>
                <w:sz w:val="16"/>
                <w:szCs w:val="16"/>
              </w:rPr>
              <w:commentReference w:id="39"/>
            </w:r>
          </w:p>
        </w:tc>
        <w:tc>
          <w:tcPr>
            <w:tcW w:w="7087" w:type="dxa"/>
            <w:vAlign w:val="center"/>
          </w:tcPr>
          <w:p w14:paraId="0CDD8EAD" w14:textId="77777777" w:rsidR="001F34E8" w:rsidRPr="001F34E8" w:rsidRDefault="001F34E8" w:rsidP="001F34E8">
            <w:pPr>
              <w:spacing w:after="0" w:line="240" w:lineRule="auto"/>
              <w:rPr>
                <w:rFonts w:ascii="Times New Roman" w:hAnsi="Times New Roman"/>
              </w:rPr>
            </w:pPr>
          </w:p>
        </w:tc>
      </w:tr>
      <w:tr w:rsidR="001F34E8" w:rsidRPr="001F34E8" w14:paraId="28332E8A" w14:textId="77777777" w:rsidTr="003932B5">
        <w:trPr>
          <w:trHeight w:val="225"/>
        </w:trPr>
        <w:tc>
          <w:tcPr>
            <w:tcW w:w="2552" w:type="dxa"/>
            <w:vAlign w:val="center"/>
          </w:tcPr>
          <w:p w14:paraId="5086AD04" w14:textId="77777777" w:rsidR="001F34E8" w:rsidRPr="001F34E8" w:rsidRDefault="001F34E8" w:rsidP="001F34E8">
            <w:pPr>
              <w:spacing w:after="0" w:line="240" w:lineRule="auto"/>
              <w:rPr>
                <w:rFonts w:ascii="Times New Roman" w:hAnsi="Times New Roman"/>
                <w:b/>
              </w:rPr>
            </w:pPr>
            <w:commentRangeStart w:id="40"/>
            <w:r w:rsidRPr="001F34E8">
              <w:rPr>
                <w:rFonts w:ascii="Times New Roman" w:hAnsi="Times New Roman"/>
                <w:b/>
              </w:rPr>
              <w:t>Mecanismo de Cálculo</w:t>
            </w:r>
            <w:commentRangeEnd w:id="40"/>
            <w:r w:rsidRPr="001F34E8">
              <w:rPr>
                <w:sz w:val="16"/>
                <w:szCs w:val="16"/>
              </w:rPr>
              <w:commentReference w:id="40"/>
            </w:r>
          </w:p>
        </w:tc>
        <w:tc>
          <w:tcPr>
            <w:tcW w:w="7087" w:type="dxa"/>
            <w:vAlign w:val="center"/>
          </w:tcPr>
          <w:p w14:paraId="59A84A31" w14:textId="77777777" w:rsidR="001F34E8" w:rsidRPr="001F34E8" w:rsidRDefault="001F34E8" w:rsidP="001F34E8">
            <w:pPr>
              <w:spacing w:after="0" w:line="240" w:lineRule="auto"/>
              <w:rPr>
                <w:rFonts w:ascii="Times New Roman" w:hAnsi="Times New Roman"/>
              </w:rPr>
            </w:pPr>
          </w:p>
        </w:tc>
      </w:tr>
      <w:tr w:rsidR="001F34E8" w:rsidRPr="001F34E8" w14:paraId="06B5369A" w14:textId="77777777" w:rsidTr="003932B5">
        <w:trPr>
          <w:trHeight w:val="165"/>
        </w:trPr>
        <w:tc>
          <w:tcPr>
            <w:tcW w:w="2552" w:type="dxa"/>
            <w:vAlign w:val="center"/>
          </w:tcPr>
          <w:p w14:paraId="4E8D3DD2" w14:textId="77777777" w:rsidR="001F34E8" w:rsidRPr="001F34E8" w:rsidRDefault="001F34E8" w:rsidP="001F34E8">
            <w:pPr>
              <w:spacing w:after="0" w:line="240" w:lineRule="auto"/>
              <w:rPr>
                <w:rFonts w:ascii="Times New Roman" w:hAnsi="Times New Roman"/>
                <w:b/>
              </w:rPr>
            </w:pPr>
            <w:commentRangeStart w:id="41"/>
            <w:r w:rsidRPr="001F34E8">
              <w:rPr>
                <w:rFonts w:ascii="Times New Roman" w:hAnsi="Times New Roman"/>
                <w:b/>
              </w:rPr>
              <w:t>Início da Vigência</w:t>
            </w:r>
            <w:commentRangeEnd w:id="41"/>
            <w:r w:rsidRPr="001F34E8">
              <w:rPr>
                <w:sz w:val="16"/>
                <w:szCs w:val="16"/>
              </w:rPr>
              <w:commentReference w:id="41"/>
            </w:r>
          </w:p>
        </w:tc>
        <w:tc>
          <w:tcPr>
            <w:tcW w:w="7087" w:type="dxa"/>
            <w:vAlign w:val="center"/>
          </w:tcPr>
          <w:p w14:paraId="1B898B64" w14:textId="77777777" w:rsidR="001F34E8" w:rsidRPr="001F34E8" w:rsidRDefault="001F34E8" w:rsidP="001F34E8">
            <w:pPr>
              <w:spacing w:after="0" w:line="240" w:lineRule="auto"/>
              <w:rPr>
                <w:rFonts w:ascii="Times New Roman" w:hAnsi="Times New Roman"/>
              </w:rPr>
            </w:pPr>
          </w:p>
        </w:tc>
      </w:tr>
      <w:tr w:rsidR="001F34E8" w:rsidRPr="001F34E8" w14:paraId="1712AACA" w14:textId="77777777" w:rsidTr="003932B5">
        <w:trPr>
          <w:trHeight w:val="176"/>
        </w:trPr>
        <w:tc>
          <w:tcPr>
            <w:tcW w:w="2552" w:type="dxa"/>
            <w:vAlign w:val="center"/>
          </w:tcPr>
          <w:p w14:paraId="70FC590E" w14:textId="77777777" w:rsidR="001F34E8" w:rsidRPr="001F34E8" w:rsidRDefault="001F34E8" w:rsidP="001F34E8">
            <w:pPr>
              <w:spacing w:after="0" w:line="240" w:lineRule="auto"/>
              <w:rPr>
                <w:rFonts w:ascii="Times New Roman" w:hAnsi="Times New Roman"/>
                <w:b/>
              </w:rPr>
            </w:pPr>
            <w:commentRangeStart w:id="42"/>
            <w:r w:rsidRPr="001F34E8">
              <w:rPr>
                <w:rFonts w:ascii="Times New Roman" w:hAnsi="Times New Roman"/>
                <w:b/>
              </w:rPr>
              <w:t>Faixas de ajuste no pagamento</w:t>
            </w:r>
            <w:commentRangeEnd w:id="42"/>
            <w:r w:rsidRPr="001F34E8">
              <w:rPr>
                <w:sz w:val="16"/>
                <w:szCs w:val="16"/>
              </w:rPr>
              <w:commentReference w:id="42"/>
            </w:r>
          </w:p>
        </w:tc>
        <w:tc>
          <w:tcPr>
            <w:tcW w:w="7087" w:type="dxa"/>
            <w:vAlign w:val="center"/>
          </w:tcPr>
          <w:p w14:paraId="1BF1673F" w14:textId="77777777" w:rsidR="001F34E8" w:rsidRPr="001F34E8" w:rsidRDefault="001F34E8" w:rsidP="001F34E8">
            <w:pPr>
              <w:spacing w:after="0" w:line="240" w:lineRule="auto"/>
              <w:rPr>
                <w:rFonts w:ascii="Times New Roman" w:hAnsi="Times New Roman"/>
              </w:rPr>
            </w:pPr>
          </w:p>
        </w:tc>
      </w:tr>
      <w:tr w:rsidR="001F34E8" w:rsidRPr="001F34E8" w14:paraId="064C5AA2" w14:textId="77777777" w:rsidTr="003932B5">
        <w:trPr>
          <w:trHeight w:val="300"/>
        </w:trPr>
        <w:tc>
          <w:tcPr>
            <w:tcW w:w="2552" w:type="dxa"/>
            <w:vAlign w:val="center"/>
          </w:tcPr>
          <w:p w14:paraId="422EC520" w14:textId="77777777" w:rsidR="001F34E8" w:rsidRPr="001F34E8" w:rsidRDefault="001F34E8" w:rsidP="001F34E8">
            <w:pPr>
              <w:spacing w:after="0" w:line="240" w:lineRule="auto"/>
              <w:rPr>
                <w:rFonts w:ascii="Times New Roman" w:hAnsi="Times New Roman"/>
                <w:b/>
                <w:color w:val="FF0000"/>
              </w:rPr>
            </w:pPr>
            <w:commentRangeStart w:id="43"/>
            <w:r w:rsidRPr="001F34E8">
              <w:rPr>
                <w:rFonts w:ascii="Times New Roman" w:hAnsi="Times New Roman"/>
                <w:b/>
                <w:color w:val="FF0000"/>
              </w:rPr>
              <w:t>Observações</w:t>
            </w:r>
            <w:commentRangeEnd w:id="43"/>
            <w:r w:rsidRPr="001F34E8">
              <w:rPr>
                <w:color w:val="FF0000"/>
                <w:sz w:val="16"/>
                <w:szCs w:val="16"/>
              </w:rPr>
              <w:commentReference w:id="43"/>
            </w:r>
          </w:p>
        </w:tc>
        <w:tc>
          <w:tcPr>
            <w:tcW w:w="7087" w:type="dxa"/>
            <w:vAlign w:val="center"/>
          </w:tcPr>
          <w:p w14:paraId="174D29E1" w14:textId="77777777" w:rsidR="001F34E8" w:rsidRPr="001F34E8" w:rsidRDefault="001F34E8" w:rsidP="001F34E8">
            <w:pPr>
              <w:spacing w:after="0" w:line="240" w:lineRule="auto"/>
              <w:rPr>
                <w:rFonts w:ascii="Times New Roman" w:hAnsi="Times New Roman"/>
                <w:color w:val="FF0000"/>
              </w:rPr>
            </w:pPr>
          </w:p>
        </w:tc>
      </w:tr>
      <w:tr w:rsidR="001F34E8" w:rsidRPr="001F34E8" w14:paraId="6B3CA1DB" w14:textId="77777777" w:rsidTr="003932B5">
        <w:trPr>
          <w:trHeight w:val="240"/>
        </w:trPr>
        <w:tc>
          <w:tcPr>
            <w:tcW w:w="9639" w:type="dxa"/>
            <w:gridSpan w:val="2"/>
          </w:tcPr>
          <w:p w14:paraId="3A3DADAD" w14:textId="77777777" w:rsidR="001F34E8" w:rsidRPr="001F34E8" w:rsidRDefault="001F34E8" w:rsidP="001F34E8">
            <w:pPr>
              <w:spacing w:after="0" w:line="240" w:lineRule="auto"/>
              <w:jc w:val="center"/>
              <w:rPr>
                <w:rFonts w:ascii="Times New Roman" w:hAnsi="Times New Roman"/>
                <w:b/>
              </w:rPr>
            </w:pPr>
          </w:p>
        </w:tc>
      </w:tr>
    </w:tbl>
    <w:p w14:paraId="101A50DD" w14:textId="77777777" w:rsidR="001F34E8" w:rsidRPr="001F34E8" w:rsidRDefault="001F34E8" w:rsidP="001F34E8">
      <w:pPr>
        <w:spacing w:after="160" w:line="259" w:lineRule="auto"/>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7087"/>
      </w:tblGrid>
      <w:tr w:rsidR="001F34E8" w:rsidRPr="001F34E8" w14:paraId="08D5CFCB" w14:textId="77777777" w:rsidTr="003932B5">
        <w:trPr>
          <w:trHeight w:val="240"/>
        </w:trPr>
        <w:tc>
          <w:tcPr>
            <w:tcW w:w="9639" w:type="dxa"/>
            <w:gridSpan w:val="2"/>
            <w:vAlign w:val="center"/>
          </w:tcPr>
          <w:p w14:paraId="5C9CDCF7" w14:textId="77777777" w:rsidR="001F34E8" w:rsidRPr="001F34E8" w:rsidRDefault="001F34E8" w:rsidP="001F34E8">
            <w:pPr>
              <w:spacing w:after="0" w:line="240" w:lineRule="auto"/>
              <w:jc w:val="center"/>
              <w:rPr>
                <w:rFonts w:ascii="Times New Roman" w:hAnsi="Times New Roman"/>
                <w:b/>
                <w:color w:val="FF0000"/>
              </w:rPr>
            </w:pPr>
            <w:commentRangeStart w:id="44"/>
            <w:r w:rsidRPr="001F34E8">
              <w:rPr>
                <w:rFonts w:ascii="Times New Roman" w:hAnsi="Times New Roman"/>
                <w:b/>
                <w:color w:val="FF0000"/>
              </w:rPr>
              <w:t>Nº 01 – Prazo de atendimento de demandas (OS)</w:t>
            </w:r>
          </w:p>
        </w:tc>
      </w:tr>
      <w:tr w:rsidR="001F34E8" w:rsidRPr="001F34E8" w14:paraId="14E83C49" w14:textId="77777777" w:rsidTr="003932B5">
        <w:trPr>
          <w:trHeight w:val="285"/>
        </w:trPr>
        <w:tc>
          <w:tcPr>
            <w:tcW w:w="2552" w:type="dxa"/>
            <w:vAlign w:val="center"/>
          </w:tcPr>
          <w:p w14:paraId="0D914CFB" w14:textId="77777777" w:rsidR="001F34E8" w:rsidRPr="001F34E8" w:rsidRDefault="001F34E8" w:rsidP="001F34E8">
            <w:pPr>
              <w:spacing w:after="0" w:line="240" w:lineRule="auto"/>
              <w:jc w:val="center"/>
              <w:rPr>
                <w:rFonts w:ascii="Times New Roman" w:hAnsi="Times New Roman"/>
                <w:b/>
                <w:color w:val="FF0000"/>
              </w:rPr>
            </w:pPr>
            <w:r w:rsidRPr="001F34E8">
              <w:rPr>
                <w:rFonts w:ascii="Times New Roman" w:hAnsi="Times New Roman"/>
                <w:b/>
                <w:color w:val="FF0000"/>
              </w:rPr>
              <w:t>Item</w:t>
            </w:r>
          </w:p>
        </w:tc>
        <w:tc>
          <w:tcPr>
            <w:tcW w:w="7087" w:type="dxa"/>
            <w:vAlign w:val="center"/>
          </w:tcPr>
          <w:p w14:paraId="1A42EF6F" w14:textId="77777777" w:rsidR="001F34E8" w:rsidRPr="001F34E8" w:rsidRDefault="001F34E8" w:rsidP="001F34E8">
            <w:pPr>
              <w:spacing w:after="0" w:line="240" w:lineRule="auto"/>
              <w:jc w:val="center"/>
              <w:rPr>
                <w:rFonts w:ascii="Times New Roman" w:hAnsi="Times New Roman"/>
                <w:b/>
                <w:color w:val="FF0000"/>
              </w:rPr>
            </w:pPr>
            <w:r w:rsidRPr="001F34E8">
              <w:rPr>
                <w:rFonts w:ascii="Times New Roman" w:hAnsi="Times New Roman"/>
                <w:b/>
                <w:color w:val="FF0000"/>
              </w:rPr>
              <w:t>Descrição</w:t>
            </w:r>
          </w:p>
        </w:tc>
      </w:tr>
      <w:tr w:rsidR="001F34E8" w:rsidRPr="001F34E8" w14:paraId="350EA453" w14:textId="77777777" w:rsidTr="003932B5">
        <w:trPr>
          <w:trHeight w:val="195"/>
        </w:trPr>
        <w:tc>
          <w:tcPr>
            <w:tcW w:w="2552" w:type="dxa"/>
            <w:vAlign w:val="center"/>
          </w:tcPr>
          <w:p w14:paraId="2C5D7085" w14:textId="77777777" w:rsidR="001F34E8" w:rsidRPr="001F34E8" w:rsidRDefault="001F34E8" w:rsidP="001F34E8">
            <w:pPr>
              <w:spacing w:after="0" w:line="240" w:lineRule="auto"/>
              <w:rPr>
                <w:rFonts w:ascii="Times New Roman" w:hAnsi="Times New Roman"/>
                <w:b/>
                <w:color w:val="FF0000"/>
              </w:rPr>
            </w:pPr>
            <w:r w:rsidRPr="001F34E8">
              <w:rPr>
                <w:rFonts w:ascii="Times New Roman" w:hAnsi="Times New Roman"/>
                <w:b/>
                <w:color w:val="FF0000"/>
              </w:rPr>
              <w:t xml:space="preserve">Finalidade </w:t>
            </w:r>
          </w:p>
        </w:tc>
        <w:tc>
          <w:tcPr>
            <w:tcW w:w="7087" w:type="dxa"/>
            <w:vAlign w:val="center"/>
          </w:tcPr>
          <w:p w14:paraId="17B27A68" w14:textId="77777777" w:rsidR="001F34E8" w:rsidRPr="001F34E8" w:rsidRDefault="001F34E8" w:rsidP="001F34E8">
            <w:pPr>
              <w:spacing w:after="0" w:line="240" w:lineRule="auto"/>
              <w:rPr>
                <w:rFonts w:ascii="Times New Roman" w:hAnsi="Times New Roman"/>
                <w:color w:val="FF0000"/>
              </w:rPr>
            </w:pPr>
            <w:r w:rsidRPr="001F34E8">
              <w:rPr>
                <w:rFonts w:ascii="Times New Roman" w:hAnsi="Times New Roman"/>
                <w:color w:val="FF0000"/>
              </w:rPr>
              <w:t>Garantir um atendimento célere às demandas do órgão</w:t>
            </w:r>
          </w:p>
        </w:tc>
      </w:tr>
      <w:tr w:rsidR="001F34E8" w:rsidRPr="001F34E8" w14:paraId="6739BC6C" w14:textId="77777777" w:rsidTr="003932B5">
        <w:trPr>
          <w:trHeight w:val="210"/>
        </w:trPr>
        <w:tc>
          <w:tcPr>
            <w:tcW w:w="2552" w:type="dxa"/>
            <w:vAlign w:val="center"/>
          </w:tcPr>
          <w:p w14:paraId="0DC2D501" w14:textId="77777777" w:rsidR="001F34E8" w:rsidRPr="001F34E8" w:rsidRDefault="001F34E8" w:rsidP="001F34E8">
            <w:pPr>
              <w:spacing w:after="0" w:line="240" w:lineRule="auto"/>
              <w:rPr>
                <w:rFonts w:ascii="Times New Roman" w:hAnsi="Times New Roman"/>
                <w:b/>
                <w:color w:val="FF0000"/>
              </w:rPr>
            </w:pPr>
            <w:r w:rsidRPr="001F34E8">
              <w:rPr>
                <w:rFonts w:ascii="Times New Roman" w:hAnsi="Times New Roman"/>
                <w:b/>
                <w:color w:val="FF0000"/>
              </w:rPr>
              <w:t>Meta a cumprir</w:t>
            </w:r>
          </w:p>
        </w:tc>
        <w:tc>
          <w:tcPr>
            <w:tcW w:w="7087" w:type="dxa"/>
            <w:vAlign w:val="center"/>
          </w:tcPr>
          <w:p w14:paraId="06723A78" w14:textId="77777777" w:rsidR="001F34E8" w:rsidRPr="001F34E8" w:rsidRDefault="001F34E8" w:rsidP="001F34E8">
            <w:pPr>
              <w:spacing w:after="0" w:line="240" w:lineRule="auto"/>
              <w:rPr>
                <w:rFonts w:ascii="Times New Roman" w:hAnsi="Times New Roman"/>
                <w:color w:val="FF0000"/>
              </w:rPr>
            </w:pPr>
            <w:r w:rsidRPr="001F34E8">
              <w:rPr>
                <w:rFonts w:ascii="Times New Roman" w:hAnsi="Times New Roman"/>
                <w:color w:val="FF0000"/>
              </w:rPr>
              <w:t>24h</w:t>
            </w:r>
          </w:p>
        </w:tc>
      </w:tr>
      <w:tr w:rsidR="001F34E8" w:rsidRPr="001F34E8" w14:paraId="267EA462" w14:textId="77777777" w:rsidTr="003932B5">
        <w:trPr>
          <w:trHeight w:val="180"/>
        </w:trPr>
        <w:tc>
          <w:tcPr>
            <w:tcW w:w="2552" w:type="dxa"/>
            <w:vAlign w:val="center"/>
          </w:tcPr>
          <w:p w14:paraId="2CFE693B" w14:textId="77777777" w:rsidR="001F34E8" w:rsidRPr="001F34E8" w:rsidRDefault="001F34E8" w:rsidP="001F34E8">
            <w:pPr>
              <w:spacing w:after="0" w:line="240" w:lineRule="auto"/>
              <w:rPr>
                <w:rFonts w:ascii="Times New Roman" w:hAnsi="Times New Roman"/>
                <w:b/>
                <w:color w:val="FF0000"/>
              </w:rPr>
            </w:pPr>
            <w:r w:rsidRPr="001F34E8">
              <w:rPr>
                <w:rFonts w:ascii="Times New Roman" w:hAnsi="Times New Roman"/>
                <w:b/>
                <w:color w:val="FF0000"/>
              </w:rPr>
              <w:t>Instrumento de medição</w:t>
            </w:r>
          </w:p>
        </w:tc>
        <w:tc>
          <w:tcPr>
            <w:tcW w:w="7087" w:type="dxa"/>
            <w:vAlign w:val="center"/>
          </w:tcPr>
          <w:p w14:paraId="3717C8C9" w14:textId="77777777" w:rsidR="001F34E8" w:rsidRPr="001F34E8" w:rsidRDefault="001F34E8" w:rsidP="001F34E8">
            <w:pPr>
              <w:spacing w:after="0" w:line="240" w:lineRule="auto"/>
              <w:rPr>
                <w:rFonts w:ascii="Times New Roman" w:hAnsi="Times New Roman"/>
                <w:color w:val="FF0000"/>
              </w:rPr>
            </w:pPr>
            <w:r w:rsidRPr="001F34E8">
              <w:rPr>
                <w:rFonts w:ascii="Times New Roman" w:hAnsi="Times New Roman"/>
                <w:color w:val="FF0000"/>
              </w:rPr>
              <w:t>Sistema informatizado de solicitação de serviços – Ordem de Serviço (OS) eletrônica</w:t>
            </w:r>
          </w:p>
        </w:tc>
      </w:tr>
      <w:tr w:rsidR="001F34E8" w:rsidRPr="001F34E8" w14:paraId="04A8F96E" w14:textId="77777777" w:rsidTr="003932B5">
        <w:trPr>
          <w:trHeight w:val="255"/>
        </w:trPr>
        <w:tc>
          <w:tcPr>
            <w:tcW w:w="2552" w:type="dxa"/>
            <w:vAlign w:val="center"/>
          </w:tcPr>
          <w:p w14:paraId="63750383" w14:textId="77777777" w:rsidR="001F34E8" w:rsidRPr="001F34E8" w:rsidRDefault="001F34E8" w:rsidP="001F34E8">
            <w:pPr>
              <w:spacing w:after="0" w:line="240" w:lineRule="auto"/>
              <w:rPr>
                <w:rFonts w:ascii="Times New Roman" w:hAnsi="Times New Roman"/>
                <w:b/>
                <w:color w:val="FF0000"/>
              </w:rPr>
            </w:pPr>
            <w:r w:rsidRPr="001F34E8">
              <w:rPr>
                <w:rFonts w:ascii="Times New Roman" w:hAnsi="Times New Roman"/>
                <w:b/>
                <w:color w:val="FF0000"/>
              </w:rPr>
              <w:t>Forma de acompanhamento</w:t>
            </w:r>
          </w:p>
        </w:tc>
        <w:tc>
          <w:tcPr>
            <w:tcW w:w="7087" w:type="dxa"/>
            <w:vAlign w:val="center"/>
          </w:tcPr>
          <w:p w14:paraId="1B14B679" w14:textId="77777777" w:rsidR="001F34E8" w:rsidRPr="001F34E8" w:rsidRDefault="001F34E8" w:rsidP="001F34E8">
            <w:pPr>
              <w:spacing w:after="0" w:line="240" w:lineRule="auto"/>
              <w:rPr>
                <w:rFonts w:ascii="Times New Roman" w:hAnsi="Times New Roman"/>
                <w:color w:val="FF0000"/>
              </w:rPr>
            </w:pPr>
            <w:r w:rsidRPr="001F34E8">
              <w:rPr>
                <w:rFonts w:ascii="Times New Roman" w:hAnsi="Times New Roman"/>
                <w:color w:val="FF0000"/>
              </w:rPr>
              <w:t>Pelo sistema</w:t>
            </w:r>
          </w:p>
        </w:tc>
      </w:tr>
      <w:tr w:rsidR="001F34E8" w:rsidRPr="001F34E8" w14:paraId="4BFEC4FD" w14:textId="77777777" w:rsidTr="003932B5">
        <w:trPr>
          <w:trHeight w:val="240"/>
        </w:trPr>
        <w:tc>
          <w:tcPr>
            <w:tcW w:w="2552" w:type="dxa"/>
            <w:vAlign w:val="center"/>
          </w:tcPr>
          <w:p w14:paraId="6175B0A6" w14:textId="77777777" w:rsidR="001F34E8" w:rsidRPr="001F34E8" w:rsidRDefault="001F34E8" w:rsidP="001F34E8">
            <w:pPr>
              <w:spacing w:after="0" w:line="240" w:lineRule="auto"/>
              <w:rPr>
                <w:rFonts w:ascii="Times New Roman" w:hAnsi="Times New Roman"/>
                <w:b/>
                <w:color w:val="FF0000"/>
              </w:rPr>
            </w:pPr>
            <w:r w:rsidRPr="001F34E8">
              <w:rPr>
                <w:rFonts w:ascii="Times New Roman" w:hAnsi="Times New Roman"/>
                <w:b/>
                <w:color w:val="FF0000"/>
              </w:rPr>
              <w:t>Periodicidade</w:t>
            </w:r>
          </w:p>
        </w:tc>
        <w:tc>
          <w:tcPr>
            <w:tcW w:w="7087" w:type="dxa"/>
            <w:vAlign w:val="center"/>
          </w:tcPr>
          <w:p w14:paraId="7B06B947" w14:textId="77777777" w:rsidR="001F34E8" w:rsidRPr="001F34E8" w:rsidRDefault="001F34E8" w:rsidP="001F34E8">
            <w:pPr>
              <w:spacing w:after="0" w:line="240" w:lineRule="auto"/>
              <w:rPr>
                <w:rFonts w:ascii="Times New Roman" w:hAnsi="Times New Roman"/>
                <w:color w:val="FF0000"/>
              </w:rPr>
            </w:pPr>
            <w:r w:rsidRPr="001F34E8">
              <w:rPr>
                <w:rFonts w:ascii="Times New Roman" w:hAnsi="Times New Roman"/>
                <w:color w:val="FF0000"/>
              </w:rPr>
              <w:t>Mensal</w:t>
            </w:r>
          </w:p>
        </w:tc>
      </w:tr>
      <w:tr w:rsidR="001F34E8" w:rsidRPr="001F34E8" w14:paraId="49440A71" w14:textId="77777777" w:rsidTr="003932B5">
        <w:trPr>
          <w:trHeight w:val="225"/>
        </w:trPr>
        <w:tc>
          <w:tcPr>
            <w:tcW w:w="2552" w:type="dxa"/>
            <w:vAlign w:val="center"/>
          </w:tcPr>
          <w:p w14:paraId="07D802D8" w14:textId="77777777" w:rsidR="001F34E8" w:rsidRPr="001F34E8" w:rsidRDefault="001F34E8" w:rsidP="001F34E8">
            <w:pPr>
              <w:spacing w:after="0" w:line="240" w:lineRule="auto"/>
              <w:rPr>
                <w:rFonts w:ascii="Times New Roman" w:hAnsi="Times New Roman"/>
                <w:b/>
                <w:color w:val="FF0000"/>
              </w:rPr>
            </w:pPr>
            <w:r w:rsidRPr="001F34E8">
              <w:rPr>
                <w:rFonts w:ascii="Times New Roman" w:hAnsi="Times New Roman"/>
                <w:b/>
                <w:color w:val="FF0000"/>
              </w:rPr>
              <w:t>Mecanismo de Cálculo</w:t>
            </w:r>
          </w:p>
        </w:tc>
        <w:tc>
          <w:tcPr>
            <w:tcW w:w="7087" w:type="dxa"/>
            <w:vAlign w:val="center"/>
          </w:tcPr>
          <w:p w14:paraId="04F1BF49" w14:textId="77777777" w:rsidR="001F34E8" w:rsidRPr="001F34E8" w:rsidRDefault="001F34E8" w:rsidP="001F34E8">
            <w:pPr>
              <w:spacing w:after="0" w:line="240" w:lineRule="auto"/>
              <w:rPr>
                <w:rFonts w:ascii="Times New Roman" w:hAnsi="Times New Roman"/>
                <w:color w:val="FF0000"/>
              </w:rPr>
            </w:pPr>
            <w:r w:rsidRPr="001F34E8">
              <w:rPr>
                <w:rFonts w:ascii="Times New Roman" w:hAnsi="Times New Roman"/>
                <w:color w:val="FF0000"/>
              </w:rPr>
              <w:t>Cada OS será verificada e valorada individualmente. N° de horas no atendimento/ 24h = X</w:t>
            </w:r>
          </w:p>
        </w:tc>
      </w:tr>
      <w:tr w:rsidR="001F34E8" w:rsidRPr="001F34E8" w14:paraId="39DBFFE9" w14:textId="77777777" w:rsidTr="003932B5">
        <w:trPr>
          <w:trHeight w:val="165"/>
        </w:trPr>
        <w:tc>
          <w:tcPr>
            <w:tcW w:w="2552" w:type="dxa"/>
            <w:vAlign w:val="center"/>
          </w:tcPr>
          <w:p w14:paraId="5251705C" w14:textId="77777777" w:rsidR="001F34E8" w:rsidRPr="001F34E8" w:rsidRDefault="001F34E8" w:rsidP="001F34E8">
            <w:pPr>
              <w:spacing w:after="0" w:line="240" w:lineRule="auto"/>
              <w:rPr>
                <w:rFonts w:ascii="Times New Roman" w:hAnsi="Times New Roman"/>
                <w:b/>
                <w:color w:val="FF0000"/>
              </w:rPr>
            </w:pPr>
            <w:r w:rsidRPr="001F34E8">
              <w:rPr>
                <w:rFonts w:ascii="Times New Roman" w:hAnsi="Times New Roman"/>
                <w:b/>
                <w:color w:val="FF0000"/>
              </w:rPr>
              <w:t>Início da Vigência</w:t>
            </w:r>
          </w:p>
        </w:tc>
        <w:tc>
          <w:tcPr>
            <w:tcW w:w="7087" w:type="dxa"/>
            <w:vAlign w:val="center"/>
          </w:tcPr>
          <w:p w14:paraId="19505510" w14:textId="77777777" w:rsidR="001F34E8" w:rsidRPr="001F34E8" w:rsidRDefault="001F34E8" w:rsidP="001F34E8">
            <w:pPr>
              <w:spacing w:after="0" w:line="240" w:lineRule="auto"/>
              <w:rPr>
                <w:rFonts w:ascii="Times New Roman" w:hAnsi="Times New Roman"/>
                <w:color w:val="FF0000"/>
              </w:rPr>
            </w:pPr>
            <w:r w:rsidRPr="001F34E8">
              <w:rPr>
                <w:rFonts w:ascii="Times New Roman" w:hAnsi="Times New Roman"/>
                <w:color w:val="FF0000"/>
              </w:rPr>
              <w:t>Data da assinatura do contrato</w:t>
            </w:r>
          </w:p>
        </w:tc>
      </w:tr>
      <w:tr w:rsidR="001F34E8" w:rsidRPr="001F34E8" w14:paraId="18129D80" w14:textId="77777777" w:rsidTr="003932B5">
        <w:trPr>
          <w:trHeight w:val="176"/>
        </w:trPr>
        <w:tc>
          <w:tcPr>
            <w:tcW w:w="2552" w:type="dxa"/>
            <w:vAlign w:val="center"/>
          </w:tcPr>
          <w:p w14:paraId="47F550DB" w14:textId="77777777" w:rsidR="001F34E8" w:rsidRPr="001F34E8" w:rsidRDefault="001F34E8" w:rsidP="001F34E8">
            <w:pPr>
              <w:spacing w:after="0" w:line="240" w:lineRule="auto"/>
              <w:rPr>
                <w:rFonts w:ascii="Times New Roman" w:hAnsi="Times New Roman"/>
                <w:b/>
                <w:color w:val="FF0000"/>
              </w:rPr>
            </w:pPr>
            <w:r w:rsidRPr="001F34E8">
              <w:rPr>
                <w:rFonts w:ascii="Times New Roman" w:hAnsi="Times New Roman"/>
                <w:b/>
                <w:color w:val="FF0000"/>
              </w:rPr>
              <w:t>Faixas de ajuste no pagamento</w:t>
            </w:r>
          </w:p>
        </w:tc>
        <w:tc>
          <w:tcPr>
            <w:tcW w:w="7087" w:type="dxa"/>
            <w:vAlign w:val="center"/>
          </w:tcPr>
          <w:p w14:paraId="292BB8C7" w14:textId="77777777" w:rsidR="001F34E8" w:rsidRPr="001F34E8" w:rsidRDefault="001F34E8" w:rsidP="001F34E8">
            <w:pPr>
              <w:spacing w:after="0" w:line="240" w:lineRule="auto"/>
              <w:rPr>
                <w:rFonts w:ascii="Times New Roman" w:hAnsi="Times New Roman"/>
                <w:color w:val="FF0000"/>
              </w:rPr>
            </w:pPr>
            <w:r w:rsidRPr="001F34E8">
              <w:rPr>
                <w:rFonts w:ascii="Times New Roman" w:hAnsi="Times New Roman"/>
                <w:color w:val="FF0000"/>
              </w:rPr>
              <w:t>X até 1 – 100% do valor da OS</w:t>
            </w:r>
          </w:p>
          <w:p w14:paraId="0D5C6E42" w14:textId="77777777" w:rsidR="001F34E8" w:rsidRPr="001F34E8" w:rsidRDefault="001F34E8" w:rsidP="001F34E8">
            <w:pPr>
              <w:spacing w:after="0" w:line="240" w:lineRule="auto"/>
              <w:rPr>
                <w:rFonts w:ascii="Times New Roman" w:hAnsi="Times New Roman"/>
                <w:color w:val="FF0000"/>
              </w:rPr>
            </w:pPr>
            <w:r w:rsidRPr="001F34E8">
              <w:rPr>
                <w:rFonts w:ascii="Times New Roman" w:hAnsi="Times New Roman"/>
                <w:color w:val="FF0000"/>
              </w:rPr>
              <w:t>De 1 a 1,5 – 90% do valor da OS</w:t>
            </w:r>
          </w:p>
          <w:p w14:paraId="2DFE83CA" w14:textId="77777777" w:rsidR="001F34E8" w:rsidRPr="001F34E8" w:rsidRDefault="001F34E8" w:rsidP="001F34E8">
            <w:pPr>
              <w:spacing w:after="0" w:line="240" w:lineRule="auto"/>
              <w:rPr>
                <w:rFonts w:ascii="Times New Roman" w:hAnsi="Times New Roman"/>
                <w:color w:val="FF0000"/>
              </w:rPr>
            </w:pPr>
            <w:r w:rsidRPr="001F34E8">
              <w:rPr>
                <w:rFonts w:ascii="Times New Roman" w:hAnsi="Times New Roman"/>
                <w:color w:val="FF0000"/>
              </w:rPr>
              <w:t>De 1,5 a 2 – 80% do valor da OS</w:t>
            </w:r>
          </w:p>
        </w:tc>
      </w:tr>
      <w:tr w:rsidR="001F34E8" w:rsidRPr="001F34E8" w14:paraId="0982EFCE" w14:textId="77777777" w:rsidTr="003932B5">
        <w:trPr>
          <w:trHeight w:val="300"/>
        </w:trPr>
        <w:tc>
          <w:tcPr>
            <w:tcW w:w="2552" w:type="dxa"/>
            <w:vAlign w:val="center"/>
          </w:tcPr>
          <w:p w14:paraId="1D30E50F" w14:textId="77777777" w:rsidR="001F34E8" w:rsidRPr="001F34E8" w:rsidRDefault="001F34E8" w:rsidP="001F34E8">
            <w:pPr>
              <w:spacing w:after="0" w:line="240" w:lineRule="auto"/>
              <w:rPr>
                <w:rFonts w:ascii="Times New Roman" w:hAnsi="Times New Roman"/>
                <w:b/>
                <w:color w:val="FF0000"/>
              </w:rPr>
            </w:pPr>
            <w:r w:rsidRPr="001F34E8">
              <w:rPr>
                <w:rFonts w:ascii="Times New Roman" w:hAnsi="Times New Roman"/>
                <w:b/>
                <w:color w:val="FF0000"/>
              </w:rPr>
              <w:t>Observações</w:t>
            </w:r>
          </w:p>
        </w:tc>
        <w:tc>
          <w:tcPr>
            <w:tcW w:w="7087" w:type="dxa"/>
            <w:vAlign w:val="center"/>
          </w:tcPr>
          <w:p w14:paraId="77D034B5" w14:textId="77777777" w:rsidR="001F34E8" w:rsidRPr="001F34E8" w:rsidRDefault="001F34E8" w:rsidP="001F34E8">
            <w:pPr>
              <w:spacing w:after="0" w:line="240" w:lineRule="auto"/>
              <w:rPr>
                <w:rFonts w:ascii="Times New Roman" w:hAnsi="Times New Roman"/>
                <w:color w:val="FF0000"/>
              </w:rPr>
            </w:pPr>
          </w:p>
        </w:tc>
      </w:tr>
      <w:commentRangeEnd w:id="44"/>
      <w:tr w:rsidR="001F34E8" w:rsidRPr="001F34E8" w14:paraId="64720463" w14:textId="77777777" w:rsidTr="003932B5">
        <w:trPr>
          <w:trHeight w:val="240"/>
        </w:trPr>
        <w:tc>
          <w:tcPr>
            <w:tcW w:w="9639" w:type="dxa"/>
            <w:gridSpan w:val="2"/>
          </w:tcPr>
          <w:p w14:paraId="7F36629C" w14:textId="77777777" w:rsidR="001F34E8" w:rsidRPr="001F34E8" w:rsidRDefault="001F34E8" w:rsidP="001F34E8">
            <w:pPr>
              <w:spacing w:after="0" w:line="240" w:lineRule="auto"/>
              <w:jc w:val="center"/>
              <w:rPr>
                <w:rFonts w:ascii="Times New Roman" w:hAnsi="Times New Roman"/>
                <w:b/>
                <w:color w:val="FF0000"/>
              </w:rPr>
            </w:pPr>
            <w:r w:rsidRPr="001F34E8">
              <w:rPr>
                <w:sz w:val="16"/>
                <w:szCs w:val="20"/>
              </w:rPr>
              <w:commentReference w:id="44"/>
            </w:r>
          </w:p>
        </w:tc>
      </w:tr>
    </w:tbl>
    <w:p w14:paraId="051F44C7" w14:textId="77777777" w:rsidR="00620B3F" w:rsidRDefault="00620B3F" w:rsidP="002224F6">
      <w:pPr>
        <w:spacing w:after="0" w:line="240" w:lineRule="auto"/>
        <w:rPr>
          <w:rFonts w:ascii="Times New Roman" w:eastAsia="Times New Roman" w:hAnsi="Times New Roman"/>
          <w:b/>
          <w:lang w:eastAsia="pt-BR"/>
        </w:rPr>
      </w:pPr>
    </w:p>
    <w:p w14:paraId="1B9E2E9B" w14:textId="77777777" w:rsidR="005C1E6C" w:rsidRDefault="005C1E6C" w:rsidP="002224F6">
      <w:pPr>
        <w:spacing w:after="0" w:line="240" w:lineRule="auto"/>
        <w:rPr>
          <w:rFonts w:ascii="Times New Roman" w:eastAsia="Times New Roman" w:hAnsi="Times New Roman"/>
          <w:b/>
          <w:lang w:eastAsia="pt-BR"/>
        </w:rPr>
      </w:pPr>
    </w:p>
    <w:p w14:paraId="1E6EBF83" w14:textId="77777777" w:rsidR="005C1E6C" w:rsidRDefault="005C1E6C" w:rsidP="002224F6">
      <w:pPr>
        <w:spacing w:after="0" w:line="240" w:lineRule="auto"/>
        <w:rPr>
          <w:rFonts w:ascii="Times New Roman" w:eastAsia="Times New Roman" w:hAnsi="Times New Roman"/>
          <w:b/>
          <w:lang w:eastAsia="pt-BR"/>
        </w:rPr>
      </w:pPr>
    </w:p>
    <w:p w14:paraId="19B5B7D8" w14:textId="77777777" w:rsidR="005C1E6C" w:rsidRDefault="005C1E6C" w:rsidP="002224F6">
      <w:pPr>
        <w:spacing w:after="0" w:line="240" w:lineRule="auto"/>
        <w:rPr>
          <w:rFonts w:ascii="Times New Roman" w:eastAsia="Times New Roman" w:hAnsi="Times New Roman"/>
          <w:b/>
          <w:lang w:eastAsia="pt-BR"/>
        </w:rPr>
      </w:pPr>
    </w:p>
    <w:p w14:paraId="6B5A963C" w14:textId="77777777" w:rsidR="005C1E6C" w:rsidRDefault="005C1E6C" w:rsidP="002224F6">
      <w:pPr>
        <w:spacing w:after="0" w:line="240" w:lineRule="auto"/>
        <w:rPr>
          <w:rFonts w:ascii="Times New Roman" w:eastAsia="Times New Roman" w:hAnsi="Times New Roman"/>
          <w:b/>
          <w:lang w:eastAsia="pt-BR"/>
        </w:rPr>
      </w:pPr>
    </w:p>
    <w:p w14:paraId="0D42618E" w14:textId="77777777" w:rsidR="005C1E6C" w:rsidRDefault="005C1E6C" w:rsidP="002224F6">
      <w:pPr>
        <w:spacing w:after="0" w:line="240" w:lineRule="auto"/>
        <w:rPr>
          <w:rFonts w:ascii="Times New Roman" w:eastAsia="Times New Roman" w:hAnsi="Times New Roman"/>
          <w:b/>
          <w:lang w:eastAsia="pt-BR"/>
        </w:rPr>
      </w:pPr>
    </w:p>
    <w:p w14:paraId="46A52B79" w14:textId="77777777" w:rsidR="005C1E6C" w:rsidRDefault="005C1E6C" w:rsidP="002224F6">
      <w:pPr>
        <w:spacing w:after="0" w:line="240" w:lineRule="auto"/>
        <w:rPr>
          <w:rFonts w:ascii="Times New Roman" w:eastAsia="Times New Roman" w:hAnsi="Times New Roman"/>
          <w:b/>
          <w:lang w:eastAsia="pt-BR"/>
        </w:rPr>
      </w:pPr>
    </w:p>
    <w:p w14:paraId="4981A536" w14:textId="77777777" w:rsidR="005C1E6C" w:rsidRDefault="005C1E6C" w:rsidP="002224F6">
      <w:pPr>
        <w:spacing w:after="0" w:line="240" w:lineRule="auto"/>
        <w:rPr>
          <w:rFonts w:ascii="Times New Roman" w:eastAsia="Times New Roman" w:hAnsi="Times New Roman"/>
          <w:b/>
          <w:lang w:eastAsia="pt-BR"/>
        </w:rPr>
      </w:pPr>
    </w:p>
    <w:p w14:paraId="0DABE3CF" w14:textId="77777777" w:rsidR="005C1E6C" w:rsidRDefault="005C1E6C" w:rsidP="002224F6">
      <w:pPr>
        <w:spacing w:after="0" w:line="240" w:lineRule="auto"/>
        <w:rPr>
          <w:rFonts w:ascii="Times New Roman" w:eastAsia="Times New Roman" w:hAnsi="Times New Roman"/>
          <w:b/>
          <w:lang w:eastAsia="pt-BR"/>
        </w:rPr>
      </w:pPr>
    </w:p>
    <w:p w14:paraId="164F31DA" w14:textId="77777777" w:rsidR="005C1E6C" w:rsidRDefault="005C1E6C" w:rsidP="002224F6">
      <w:pPr>
        <w:spacing w:after="0" w:line="240" w:lineRule="auto"/>
        <w:rPr>
          <w:rFonts w:ascii="Times New Roman" w:eastAsia="Times New Roman" w:hAnsi="Times New Roman"/>
          <w:b/>
          <w:lang w:eastAsia="pt-BR"/>
        </w:rPr>
      </w:pPr>
    </w:p>
    <w:p w14:paraId="77382DC4" w14:textId="77777777" w:rsidR="005C1E6C" w:rsidRDefault="005C1E6C" w:rsidP="002224F6">
      <w:pPr>
        <w:spacing w:after="0" w:line="240" w:lineRule="auto"/>
        <w:rPr>
          <w:rFonts w:ascii="Times New Roman" w:eastAsia="Times New Roman" w:hAnsi="Times New Roman"/>
          <w:b/>
          <w:lang w:eastAsia="pt-BR"/>
        </w:rPr>
      </w:pPr>
    </w:p>
    <w:p w14:paraId="4140B389" w14:textId="77777777" w:rsidR="005C1E6C" w:rsidRDefault="005C1E6C" w:rsidP="002224F6">
      <w:pPr>
        <w:spacing w:after="0" w:line="240" w:lineRule="auto"/>
        <w:rPr>
          <w:rFonts w:ascii="Times New Roman" w:eastAsia="Times New Roman" w:hAnsi="Times New Roman"/>
          <w:b/>
          <w:lang w:eastAsia="pt-BR"/>
        </w:rPr>
      </w:pPr>
    </w:p>
    <w:p w14:paraId="6A346802" w14:textId="77777777" w:rsidR="005C1E6C" w:rsidRDefault="005C1E6C" w:rsidP="002224F6">
      <w:pPr>
        <w:spacing w:after="0" w:line="240" w:lineRule="auto"/>
        <w:rPr>
          <w:rFonts w:ascii="Times New Roman" w:eastAsia="Times New Roman" w:hAnsi="Times New Roman"/>
          <w:b/>
          <w:lang w:eastAsia="pt-BR"/>
        </w:rPr>
      </w:pPr>
    </w:p>
    <w:p w14:paraId="7786FB60" w14:textId="77777777" w:rsidR="005C1E6C" w:rsidRDefault="005C1E6C" w:rsidP="002224F6">
      <w:pPr>
        <w:spacing w:after="0" w:line="240" w:lineRule="auto"/>
        <w:rPr>
          <w:rFonts w:ascii="Times New Roman" w:eastAsia="Times New Roman" w:hAnsi="Times New Roman"/>
          <w:b/>
          <w:lang w:eastAsia="pt-BR"/>
        </w:rPr>
      </w:pPr>
    </w:p>
    <w:p w14:paraId="10668C3C" w14:textId="77777777" w:rsidR="005C1E6C" w:rsidRDefault="005C1E6C" w:rsidP="002224F6">
      <w:pPr>
        <w:spacing w:after="0" w:line="240" w:lineRule="auto"/>
        <w:rPr>
          <w:rFonts w:ascii="Times New Roman" w:eastAsia="Times New Roman" w:hAnsi="Times New Roman"/>
          <w:b/>
          <w:lang w:eastAsia="pt-BR"/>
        </w:rPr>
      </w:pPr>
    </w:p>
    <w:p w14:paraId="491EA519" w14:textId="77777777" w:rsidR="005C1E6C" w:rsidRDefault="005C1E6C" w:rsidP="002224F6">
      <w:pPr>
        <w:spacing w:after="0" w:line="240" w:lineRule="auto"/>
        <w:rPr>
          <w:rFonts w:ascii="Times New Roman" w:eastAsia="Times New Roman" w:hAnsi="Times New Roman"/>
          <w:b/>
          <w:lang w:eastAsia="pt-BR"/>
        </w:rPr>
      </w:pPr>
    </w:p>
    <w:p w14:paraId="37B09EFA" w14:textId="77777777" w:rsidR="005C1E6C" w:rsidRDefault="005C1E6C" w:rsidP="002224F6">
      <w:pPr>
        <w:spacing w:after="0" w:line="240" w:lineRule="auto"/>
        <w:rPr>
          <w:rFonts w:ascii="Times New Roman" w:eastAsia="Times New Roman" w:hAnsi="Times New Roman"/>
          <w:b/>
          <w:lang w:eastAsia="pt-BR"/>
        </w:rPr>
      </w:pPr>
    </w:p>
    <w:p w14:paraId="0DCFB012" w14:textId="77777777" w:rsidR="005C1E6C" w:rsidRDefault="005C1E6C" w:rsidP="002224F6">
      <w:pPr>
        <w:spacing w:after="0" w:line="240" w:lineRule="auto"/>
        <w:rPr>
          <w:rFonts w:ascii="Times New Roman" w:eastAsia="Times New Roman" w:hAnsi="Times New Roman"/>
          <w:b/>
          <w:lang w:eastAsia="pt-BR"/>
        </w:rPr>
      </w:pPr>
    </w:p>
    <w:p w14:paraId="73A24E72" w14:textId="77777777" w:rsidR="005C1E6C" w:rsidRPr="009544F0" w:rsidRDefault="005C1E6C" w:rsidP="005C1E6C">
      <w:pPr>
        <w:autoSpaceDE w:val="0"/>
        <w:autoSpaceDN w:val="0"/>
        <w:adjustRightInd w:val="0"/>
        <w:spacing w:after="80" w:line="240" w:lineRule="auto"/>
        <w:jc w:val="center"/>
        <w:rPr>
          <w:rFonts w:ascii="Times New Roman" w:eastAsia="ArialMT" w:hAnsi="Times New Roman"/>
          <w:b/>
          <w:color w:val="FF0000"/>
          <w:sz w:val="24"/>
          <w:szCs w:val="24"/>
        </w:rPr>
      </w:pPr>
      <w:r>
        <w:rPr>
          <w:rFonts w:ascii="Times New Roman" w:eastAsia="Times New Roman" w:hAnsi="Times New Roman"/>
          <w:b/>
          <w:bCs/>
          <w:sz w:val="24"/>
          <w:szCs w:val="24"/>
        </w:rPr>
        <w:t>ANEXO III</w:t>
      </w:r>
      <w:r w:rsidRPr="009544F0">
        <w:rPr>
          <w:rFonts w:ascii="Times New Roman" w:eastAsia="Times New Roman" w:hAnsi="Times New Roman"/>
          <w:b/>
          <w:bCs/>
          <w:sz w:val="24"/>
          <w:szCs w:val="24"/>
        </w:rPr>
        <w:t xml:space="preserve"> – </w:t>
      </w:r>
      <w:r w:rsidRPr="009544F0">
        <w:rPr>
          <w:rFonts w:ascii="Times New Roman" w:eastAsia="ArialMT" w:hAnsi="Times New Roman"/>
          <w:b/>
          <w:sz w:val="24"/>
          <w:szCs w:val="24"/>
        </w:rPr>
        <w:t>MODELO DE DECLARAÇÃO DE VISITA TÉCNICA</w:t>
      </w:r>
    </w:p>
    <w:p w14:paraId="34A85630" w14:textId="77777777" w:rsidR="005C1E6C" w:rsidRPr="009544F0" w:rsidRDefault="005C1E6C" w:rsidP="005C1E6C">
      <w:pPr>
        <w:autoSpaceDE w:val="0"/>
        <w:autoSpaceDN w:val="0"/>
        <w:adjustRightInd w:val="0"/>
        <w:spacing w:after="80" w:line="240" w:lineRule="auto"/>
        <w:jc w:val="both"/>
        <w:rPr>
          <w:rFonts w:ascii="Times New Roman" w:eastAsia="ArialMT" w:hAnsi="Times New Roman"/>
          <w:sz w:val="24"/>
          <w:szCs w:val="24"/>
        </w:rPr>
      </w:pPr>
    </w:p>
    <w:p w14:paraId="38FF4322" w14:textId="77777777" w:rsidR="005C1E6C" w:rsidRPr="009544F0" w:rsidRDefault="005C1E6C" w:rsidP="005C1E6C">
      <w:pPr>
        <w:autoSpaceDE w:val="0"/>
        <w:autoSpaceDN w:val="0"/>
        <w:adjustRightInd w:val="0"/>
        <w:spacing w:after="0" w:line="240" w:lineRule="auto"/>
        <w:ind w:firstLine="720"/>
        <w:jc w:val="both"/>
        <w:rPr>
          <w:rFonts w:ascii="Times New Roman" w:eastAsia="ArialMT" w:hAnsi="Times New Roman"/>
          <w:sz w:val="24"/>
          <w:szCs w:val="24"/>
        </w:rPr>
      </w:pPr>
      <w:r w:rsidRPr="009544F0">
        <w:rPr>
          <w:rFonts w:ascii="Times New Roman" w:eastAsia="ArialMT" w:hAnsi="Times New Roman"/>
          <w:sz w:val="24"/>
          <w:szCs w:val="24"/>
        </w:rPr>
        <w:t xml:space="preserve">Eu, XXXXXXXXXXXXXXXXXXXXX (Representante Legal devidamente qualificado) da empresa XXXXXXXXXXXXXXXXX, DECLARO, para os devidos fins, que visitei o local onde será executado o/a </w:t>
      </w:r>
      <w:r w:rsidRPr="009544F0">
        <w:rPr>
          <w:rFonts w:ascii="Times New Roman" w:eastAsia="ArialMT" w:hAnsi="Times New Roman"/>
          <w:b/>
          <w:sz w:val="24"/>
          <w:szCs w:val="24"/>
        </w:rPr>
        <w:t>XXXXXXXXXXXXXXXXX (descrever o objeto da licitação) da Universidade Federal de Santa Catarina – UFSC</w:t>
      </w:r>
      <w:r w:rsidRPr="009544F0">
        <w:rPr>
          <w:rFonts w:ascii="Times New Roman" w:eastAsia="ArialMT" w:hAnsi="Times New Roman"/>
          <w:sz w:val="24"/>
          <w:szCs w:val="24"/>
        </w:rPr>
        <w:t>, tendo tomado conhecimento de todas as peculiaridades e características do local, inclusive, das possíveis dificuldades que possam onerar futuramente nossa empresa na execução do mesmo.</w:t>
      </w:r>
    </w:p>
    <w:p w14:paraId="33BF4512" w14:textId="77777777" w:rsidR="005C1E6C" w:rsidRPr="009544F0" w:rsidRDefault="005C1E6C" w:rsidP="005C1E6C">
      <w:pPr>
        <w:autoSpaceDE w:val="0"/>
        <w:autoSpaceDN w:val="0"/>
        <w:adjustRightInd w:val="0"/>
        <w:spacing w:after="0" w:line="240" w:lineRule="auto"/>
        <w:ind w:firstLine="720"/>
        <w:jc w:val="both"/>
        <w:rPr>
          <w:rFonts w:ascii="Times New Roman" w:eastAsia="ArialMT" w:hAnsi="Times New Roman"/>
          <w:sz w:val="24"/>
          <w:szCs w:val="24"/>
        </w:rPr>
      </w:pPr>
    </w:p>
    <w:p w14:paraId="4BC99596" w14:textId="77777777" w:rsidR="005C1E6C" w:rsidRPr="009544F0" w:rsidRDefault="005C1E6C" w:rsidP="005C1E6C">
      <w:pPr>
        <w:autoSpaceDE w:val="0"/>
        <w:autoSpaceDN w:val="0"/>
        <w:adjustRightInd w:val="0"/>
        <w:spacing w:after="0" w:line="240" w:lineRule="auto"/>
        <w:ind w:firstLine="720"/>
        <w:jc w:val="both"/>
        <w:rPr>
          <w:rFonts w:ascii="Times New Roman" w:eastAsia="ArialMT" w:hAnsi="Times New Roman"/>
          <w:sz w:val="24"/>
          <w:szCs w:val="24"/>
        </w:rPr>
      </w:pPr>
      <w:r w:rsidRPr="009544F0">
        <w:rPr>
          <w:rFonts w:ascii="Times New Roman" w:eastAsia="ArialMT" w:hAnsi="Times New Roman"/>
          <w:sz w:val="24"/>
          <w:szCs w:val="24"/>
        </w:rPr>
        <w:t>Assim, declaro que estou ciente de que o preço proposto pela empresa está de ac</w:t>
      </w:r>
      <w:r w:rsidR="004B5D70">
        <w:rPr>
          <w:rFonts w:ascii="Times New Roman" w:eastAsia="ArialMT" w:hAnsi="Times New Roman"/>
          <w:sz w:val="24"/>
          <w:szCs w:val="24"/>
        </w:rPr>
        <w:t>ordo com as exigências do Projeto Básico</w:t>
      </w:r>
      <w:r w:rsidRPr="009544F0">
        <w:rPr>
          <w:rFonts w:ascii="Times New Roman" w:eastAsia="ArialMT" w:hAnsi="Times New Roman"/>
          <w:sz w:val="24"/>
          <w:szCs w:val="24"/>
        </w:rPr>
        <w:t xml:space="preserve"> e seus anexos, e assim, dentro desta proposta, assumimos o compromisso de honrar plenamente todas as exigências </w:t>
      </w:r>
      <w:r w:rsidR="004B5D70">
        <w:rPr>
          <w:rFonts w:ascii="Times New Roman" w:eastAsia="ArialMT" w:hAnsi="Times New Roman"/>
          <w:sz w:val="24"/>
          <w:szCs w:val="24"/>
        </w:rPr>
        <w:t>Projeto Básico</w:t>
      </w:r>
      <w:r w:rsidRPr="009544F0">
        <w:rPr>
          <w:rFonts w:ascii="Times New Roman" w:eastAsia="ArialMT" w:hAnsi="Times New Roman"/>
          <w:sz w:val="24"/>
          <w:szCs w:val="24"/>
        </w:rPr>
        <w:t>, sem quaisquer direitos a reclamações futuras, sob a alegação de quaisquer desconhecimentos quanto às particularidades do objeto.</w:t>
      </w:r>
    </w:p>
    <w:p w14:paraId="0F7C715D" w14:textId="77777777" w:rsidR="005C1E6C" w:rsidRPr="009544F0" w:rsidRDefault="005C1E6C" w:rsidP="005C1E6C">
      <w:pPr>
        <w:autoSpaceDE w:val="0"/>
        <w:autoSpaceDN w:val="0"/>
        <w:adjustRightInd w:val="0"/>
        <w:spacing w:after="0" w:line="240" w:lineRule="auto"/>
        <w:ind w:firstLine="720"/>
        <w:jc w:val="both"/>
        <w:rPr>
          <w:rFonts w:ascii="Times New Roman" w:eastAsia="ArialMT" w:hAnsi="Times New Roman"/>
          <w:sz w:val="24"/>
          <w:szCs w:val="24"/>
        </w:rPr>
      </w:pPr>
    </w:p>
    <w:p w14:paraId="3415B668" w14:textId="77777777" w:rsidR="005C1E6C" w:rsidRPr="009544F0" w:rsidRDefault="005C1E6C" w:rsidP="005C1E6C">
      <w:pPr>
        <w:autoSpaceDE w:val="0"/>
        <w:autoSpaceDN w:val="0"/>
        <w:adjustRightInd w:val="0"/>
        <w:spacing w:after="0" w:line="240" w:lineRule="auto"/>
        <w:ind w:firstLine="720"/>
        <w:jc w:val="both"/>
        <w:rPr>
          <w:rFonts w:ascii="Times New Roman" w:eastAsia="ArialMT" w:hAnsi="Times New Roman"/>
          <w:sz w:val="24"/>
          <w:szCs w:val="24"/>
        </w:rPr>
      </w:pPr>
      <w:r w:rsidRPr="009544F0">
        <w:rPr>
          <w:rFonts w:ascii="Times New Roman" w:eastAsia="ArialMT" w:hAnsi="Times New Roman"/>
          <w:sz w:val="24"/>
          <w:szCs w:val="24"/>
        </w:rPr>
        <w:t>DECLARO, também, estar ciente de que os quantitativos no orçamento apresentado utilizados na elaboração da proposta são de nossa inteira responsabilidade, não cabendo qualquer tipo de reclamação posterior por parte da empresa quanto a estes valores.</w:t>
      </w:r>
    </w:p>
    <w:p w14:paraId="40038168" w14:textId="77777777" w:rsidR="005C1E6C" w:rsidRPr="009544F0" w:rsidRDefault="005C1E6C" w:rsidP="005C1E6C">
      <w:pPr>
        <w:autoSpaceDE w:val="0"/>
        <w:autoSpaceDN w:val="0"/>
        <w:adjustRightInd w:val="0"/>
        <w:spacing w:after="0" w:line="240" w:lineRule="auto"/>
        <w:jc w:val="both"/>
        <w:rPr>
          <w:rFonts w:ascii="Times New Roman" w:eastAsia="ArialMT" w:hAnsi="Times New Roman"/>
          <w:sz w:val="24"/>
          <w:szCs w:val="24"/>
        </w:rPr>
      </w:pPr>
    </w:p>
    <w:p w14:paraId="61885383" w14:textId="77777777" w:rsidR="005C1E6C" w:rsidRPr="009544F0" w:rsidRDefault="005C1E6C" w:rsidP="005C1E6C">
      <w:pPr>
        <w:autoSpaceDE w:val="0"/>
        <w:autoSpaceDN w:val="0"/>
        <w:adjustRightInd w:val="0"/>
        <w:spacing w:after="0" w:line="240" w:lineRule="auto"/>
        <w:jc w:val="both"/>
        <w:rPr>
          <w:rFonts w:ascii="Times New Roman" w:eastAsia="ArialMT" w:hAnsi="Times New Roman"/>
          <w:sz w:val="24"/>
          <w:szCs w:val="24"/>
        </w:rPr>
      </w:pPr>
    </w:p>
    <w:p w14:paraId="45F8B589" w14:textId="77777777" w:rsidR="005C1E6C" w:rsidRPr="009544F0" w:rsidRDefault="005C1E6C" w:rsidP="005C1E6C">
      <w:pPr>
        <w:autoSpaceDE w:val="0"/>
        <w:autoSpaceDN w:val="0"/>
        <w:adjustRightInd w:val="0"/>
        <w:spacing w:after="0" w:line="240" w:lineRule="auto"/>
        <w:jc w:val="both"/>
        <w:rPr>
          <w:rFonts w:ascii="Times New Roman" w:eastAsia="ArialMT" w:hAnsi="Times New Roman"/>
          <w:sz w:val="24"/>
          <w:szCs w:val="24"/>
        </w:rPr>
      </w:pPr>
    </w:p>
    <w:p w14:paraId="715926A7" w14:textId="77777777" w:rsidR="005C1E6C" w:rsidRPr="009544F0" w:rsidRDefault="005C1E6C" w:rsidP="005C1E6C">
      <w:pPr>
        <w:autoSpaceDE w:val="0"/>
        <w:autoSpaceDN w:val="0"/>
        <w:adjustRightInd w:val="0"/>
        <w:spacing w:after="80" w:line="240" w:lineRule="auto"/>
        <w:jc w:val="both"/>
        <w:rPr>
          <w:rFonts w:ascii="Times New Roman" w:eastAsia="ArialMT" w:hAnsi="Times New Roman"/>
          <w:sz w:val="24"/>
          <w:szCs w:val="24"/>
        </w:rPr>
      </w:pPr>
    </w:p>
    <w:p w14:paraId="042CC55D" w14:textId="77777777" w:rsidR="005C1E6C" w:rsidRPr="009544F0" w:rsidRDefault="005C1E6C" w:rsidP="005C1E6C">
      <w:pPr>
        <w:autoSpaceDE w:val="0"/>
        <w:autoSpaceDN w:val="0"/>
        <w:adjustRightInd w:val="0"/>
        <w:spacing w:after="80" w:line="240" w:lineRule="auto"/>
        <w:jc w:val="center"/>
        <w:rPr>
          <w:rFonts w:ascii="Times New Roman" w:eastAsia="ArialMT" w:hAnsi="Times New Roman"/>
          <w:sz w:val="24"/>
          <w:szCs w:val="24"/>
        </w:rPr>
      </w:pPr>
      <w:r w:rsidRPr="009544F0">
        <w:rPr>
          <w:rFonts w:ascii="Times New Roman" w:eastAsia="ArialMT" w:hAnsi="Times New Roman"/>
          <w:sz w:val="24"/>
          <w:szCs w:val="24"/>
        </w:rPr>
        <w:t>XXXXXXXXX, XX de XXXXXXX de XXXX.</w:t>
      </w:r>
    </w:p>
    <w:p w14:paraId="449C3B74" w14:textId="77777777" w:rsidR="005C1E6C" w:rsidRPr="009544F0" w:rsidRDefault="005C1E6C" w:rsidP="005C1E6C">
      <w:pPr>
        <w:autoSpaceDE w:val="0"/>
        <w:autoSpaceDN w:val="0"/>
        <w:adjustRightInd w:val="0"/>
        <w:spacing w:after="80" w:line="240" w:lineRule="auto"/>
        <w:jc w:val="center"/>
        <w:rPr>
          <w:rFonts w:ascii="Times New Roman" w:eastAsia="ArialMT" w:hAnsi="Times New Roman"/>
          <w:sz w:val="24"/>
          <w:szCs w:val="24"/>
        </w:rPr>
      </w:pPr>
    </w:p>
    <w:p w14:paraId="38A1B399" w14:textId="77777777" w:rsidR="005C1E6C" w:rsidRPr="009544F0" w:rsidRDefault="005C1E6C" w:rsidP="005C1E6C">
      <w:pPr>
        <w:autoSpaceDE w:val="0"/>
        <w:autoSpaceDN w:val="0"/>
        <w:adjustRightInd w:val="0"/>
        <w:spacing w:after="80" w:line="240" w:lineRule="auto"/>
        <w:jc w:val="center"/>
        <w:rPr>
          <w:rFonts w:ascii="Times New Roman" w:eastAsia="ArialMT" w:hAnsi="Times New Roman"/>
          <w:sz w:val="24"/>
          <w:szCs w:val="24"/>
        </w:rPr>
      </w:pPr>
    </w:p>
    <w:p w14:paraId="2E73C1FC" w14:textId="77777777" w:rsidR="005C1E6C" w:rsidRPr="009544F0" w:rsidRDefault="005C1E6C" w:rsidP="005C1E6C">
      <w:pPr>
        <w:autoSpaceDE w:val="0"/>
        <w:autoSpaceDN w:val="0"/>
        <w:adjustRightInd w:val="0"/>
        <w:spacing w:after="80" w:line="240" w:lineRule="auto"/>
        <w:jc w:val="center"/>
        <w:rPr>
          <w:rFonts w:ascii="Times New Roman" w:eastAsia="ArialMT" w:hAnsi="Times New Roman"/>
          <w:sz w:val="24"/>
          <w:szCs w:val="24"/>
        </w:rPr>
      </w:pPr>
    </w:p>
    <w:p w14:paraId="29E5AC60" w14:textId="77777777" w:rsidR="005C1E6C" w:rsidRPr="009544F0" w:rsidRDefault="005C1E6C" w:rsidP="005C1E6C">
      <w:pPr>
        <w:autoSpaceDE w:val="0"/>
        <w:autoSpaceDN w:val="0"/>
        <w:adjustRightInd w:val="0"/>
        <w:spacing w:after="80" w:line="240" w:lineRule="auto"/>
        <w:jc w:val="center"/>
        <w:rPr>
          <w:rFonts w:ascii="Times New Roman" w:eastAsia="ArialMT" w:hAnsi="Times New Roman"/>
          <w:sz w:val="24"/>
          <w:szCs w:val="24"/>
        </w:rPr>
      </w:pPr>
      <w:r w:rsidRPr="009544F0">
        <w:rPr>
          <w:rFonts w:ascii="Times New Roman" w:eastAsia="ArialMT" w:hAnsi="Times New Roman"/>
          <w:sz w:val="24"/>
          <w:szCs w:val="24"/>
        </w:rPr>
        <w:t>________________________________________</w:t>
      </w:r>
    </w:p>
    <w:p w14:paraId="6B12B1D1" w14:textId="77777777" w:rsidR="005C1E6C" w:rsidRPr="009544F0" w:rsidRDefault="005C1E6C" w:rsidP="005C1E6C">
      <w:pPr>
        <w:autoSpaceDE w:val="0"/>
        <w:autoSpaceDN w:val="0"/>
        <w:adjustRightInd w:val="0"/>
        <w:spacing w:after="80" w:line="240" w:lineRule="auto"/>
        <w:jc w:val="center"/>
        <w:rPr>
          <w:rFonts w:ascii="Times New Roman" w:eastAsia="ArialMT" w:hAnsi="Times New Roman"/>
          <w:b/>
          <w:sz w:val="24"/>
          <w:szCs w:val="24"/>
        </w:rPr>
      </w:pPr>
      <w:r w:rsidRPr="009544F0">
        <w:rPr>
          <w:rFonts w:ascii="Times New Roman" w:eastAsia="ArialMT" w:hAnsi="Times New Roman"/>
          <w:b/>
          <w:sz w:val="24"/>
          <w:szCs w:val="24"/>
        </w:rPr>
        <w:t>Nome (Responsável Técnico ou Representante Legal)</w:t>
      </w:r>
    </w:p>
    <w:p w14:paraId="473CA20D" w14:textId="77777777" w:rsidR="005C1E6C" w:rsidRPr="009544F0" w:rsidRDefault="005C1E6C" w:rsidP="005C1E6C">
      <w:pPr>
        <w:autoSpaceDE w:val="0"/>
        <w:autoSpaceDN w:val="0"/>
        <w:adjustRightInd w:val="0"/>
        <w:spacing w:after="80" w:line="240" w:lineRule="auto"/>
        <w:jc w:val="center"/>
        <w:rPr>
          <w:rFonts w:ascii="Times New Roman" w:eastAsia="Times New Roman" w:hAnsi="Times New Roman"/>
          <w:b/>
          <w:sz w:val="24"/>
        </w:rPr>
      </w:pPr>
      <w:r w:rsidRPr="009544F0">
        <w:rPr>
          <w:rFonts w:ascii="Times New Roman" w:eastAsia="Times New Roman" w:hAnsi="Times New Roman"/>
          <w:b/>
          <w:sz w:val="24"/>
        </w:rPr>
        <w:t>CPF</w:t>
      </w:r>
      <w:r w:rsidRPr="009544F0">
        <w:rPr>
          <w:rFonts w:ascii="Times New Roman" w:eastAsia="ArialMT" w:hAnsi="Times New Roman"/>
          <w:b/>
          <w:sz w:val="24"/>
          <w:szCs w:val="24"/>
        </w:rPr>
        <w:t xml:space="preserve"> nº: </w:t>
      </w:r>
    </w:p>
    <w:p w14:paraId="7C21A1C3" w14:textId="77777777" w:rsidR="005C1E6C" w:rsidRPr="009544F0" w:rsidRDefault="005C1E6C" w:rsidP="005C1E6C">
      <w:pPr>
        <w:autoSpaceDE w:val="0"/>
        <w:autoSpaceDN w:val="0"/>
        <w:adjustRightInd w:val="0"/>
        <w:spacing w:after="80" w:line="240" w:lineRule="auto"/>
        <w:jc w:val="center"/>
        <w:rPr>
          <w:rFonts w:ascii="Times New Roman" w:eastAsia="ArialMT" w:hAnsi="Times New Roman"/>
          <w:b/>
          <w:sz w:val="24"/>
          <w:szCs w:val="24"/>
        </w:rPr>
      </w:pPr>
      <w:r w:rsidRPr="009544F0">
        <w:rPr>
          <w:rFonts w:ascii="Times New Roman" w:eastAsia="ArialMT" w:hAnsi="Times New Roman"/>
          <w:b/>
          <w:sz w:val="24"/>
          <w:szCs w:val="24"/>
        </w:rPr>
        <w:t>RG nº:</w:t>
      </w:r>
    </w:p>
    <w:p w14:paraId="3147BC43" w14:textId="77777777" w:rsidR="005C1E6C" w:rsidRPr="009544F0" w:rsidRDefault="005C1E6C" w:rsidP="005C1E6C">
      <w:pPr>
        <w:autoSpaceDE w:val="0"/>
        <w:autoSpaceDN w:val="0"/>
        <w:adjustRightInd w:val="0"/>
        <w:spacing w:after="80" w:line="240" w:lineRule="auto"/>
        <w:jc w:val="center"/>
        <w:rPr>
          <w:rFonts w:ascii="Times New Roman" w:eastAsia="ArialMT" w:hAnsi="Times New Roman"/>
          <w:sz w:val="24"/>
          <w:szCs w:val="24"/>
        </w:rPr>
      </w:pPr>
      <w:r w:rsidRPr="009544F0">
        <w:rPr>
          <w:rFonts w:ascii="Times New Roman" w:eastAsia="ArialMT" w:hAnsi="Times New Roman"/>
          <w:sz w:val="24"/>
          <w:szCs w:val="24"/>
        </w:rPr>
        <w:t>(assinatura e carimbo constando RG ou CPF)</w:t>
      </w:r>
    </w:p>
    <w:p w14:paraId="280E2B16" w14:textId="77777777" w:rsidR="005C1E6C" w:rsidRPr="009544F0" w:rsidRDefault="005C1E6C" w:rsidP="005C1E6C">
      <w:pPr>
        <w:autoSpaceDE w:val="0"/>
        <w:autoSpaceDN w:val="0"/>
        <w:adjustRightInd w:val="0"/>
        <w:spacing w:after="80" w:line="240" w:lineRule="auto"/>
        <w:jc w:val="center"/>
        <w:rPr>
          <w:rFonts w:ascii="Times New Roman" w:eastAsia="ArialMT" w:hAnsi="Times New Roman"/>
          <w:sz w:val="24"/>
          <w:szCs w:val="24"/>
        </w:rPr>
      </w:pPr>
    </w:p>
    <w:p w14:paraId="4297AF2D" w14:textId="77777777" w:rsidR="005C1E6C" w:rsidRPr="009544F0" w:rsidRDefault="005C1E6C" w:rsidP="005C1E6C">
      <w:pPr>
        <w:autoSpaceDE w:val="0"/>
        <w:autoSpaceDN w:val="0"/>
        <w:adjustRightInd w:val="0"/>
        <w:spacing w:after="80" w:line="240" w:lineRule="auto"/>
        <w:jc w:val="center"/>
        <w:rPr>
          <w:rFonts w:ascii="Times New Roman" w:eastAsia="ArialMT" w:hAnsi="Times New Roman"/>
          <w:sz w:val="24"/>
          <w:szCs w:val="24"/>
        </w:rPr>
      </w:pPr>
    </w:p>
    <w:p w14:paraId="5028366D" w14:textId="77777777" w:rsidR="005C1E6C" w:rsidRPr="009544F0" w:rsidRDefault="005C1E6C" w:rsidP="005C1E6C">
      <w:pPr>
        <w:autoSpaceDE w:val="0"/>
        <w:autoSpaceDN w:val="0"/>
        <w:adjustRightInd w:val="0"/>
        <w:spacing w:after="80" w:line="240" w:lineRule="auto"/>
        <w:jc w:val="center"/>
        <w:rPr>
          <w:rFonts w:ascii="Times New Roman" w:eastAsia="ArialMT" w:hAnsi="Times New Roman"/>
          <w:sz w:val="24"/>
          <w:szCs w:val="24"/>
        </w:rPr>
      </w:pPr>
    </w:p>
    <w:p w14:paraId="31BCCEB6" w14:textId="21B6DD5D" w:rsidR="005C1E6C" w:rsidRPr="009544F0" w:rsidRDefault="009B4B55" w:rsidP="005C1E6C">
      <w:pPr>
        <w:autoSpaceDE w:val="0"/>
        <w:autoSpaceDN w:val="0"/>
        <w:adjustRightInd w:val="0"/>
        <w:spacing w:after="80" w:line="240" w:lineRule="auto"/>
        <w:jc w:val="center"/>
        <w:rPr>
          <w:rFonts w:ascii="Times New Roman" w:eastAsia="Times New Roman" w:hAnsi="Times New Roman"/>
          <w:b/>
          <w:bCs/>
          <w:sz w:val="24"/>
          <w:szCs w:val="24"/>
        </w:rPr>
      </w:pPr>
      <w:r>
        <w:rPr>
          <w:noProof/>
          <w:lang w:eastAsia="pt-BR"/>
        </w:rPr>
        <mc:AlternateContent>
          <mc:Choice Requires="wpg">
            <w:drawing>
              <wp:anchor distT="0" distB="0" distL="114300" distR="114300" simplePos="0" relativeHeight="251658240" behindDoc="1" locked="0" layoutInCell="1" allowOverlap="1" wp14:anchorId="0219B63D" wp14:editId="2F59C3BC">
                <wp:simplePos x="0" y="0"/>
                <wp:positionH relativeFrom="page">
                  <wp:posOffset>2256155</wp:posOffset>
                </wp:positionH>
                <wp:positionV relativeFrom="paragraph">
                  <wp:posOffset>12700</wp:posOffset>
                </wp:positionV>
                <wp:extent cx="3048000" cy="1270"/>
                <wp:effectExtent l="0" t="0" r="19050" b="17780"/>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3553" y="20"/>
                          <a:chExt cx="4800" cy="2"/>
                        </a:xfrm>
                      </wpg:grpSpPr>
                      <wps:wsp>
                        <wps:cNvPr id="11" name="Freeform 5"/>
                        <wps:cNvSpPr>
                          <a:spLocks/>
                        </wps:cNvSpPr>
                        <wps:spPr bwMode="auto">
                          <a:xfrm>
                            <a:off x="3553" y="20"/>
                            <a:ext cx="4800" cy="2"/>
                          </a:xfrm>
                          <a:custGeom>
                            <a:avLst/>
                            <a:gdLst>
                              <a:gd name="T0" fmla="+- 0 3553 3553"/>
                              <a:gd name="T1" fmla="*/ T0 w 4800"/>
                              <a:gd name="T2" fmla="+- 0 8353 3553"/>
                              <a:gd name="T3" fmla="*/ T2 w 4800"/>
                            </a:gdLst>
                            <a:ahLst/>
                            <a:cxnLst>
                              <a:cxn ang="0">
                                <a:pos x="T1" y="0"/>
                              </a:cxn>
                              <a:cxn ang="0">
                                <a:pos x="T3" y="0"/>
                              </a:cxn>
                            </a:cxnLst>
                            <a:rect l="0" t="0" r="r" b="b"/>
                            <a:pathLst>
                              <a:path w="4800">
                                <a:moveTo>
                                  <a:pt x="0" y="0"/>
                                </a:moveTo>
                                <a:lnTo>
                                  <a:pt x="480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3AACF6" id="Grupo 10" o:spid="_x0000_s1026" style="position:absolute;margin-left:177.65pt;margin-top:1pt;width:240pt;height:.1pt;z-index:-251658240;mso-position-horizontal-relative:page" coordorigin="3553,20"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">
                <v:shape id="Freeform 5" o:spid="_x0000_s1027" style="position:absolute;left:3553;top:20;width:4800;height:2;visibility:visible;mso-wrap-style:square;v-text-anchor:top" coordsize="4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" path="m,l4800,e" filled="f" strokeweight=".84pt">
                  <v:path arrowok="t" o:connecttype="custom" o:connectlocs="0,0;4800,0" o:connectangles="0,0"/>
                </v:shape>
                <w10:wrap anchorx="page"/>
              </v:group>
            </w:pict>
          </mc:Fallback>
        </mc:AlternateContent>
      </w:r>
      <w:r w:rsidR="005C1E6C" w:rsidRPr="009544F0">
        <w:rPr>
          <w:rFonts w:ascii="Times New Roman" w:eastAsia="Times New Roman" w:hAnsi="Times New Roman"/>
          <w:b/>
          <w:bCs/>
          <w:sz w:val="24"/>
          <w:szCs w:val="24"/>
        </w:rPr>
        <w:t>Servidor da UFSC</w:t>
      </w:r>
    </w:p>
    <w:p w14:paraId="3352F129" w14:textId="77777777" w:rsidR="005C1E6C" w:rsidRPr="009544F0" w:rsidRDefault="005C1E6C" w:rsidP="005C1E6C">
      <w:pPr>
        <w:autoSpaceDE w:val="0"/>
        <w:autoSpaceDN w:val="0"/>
        <w:adjustRightInd w:val="0"/>
        <w:spacing w:after="80" w:line="240" w:lineRule="auto"/>
        <w:jc w:val="center"/>
        <w:rPr>
          <w:rFonts w:ascii="Times New Roman" w:eastAsia="Times New Roman" w:hAnsi="Times New Roman"/>
          <w:b/>
          <w:bCs/>
          <w:sz w:val="24"/>
          <w:szCs w:val="24"/>
        </w:rPr>
      </w:pPr>
      <w:r w:rsidRPr="009544F0">
        <w:rPr>
          <w:rFonts w:ascii="Times New Roman" w:eastAsia="Times New Roman" w:hAnsi="Times New Roman"/>
          <w:bCs/>
          <w:sz w:val="24"/>
          <w:szCs w:val="24"/>
        </w:rPr>
        <w:t xml:space="preserve"> </w:t>
      </w:r>
      <w:r w:rsidRPr="009544F0">
        <w:rPr>
          <w:rFonts w:ascii="Times New Roman" w:eastAsia="Times New Roman" w:hAnsi="Times New Roman"/>
          <w:b/>
          <w:bCs/>
          <w:sz w:val="24"/>
          <w:szCs w:val="24"/>
        </w:rPr>
        <w:t>Siape nº:</w:t>
      </w:r>
    </w:p>
    <w:p w14:paraId="0FFA91F5" w14:textId="77777777" w:rsidR="005C1E6C" w:rsidRPr="009544F0" w:rsidRDefault="005C1E6C" w:rsidP="005C1E6C">
      <w:pPr>
        <w:autoSpaceDE w:val="0"/>
        <w:autoSpaceDN w:val="0"/>
        <w:adjustRightInd w:val="0"/>
        <w:spacing w:after="80" w:line="240" w:lineRule="auto"/>
        <w:jc w:val="center"/>
        <w:rPr>
          <w:rFonts w:ascii="Times New Roman" w:eastAsia="Times New Roman" w:hAnsi="Times New Roman"/>
          <w:bCs/>
          <w:sz w:val="24"/>
          <w:szCs w:val="24"/>
        </w:rPr>
      </w:pPr>
      <w:r w:rsidRPr="009544F0">
        <w:rPr>
          <w:rFonts w:ascii="Times New Roman" w:eastAsia="Times New Roman" w:hAnsi="Times New Roman"/>
          <w:bCs/>
          <w:sz w:val="24"/>
          <w:szCs w:val="24"/>
        </w:rPr>
        <w:t>(assinatura e carimbo constando nome e SIAPE)</w:t>
      </w:r>
    </w:p>
    <w:p w14:paraId="1ABE123D" w14:textId="77777777" w:rsidR="005C1E6C" w:rsidRPr="009544F0" w:rsidRDefault="005C1E6C" w:rsidP="005C1E6C">
      <w:pPr>
        <w:autoSpaceDE w:val="0"/>
        <w:autoSpaceDN w:val="0"/>
        <w:adjustRightInd w:val="0"/>
        <w:spacing w:after="80" w:line="240" w:lineRule="auto"/>
        <w:jc w:val="center"/>
        <w:rPr>
          <w:rFonts w:ascii="Times New Roman" w:eastAsia="Times New Roman" w:hAnsi="Times New Roman"/>
          <w:b/>
          <w:bCs/>
          <w:sz w:val="24"/>
          <w:szCs w:val="24"/>
        </w:rPr>
      </w:pPr>
    </w:p>
    <w:p w14:paraId="08CE6469" w14:textId="77777777" w:rsidR="005C1E6C" w:rsidRPr="009544F0" w:rsidRDefault="005C1E6C" w:rsidP="005C1E6C">
      <w:pPr>
        <w:autoSpaceDE w:val="0"/>
        <w:autoSpaceDN w:val="0"/>
        <w:adjustRightInd w:val="0"/>
        <w:spacing w:after="80" w:line="240" w:lineRule="auto"/>
        <w:jc w:val="both"/>
        <w:rPr>
          <w:rFonts w:ascii="Times New Roman" w:eastAsia="ArialMT" w:hAnsi="Times New Roman"/>
          <w:sz w:val="24"/>
          <w:szCs w:val="24"/>
        </w:rPr>
      </w:pPr>
    </w:p>
    <w:p w14:paraId="70EED719" w14:textId="77777777" w:rsidR="005C1E6C" w:rsidRPr="009544F0" w:rsidRDefault="005C1E6C" w:rsidP="005C1E6C">
      <w:pPr>
        <w:autoSpaceDE w:val="0"/>
        <w:autoSpaceDN w:val="0"/>
        <w:adjustRightInd w:val="0"/>
        <w:spacing w:after="80" w:line="240" w:lineRule="auto"/>
        <w:jc w:val="both"/>
        <w:rPr>
          <w:rFonts w:ascii="Times New Roman" w:eastAsia="ArialMT" w:hAnsi="Times New Roman"/>
          <w:sz w:val="24"/>
          <w:szCs w:val="24"/>
        </w:rPr>
      </w:pPr>
    </w:p>
    <w:p w14:paraId="15BEDAD0" w14:textId="77777777" w:rsidR="005C1E6C" w:rsidRPr="009544F0" w:rsidRDefault="005C1E6C" w:rsidP="005C1E6C">
      <w:pPr>
        <w:spacing w:before="120" w:after="240" w:line="240" w:lineRule="auto"/>
        <w:ind w:left="-284"/>
        <w:rPr>
          <w:rFonts w:ascii="Times New Roman" w:eastAsia="Times New Roman" w:hAnsi="Times New Roman"/>
          <w:b/>
          <w:bCs/>
          <w:sz w:val="24"/>
          <w:szCs w:val="24"/>
        </w:rPr>
      </w:pPr>
      <w:r w:rsidRPr="009544F0">
        <w:rPr>
          <w:rFonts w:ascii="Times New Roman" w:eastAsia="Times New Roman" w:hAnsi="Times New Roman"/>
          <w:b/>
          <w:bCs/>
          <w:sz w:val="24"/>
          <w:szCs w:val="24"/>
        </w:rPr>
        <w:t>Observação: Esta declaração deverá ser emitida preferencialmente em papel que identifique o licitante.</w:t>
      </w:r>
    </w:p>
    <w:p w14:paraId="55DD136F" w14:textId="77777777" w:rsidR="005C1E6C" w:rsidRPr="009544F0" w:rsidRDefault="005C1E6C" w:rsidP="005C1E6C">
      <w:pPr>
        <w:spacing w:after="0" w:line="240" w:lineRule="auto"/>
        <w:rPr>
          <w:rFonts w:ascii="Times New Roman" w:eastAsia="Times New Roman" w:hAnsi="Times New Roman"/>
          <w:b/>
          <w:bCs/>
          <w:sz w:val="24"/>
          <w:szCs w:val="24"/>
        </w:rPr>
      </w:pPr>
      <w:r w:rsidRPr="009544F0">
        <w:rPr>
          <w:rFonts w:ascii="Times New Roman" w:eastAsia="Times New Roman" w:hAnsi="Times New Roman"/>
          <w:b/>
          <w:bCs/>
          <w:sz w:val="24"/>
          <w:szCs w:val="24"/>
        </w:rPr>
        <w:br w:type="page"/>
      </w:r>
    </w:p>
    <w:p w14:paraId="1D3F7A2B" w14:textId="77777777" w:rsidR="005C1E6C" w:rsidRPr="009544F0" w:rsidRDefault="005C1E6C" w:rsidP="005C1E6C">
      <w:pPr>
        <w:autoSpaceDE w:val="0"/>
        <w:autoSpaceDN w:val="0"/>
        <w:adjustRightInd w:val="0"/>
        <w:spacing w:after="80" w:line="240" w:lineRule="auto"/>
        <w:jc w:val="center"/>
        <w:rPr>
          <w:rFonts w:ascii="Times New Roman" w:eastAsia="ArialMT" w:hAnsi="Times New Roman"/>
          <w:b/>
          <w:sz w:val="24"/>
          <w:szCs w:val="24"/>
        </w:rPr>
      </w:pPr>
      <w:r w:rsidRPr="009544F0">
        <w:rPr>
          <w:rFonts w:ascii="Times New Roman" w:eastAsia="Times New Roman" w:hAnsi="Times New Roman"/>
          <w:b/>
          <w:bCs/>
          <w:sz w:val="24"/>
          <w:szCs w:val="24"/>
        </w:rPr>
        <w:t xml:space="preserve">ANEXO </w:t>
      </w:r>
      <w:r>
        <w:rPr>
          <w:rFonts w:ascii="Times New Roman" w:eastAsia="Times New Roman" w:hAnsi="Times New Roman"/>
          <w:b/>
          <w:bCs/>
          <w:sz w:val="24"/>
          <w:szCs w:val="24"/>
        </w:rPr>
        <w:t>I</w:t>
      </w:r>
      <w:r w:rsidRPr="009544F0">
        <w:rPr>
          <w:rFonts w:ascii="Times New Roman" w:eastAsia="Times New Roman" w:hAnsi="Times New Roman"/>
          <w:b/>
          <w:bCs/>
          <w:sz w:val="24"/>
          <w:szCs w:val="24"/>
        </w:rPr>
        <w:t xml:space="preserve">V – </w:t>
      </w:r>
      <w:r w:rsidRPr="009544F0">
        <w:rPr>
          <w:rFonts w:ascii="Times New Roman" w:eastAsia="ArialMT" w:hAnsi="Times New Roman"/>
          <w:b/>
          <w:sz w:val="24"/>
          <w:szCs w:val="24"/>
        </w:rPr>
        <w:t>MODELO DE DECLARAÇÃO DE NÃO VISITA</w:t>
      </w:r>
    </w:p>
    <w:p w14:paraId="273E8C3A" w14:textId="77777777" w:rsidR="005C1E6C" w:rsidRPr="009544F0" w:rsidRDefault="005C1E6C" w:rsidP="005C1E6C">
      <w:pPr>
        <w:autoSpaceDE w:val="0"/>
        <w:autoSpaceDN w:val="0"/>
        <w:adjustRightInd w:val="0"/>
        <w:spacing w:before="100" w:beforeAutospacing="1" w:after="80" w:afterAutospacing="1" w:line="240" w:lineRule="auto"/>
        <w:contextualSpacing/>
        <w:jc w:val="center"/>
        <w:rPr>
          <w:rFonts w:ascii="Times New Roman" w:eastAsia="ArialMT" w:hAnsi="Times New Roman"/>
          <w:b/>
          <w:sz w:val="24"/>
          <w:szCs w:val="24"/>
        </w:rPr>
      </w:pPr>
    </w:p>
    <w:p w14:paraId="25966749" w14:textId="77777777" w:rsidR="005C1E6C" w:rsidRPr="009544F0" w:rsidRDefault="005C1E6C" w:rsidP="005C1E6C">
      <w:pPr>
        <w:autoSpaceDE w:val="0"/>
        <w:autoSpaceDN w:val="0"/>
        <w:adjustRightInd w:val="0"/>
        <w:spacing w:before="100" w:beforeAutospacing="1" w:after="80" w:afterAutospacing="1" w:line="240" w:lineRule="auto"/>
        <w:contextualSpacing/>
        <w:jc w:val="center"/>
        <w:rPr>
          <w:rFonts w:ascii="Times New Roman" w:eastAsia="ArialMT" w:hAnsi="Times New Roman"/>
          <w:b/>
          <w:sz w:val="24"/>
          <w:szCs w:val="24"/>
        </w:rPr>
      </w:pPr>
    </w:p>
    <w:p w14:paraId="160529AC" w14:textId="77777777" w:rsidR="005C1E6C" w:rsidRPr="009544F0" w:rsidRDefault="005C1E6C" w:rsidP="005C1E6C">
      <w:pPr>
        <w:autoSpaceDE w:val="0"/>
        <w:autoSpaceDN w:val="0"/>
        <w:adjustRightInd w:val="0"/>
        <w:spacing w:after="0" w:line="240" w:lineRule="auto"/>
        <w:ind w:firstLine="720"/>
        <w:jc w:val="both"/>
        <w:rPr>
          <w:rFonts w:ascii="Times New Roman" w:eastAsia="ArialMT" w:hAnsi="Times New Roman"/>
          <w:sz w:val="24"/>
          <w:szCs w:val="24"/>
        </w:rPr>
      </w:pPr>
      <w:r w:rsidRPr="009544F0">
        <w:rPr>
          <w:rFonts w:ascii="Times New Roman" w:eastAsia="ArialMT" w:hAnsi="Times New Roman"/>
          <w:sz w:val="24"/>
          <w:szCs w:val="24"/>
        </w:rPr>
        <w:t xml:space="preserve">Eu, XXXXXXXXXXXXXXXXXXXXX (Representante Legal devidamente qualificado) da empresa XXXXXXXXXXXXXXXXX, DECLARO, para os devidos fins, que </w:t>
      </w:r>
      <w:r w:rsidRPr="009544F0">
        <w:rPr>
          <w:rFonts w:ascii="Times New Roman" w:eastAsia="ArialMT" w:hAnsi="Times New Roman"/>
          <w:b/>
          <w:sz w:val="24"/>
          <w:szCs w:val="24"/>
          <w:u w:val="single"/>
        </w:rPr>
        <w:t>NÃO</w:t>
      </w:r>
      <w:r w:rsidRPr="009544F0">
        <w:rPr>
          <w:rFonts w:ascii="Times New Roman" w:eastAsia="ArialMT" w:hAnsi="Times New Roman"/>
          <w:sz w:val="24"/>
          <w:szCs w:val="24"/>
        </w:rPr>
        <w:t xml:space="preserve"> visitei o local onde será executado </w:t>
      </w:r>
      <w:r w:rsidRPr="009544F0">
        <w:rPr>
          <w:rFonts w:ascii="Times New Roman" w:eastAsia="ArialMT" w:hAnsi="Times New Roman"/>
          <w:b/>
          <w:sz w:val="24"/>
          <w:szCs w:val="24"/>
        </w:rPr>
        <w:t>o/a XXXXXXXXXXXXXXXXX (descrever o objeto da licitação) da Universidade Federal de Santa Catarina – UFSC</w:t>
      </w:r>
      <w:r w:rsidRPr="009544F0">
        <w:rPr>
          <w:rFonts w:ascii="Times New Roman" w:eastAsia="ArialMT" w:hAnsi="Times New Roman"/>
          <w:sz w:val="24"/>
          <w:szCs w:val="24"/>
        </w:rPr>
        <w:t xml:space="preserve">, por opção própria, assumindo assim que </w:t>
      </w:r>
      <w:r w:rsidRPr="009544F0">
        <w:rPr>
          <w:rFonts w:ascii="Times New Roman" w:eastAsia="ArialMT" w:hAnsi="Times New Roman"/>
          <w:b/>
          <w:sz w:val="24"/>
          <w:szCs w:val="24"/>
        </w:rPr>
        <w:t xml:space="preserve">CONCORDO </w:t>
      </w:r>
      <w:r w:rsidRPr="009544F0">
        <w:rPr>
          <w:rFonts w:ascii="Times New Roman" w:eastAsia="ArialMT" w:hAnsi="Times New Roman"/>
          <w:sz w:val="24"/>
          <w:szCs w:val="24"/>
        </w:rPr>
        <w:t xml:space="preserve">com todas as condições estabelecidas no </w:t>
      </w:r>
      <w:r w:rsidR="004B5D70">
        <w:rPr>
          <w:rFonts w:ascii="Times New Roman" w:eastAsia="ArialMT" w:hAnsi="Times New Roman"/>
          <w:sz w:val="24"/>
          <w:szCs w:val="24"/>
        </w:rPr>
        <w:t>Projeto Básico</w:t>
      </w:r>
      <w:r w:rsidRPr="009544F0">
        <w:rPr>
          <w:rFonts w:ascii="Times New Roman" w:eastAsia="ArialMT" w:hAnsi="Times New Roman"/>
          <w:sz w:val="24"/>
          <w:szCs w:val="24"/>
        </w:rPr>
        <w:t xml:space="preserve"> e seus Anexos, e que ainda, assumo toda e qualquer responsabilidade pela ocorrência de eventuais prejuízos em virtude de sua omissão na verificação das condições do local de execução do objeto do certame. </w:t>
      </w:r>
    </w:p>
    <w:p w14:paraId="5F1C7044" w14:textId="77777777" w:rsidR="005C1E6C" w:rsidRPr="009544F0" w:rsidRDefault="005C1E6C" w:rsidP="005C1E6C">
      <w:pPr>
        <w:autoSpaceDE w:val="0"/>
        <w:autoSpaceDN w:val="0"/>
        <w:adjustRightInd w:val="0"/>
        <w:spacing w:after="0" w:line="240" w:lineRule="auto"/>
        <w:jc w:val="both"/>
        <w:rPr>
          <w:rFonts w:ascii="Times New Roman" w:eastAsia="ArialMT" w:hAnsi="Times New Roman"/>
          <w:sz w:val="24"/>
          <w:szCs w:val="24"/>
        </w:rPr>
      </w:pPr>
    </w:p>
    <w:p w14:paraId="610BD72A" w14:textId="77777777" w:rsidR="005C1E6C" w:rsidRPr="009544F0" w:rsidRDefault="005C1E6C" w:rsidP="005C1E6C">
      <w:pPr>
        <w:autoSpaceDE w:val="0"/>
        <w:autoSpaceDN w:val="0"/>
        <w:adjustRightInd w:val="0"/>
        <w:spacing w:after="0" w:line="240" w:lineRule="auto"/>
        <w:ind w:firstLine="720"/>
        <w:jc w:val="both"/>
        <w:rPr>
          <w:rFonts w:ascii="Times New Roman" w:eastAsia="ArialMT" w:hAnsi="Times New Roman"/>
          <w:sz w:val="24"/>
          <w:szCs w:val="24"/>
        </w:rPr>
      </w:pPr>
      <w:r w:rsidRPr="009544F0">
        <w:rPr>
          <w:rFonts w:ascii="Times New Roman" w:eastAsia="ArialMT" w:hAnsi="Times New Roman"/>
          <w:sz w:val="24"/>
          <w:szCs w:val="24"/>
        </w:rPr>
        <w:t xml:space="preserve">Assim, declaro que estou ciente de que o preço proposto pela empresa está de acordo com as exigências do </w:t>
      </w:r>
      <w:r w:rsidR="004B5D70">
        <w:rPr>
          <w:rFonts w:ascii="Times New Roman" w:eastAsia="ArialMT" w:hAnsi="Times New Roman"/>
          <w:sz w:val="24"/>
          <w:szCs w:val="24"/>
        </w:rPr>
        <w:t>Projeto Básico</w:t>
      </w:r>
      <w:r w:rsidRPr="009544F0">
        <w:rPr>
          <w:rFonts w:ascii="Times New Roman" w:eastAsia="ArialMT" w:hAnsi="Times New Roman"/>
          <w:sz w:val="24"/>
          <w:szCs w:val="24"/>
        </w:rPr>
        <w:t xml:space="preserve"> e seus anexos, e assim, dentro desta proposta, assumimos o compromisso de honrar plenamente todas as exigências do </w:t>
      </w:r>
      <w:r w:rsidR="004B5D70">
        <w:rPr>
          <w:rFonts w:ascii="Times New Roman" w:eastAsia="ArialMT" w:hAnsi="Times New Roman"/>
          <w:sz w:val="24"/>
          <w:szCs w:val="24"/>
        </w:rPr>
        <w:t>Projeto Básico</w:t>
      </w:r>
      <w:r w:rsidRPr="009544F0">
        <w:rPr>
          <w:rFonts w:ascii="Times New Roman" w:eastAsia="ArialMT" w:hAnsi="Times New Roman"/>
          <w:sz w:val="24"/>
          <w:szCs w:val="24"/>
        </w:rPr>
        <w:t>, sem quaisquer direitos a reclamações futuras, sob a alegação de quaisquer desconhecimentos quanto às particularidades do objeto.</w:t>
      </w:r>
    </w:p>
    <w:p w14:paraId="1E4A46C5" w14:textId="77777777" w:rsidR="005C1E6C" w:rsidRPr="009544F0" w:rsidRDefault="005C1E6C" w:rsidP="005C1E6C">
      <w:pPr>
        <w:autoSpaceDE w:val="0"/>
        <w:autoSpaceDN w:val="0"/>
        <w:adjustRightInd w:val="0"/>
        <w:spacing w:after="0" w:line="240" w:lineRule="auto"/>
        <w:jc w:val="both"/>
        <w:rPr>
          <w:rFonts w:ascii="Times New Roman" w:eastAsia="ArialMT" w:hAnsi="Times New Roman"/>
          <w:sz w:val="24"/>
          <w:szCs w:val="24"/>
        </w:rPr>
      </w:pPr>
    </w:p>
    <w:p w14:paraId="2289A53F" w14:textId="77777777" w:rsidR="005C1E6C" w:rsidRPr="009544F0" w:rsidRDefault="005C1E6C" w:rsidP="005C1E6C">
      <w:pPr>
        <w:autoSpaceDE w:val="0"/>
        <w:autoSpaceDN w:val="0"/>
        <w:adjustRightInd w:val="0"/>
        <w:spacing w:after="0" w:line="240" w:lineRule="auto"/>
        <w:ind w:firstLine="720"/>
        <w:jc w:val="both"/>
        <w:rPr>
          <w:rFonts w:ascii="Times New Roman" w:eastAsia="ArialMT" w:hAnsi="Times New Roman"/>
          <w:sz w:val="24"/>
          <w:szCs w:val="24"/>
        </w:rPr>
      </w:pPr>
      <w:r w:rsidRPr="009544F0">
        <w:rPr>
          <w:rFonts w:ascii="Times New Roman" w:eastAsia="ArialMT" w:hAnsi="Times New Roman"/>
          <w:sz w:val="24"/>
          <w:szCs w:val="24"/>
        </w:rPr>
        <w:t>DECLARO, também, estar ciente de que os quantitativos no orçamento apresentado utilizados na elaboração da proposta são de nossa inteira responsabilidade, não cabendo qualquer tipo de reclamação posterior por parte da empresa quanto a estes valores.</w:t>
      </w:r>
    </w:p>
    <w:p w14:paraId="159525C6" w14:textId="77777777" w:rsidR="005C1E6C" w:rsidRPr="009544F0" w:rsidRDefault="005C1E6C" w:rsidP="005C1E6C">
      <w:pPr>
        <w:autoSpaceDE w:val="0"/>
        <w:autoSpaceDN w:val="0"/>
        <w:adjustRightInd w:val="0"/>
        <w:spacing w:after="80" w:line="240" w:lineRule="auto"/>
        <w:jc w:val="both"/>
        <w:rPr>
          <w:rFonts w:ascii="Times New Roman" w:eastAsia="ArialMT" w:hAnsi="Times New Roman"/>
          <w:sz w:val="24"/>
          <w:szCs w:val="24"/>
        </w:rPr>
      </w:pPr>
    </w:p>
    <w:p w14:paraId="15D6E623" w14:textId="77777777" w:rsidR="005C1E6C" w:rsidRPr="009544F0" w:rsidRDefault="005C1E6C" w:rsidP="005C1E6C">
      <w:pPr>
        <w:autoSpaceDE w:val="0"/>
        <w:autoSpaceDN w:val="0"/>
        <w:adjustRightInd w:val="0"/>
        <w:spacing w:after="80" w:line="240" w:lineRule="auto"/>
        <w:jc w:val="both"/>
        <w:rPr>
          <w:rFonts w:ascii="Times New Roman" w:eastAsia="ArialMT" w:hAnsi="Times New Roman"/>
          <w:sz w:val="24"/>
          <w:szCs w:val="24"/>
        </w:rPr>
      </w:pPr>
    </w:p>
    <w:p w14:paraId="704791F2" w14:textId="77777777" w:rsidR="005C1E6C" w:rsidRPr="009544F0" w:rsidRDefault="005C1E6C" w:rsidP="005C1E6C">
      <w:pPr>
        <w:autoSpaceDE w:val="0"/>
        <w:autoSpaceDN w:val="0"/>
        <w:adjustRightInd w:val="0"/>
        <w:spacing w:after="80" w:line="240" w:lineRule="auto"/>
        <w:jc w:val="both"/>
        <w:rPr>
          <w:rFonts w:ascii="Times New Roman" w:eastAsia="ArialMT" w:hAnsi="Times New Roman"/>
          <w:sz w:val="24"/>
          <w:szCs w:val="24"/>
        </w:rPr>
      </w:pPr>
    </w:p>
    <w:p w14:paraId="04B6EAD4" w14:textId="77777777" w:rsidR="005C1E6C" w:rsidRPr="009544F0" w:rsidRDefault="005C1E6C" w:rsidP="005C1E6C">
      <w:pPr>
        <w:autoSpaceDE w:val="0"/>
        <w:autoSpaceDN w:val="0"/>
        <w:adjustRightInd w:val="0"/>
        <w:spacing w:after="80" w:line="240" w:lineRule="auto"/>
        <w:jc w:val="center"/>
        <w:rPr>
          <w:rFonts w:ascii="Times New Roman" w:eastAsia="ArialMT" w:hAnsi="Times New Roman"/>
          <w:sz w:val="24"/>
          <w:szCs w:val="24"/>
        </w:rPr>
      </w:pPr>
      <w:r w:rsidRPr="009544F0">
        <w:rPr>
          <w:rFonts w:ascii="Times New Roman" w:eastAsia="ArialMT" w:hAnsi="Times New Roman"/>
          <w:sz w:val="24"/>
          <w:szCs w:val="24"/>
        </w:rPr>
        <w:t>XXXXXXXXX, XX de XXXXXXX de XXXX.</w:t>
      </w:r>
    </w:p>
    <w:p w14:paraId="785B6881" w14:textId="77777777" w:rsidR="005C1E6C" w:rsidRPr="009544F0" w:rsidRDefault="005C1E6C" w:rsidP="005C1E6C">
      <w:pPr>
        <w:autoSpaceDE w:val="0"/>
        <w:autoSpaceDN w:val="0"/>
        <w:adjustRightInd w:val="0"/>
        <w:spacing w:after="80" w:line="240" w:lineRule="auto"/>
        <w:jc w:val="center"/>
        <w:rPr>
          <w:rFonts w:ascii="Times New Roman" w:eastAsia="ArialMT" w:hAnsi="Times New Roman"/>
          <w:sz w:val="24"/>
          <w:szCs w:val="24"/>
        </w:rPr>
      </w:pPr>
    </w:p>
    <w:p w14:paraId="65C5247B" w14:textId="77777777" w:rsidR="005C1E6C" w:rsidRPr="009544F0" w:rsidRDefault="005C1E6C" w:rsidP="005C1E6C">
      <w:pPr>
        <w:autoSpaceDE w:val="0"/>
        <w:autoSpaceDN w:val="0"/>
        <w:adjustRightInd w:val="0"/>
        <w:spacing w:after="80" w:line="240" w:lineRule="auto"/>
        <w:jc w:val="center"/>
        <w:rPr>
          <w:rFonts w:ascii="Times New Roman" w:eastAsia="ArialMT" w:hAnsi="Times New Roman"/>
          <w:sz w:val="24"/>
          <w:szCs w:val="24"/>
        </w:rPr>
      </w:pPr>
    </w:p>
    <w:p w14:paraId="57157A31" w14:textId="77777777" w:rsidR="005C1E6C" w:rsidRPr="009544F0" w:rsidRDefault="005C1E6C" w:rsidP="005C1E6C">
      <w:pPr>
        <w:autoSpaceDE w:val="0"/>
        <w:autoSpaceDN w:val="0"/>
        <w:adjustRightInd w:val="0"/>
        <w:spacing w:after="80" w:line="240" w:lineRule="auto"/>
        <w:jc w:val="center"/>
        <w:rPr>
          <w:rFonts w:ascii="Times New Roman" w:eastAsia="ArialMT" w:hAnsi="Times New Roman"/>
          <w:sz w:val="24"/>
          <w:szCs w:val="24"/>
        </w:rPr>
      </w:pPr>
    </w:p>
    <w:p w14:paraId="6DFD9F23" w14:textId="77777777" w:rsidR="005C1E6C" w:rsidRPr="009544F0" w:rsidRDefault="005C1E6C" w:rsidP="005C1E6C">
      <w:pPr>
        <w:autoSpaceDE w:val="0"/>
        <w:autoSpaceDN w:val="0"/>
        <w:adjustRightInd w:val="0"/>
        <w:spacing w:after="80" w:line="240" w:lineRule="auto"/>
        <w:jc w:val="center"/>
        <w:rPr>
          <w:rFonts w:ascii="Times New Roman" w:eastAsia="ArialMT" w:hAnsi="Times New Roman"/>
          <w:sz w:val="24"/>
          <w:szCs w:val="24"/>
        </w:rPr>
      </w:pPr>
      <w:r w:rsidRPr="009544F0">
        <w:rPr>
          <w:rFonts w:ascii="Times New Roman" w:eastAsia="ArialMT" w:hAnsi="Times New Roman"/>
          <w:sz w:val="24"/>
          <w:szCs w:val="24"/>
        </w:rPr>
        <w:t>________________________________________</w:t>
      </w:r>
    </w:p>
    <w:p w14:paraId="35CEECCA" w14:textId="77777777" w:rsidR="005C1E6C" w:rsidRPr="009544F0" w:rsidRDefault="005C1E6C" w:rsidP="005C1E6C">
      <w:pPr>
        <w:autoSpaceDE w:val="0"/>
        <w:autoSpaceDN w:val="0"/>
        <w:adjustRightInd w:val="0"/>
        <w:spacing w:after="80" w:line="240" w:lineRule="auto"/>
        <w:jc w:val="center"/>
        <w:rPr>
          <w:rFonts w:ascii="Times New Roman" w:eastAsia="ArialMT" w:hAnsi="Times New Roman"/>
          <w:b/>
          <w:sz w:val="24"/>
          <w:szCs w:val="24"/>
        </w:rPr>
      </w:pPr>
      <w:r w:rsidRPr="009544F0">
        <w:rPr>
          <w:rFonts w:ascii="Times New Roman" w:eastAsia="ArialMT" w:hAnsi="Times New Roman"/>
          <w:b/>
          <w:sz w:val="24"/>
          <w:szCs w:val="24"/>
        </w:rPr>
        <w:t>NOME (RESPONSÁVEL TÉCNICO OU REPRESENTANTE LEGAL)</w:t>
      </w:r>
    </w:p>
    <w:p w14:paraId="5E5ECA96" w14:textId="77777777" w:rsidR="005C1E6C" w:rsidRPr="009544F0" w:rsidRDefault="005C1E6C" w:rsidP="005C1E6C">
      <w:pPr>
        <w:autoSpaceDE w:val="0"/>
        <w:autoSpaceDN w:val="0"/>
        <w:adjustRightInd w:val="0"/>
        <w:spacing w:after="80" w:line="240" w:lineRule="auto"/>
        <w:jc w:val="center"/>
        <w:rPr>
          <w:rFonts w:ascii="Times New Roman" w:eastAsia="ArialMT" w:hAnsi="Times New Roman"/>
          <w:b/>
          <w:sz w:val="24"/>
          <w:szCs w:val="24"/>
        </w:rPr>
      </w:pPr>
      <w:r w:rsidRPr="009544F0">
        <w:rPr>
          <w:rFonts w:ascii="Times New Roman" w:eastAsia="ArialMT" w:hAnsi="Times New Roman"/>
          <w:b/>
          <w:sz w:val="24"/>
          <w:szCs w:val="24"/>
        </w:rPr>
        <w:t xml:space="preserve">CPF nº: </w:t>
      </w:r>
    </w:p>
    <w:p w14:paraId="758EC816" w14:textId="77777777" w:rsidR="005C1E6C" w:rsidRPr="009544F0" w:rsidRDefault="005C1E6C" w:rsidP="005C1E6C">
      <w:pPr>
        <w:autoSpaceDE w:val="0"/>
        <w:autoSpaceDN w:val="0"/>
        <w:adjustRightInd w:val="0"/>
        <w:spacing w:after="80" w:line="240" w:lineRule="auto"/>
        <w:jc w:val="center"/>
        <w:rPr>
          <w:rFonts w:ascii="Times New Roman" w:eastAsia="ArialMT" w:hAnsi="Times New Roman"/>
          <w:b/>
          <w:sz w:val="24"/>
          <w:szCs w:val="24"/>
        </w:rPr>
      </w:pPr>
      <w:r w:rsidRPr="009544F0">
        <w:rPr>
          <w:rFonts w:ascii="Times New Roman" w:eastAsia="ArialMT" w:hAnsi="Times New Roman"/>
          <w:b/>
          <w:sz w:val="24"/>
          <w:szCs w:val="24"/>
        </w:rPr>
        <w:t>RG nº:</w:t>
      </w:r>
    </w:p>
    <w:p w14:paraId="019EEDE8" w14:textId="77777777" w:rsidR="005C1E6C" w:rsidRPr="009544F0" w:rsidRDefault="005C1E6C" w:rsidP="005C1E6C">
      <w:pPr>
        <w:autoSpaceDE w:val="0"/>
        <w:autoSpaceDN w:val="0"/>
        <w:adjustRightInd w:val="0"/>
        <w:spacing w:after="80" w:line="240" w:lineRule="auto"/>
        <w:jc w:val="center"/>
        <w:rPr>
          <w:rFonts w:ascii="Times New Roman" w:eastAsia="Times New Roman" w:hAnsi="Times New Roman"/>
          <w:bCs/>
          <w:sz w:val="24"/>
          <w:szCs w:val="24"/>
        </w:rPr>
      </w:pPr>
      <w:r w:rsidRPr="009544F0">
        <w:rPr>
          <w:rFonts w:ascii="Times New Roman" w:eastAsia="ArialMT" w:hAnsi="Times New Roman"/>
          <w:sz w:val="24"/>
          <w:szCs w:val="24"/>
        </w:rPr>
        <w:t>(assinatura e carimbo constando RG ou CPF)</w:t>
      </w:r>
    </w:p>
    <w:p w14:paraId="49197EC6" w14:textId="77777777" w:rsidR="005C1E6C" w:rsidRPr="009544F0" w:rsidRDefault="005C1E6C" w:rsidP="005C1E6C">
      <w:pPr>
        <w:autoSpaceDE w:val="0"/>
        <w:autoSpaceDN w:val="0"/>
        <w:adjustRightInd w:val="0"/>
        <w:spacing w:after="80" w:line="240" w:lineRule="auto"/>
        <w:jc w:val="both"/>
        <w:rPr>
          <w:rFonts w:ascii="Times New Roman" w:eastAsia="ArialMT" w:hAnsi="Times New Roman"/>
          <w:sz w:val="24"/>
          <w:szCs w:val="24"/>
        </w:rPr>
      </w:pPr>
    </w:p>
    <w:p w14:paraId="7221532F" w14:textId="77777777" w:rsidR="005C1E6C" w:rsidRPr="009544F0" w:rsidRDefault="005C1E6C" w:rsidP="005C1E6C">
      <w:pPr>
        <w:autoSpaceDE w:val="0"/>
        <w:autoSpaceDN w:val="0"/>
        <w:adjustRightInd w:val="0"/>
        <w:spacing w:after="80" w:line="240" w:lineRule="auto"/>
        <w:jc w:val="both"/>
        <w:rPr>
          <w:rFonts w:ascii="Times New Roman" w:eastAsia="ArialMT" w:hAnsi="Times New Roman"/>
          <w:sz w:val="24"/>
          <w:szCs w:val="24"/>
        </w:rPr>
      </w:pPr>
    </w:p>
    <w:p w14:paraId="038134E7" w14:textId="77777777" w:rsidR="005C1E6C" w:rsidRPr="009544F0" w:rsidRDefault="005C1E6C" w:rsidP="005C1E6C">
      <w:pPr>
        <w:autoSpaceDE w:val="0"/>
        <w:autoSpaceDN w:val="0"/>
        <w:adjustRightInd w:val="0"/>
        <w:spacing w:after="80" w:line="240" w:lineRule="auto"/>
        <w:jc w:val="center"/>
        <w:rPr>
          <w:rFonts w:ascii="Times New Roman" w:eastAsia="ArialMT" w:hAnsi="Times New Roman"/>
          <w:sz w:val="24"/>
          <w:szCs w:val="24"/>
        </w:rPr>
      </w:pPr>
    </w:p>
    <w:p w14:paraId="0ED73B17" w14:textId="77777777" w:rsidR="005C1E6C" w:rsidRPr="009544F0" w:rsidRDefault="005C1E6C" w:rsidP="005C1E6C">
      <w:pPr>
        <w:autoSpaceDE w:val="0"/>
        <w:autoSpaceDN w:val="0"/>
        <w:adjustRightInd w:val="0"/>
        <w:spacing w:after="80" w:line="240" w:lineRule="auto"/>
        <w:jc w:val="both"/>
        <w:rPr>
          <w:rFonts w:ascii="Times New Roman" w:eastAsia="Times New Roman" w:hAnsi="Times New Roman"/>
          <w:b/>
          <w:bCs/>
          <w:sz w:val="24"/>
          <w:szCs w:val="24"/>
        </w:rPr>
      </w:pPr>
      <w:r w:rsidRPr="009544F0">
        <w:rPr>
          <w:rFonts w:ascii="Times New Roman" w:eastAsia="Times New Roman" w:hAnsi="Times New Roman"/>
          <w:b/>
          <w:bCs/>
          <w:sz w:val="24"/>
          <w:szCs w:val="24"/>
        </w:rPr>
        <w:t>Observação: Esta declaração deverá ser emitida preferencialmente em papel que identifique o licitante.</w:t>
      </w:r>
    </w:p>
    <w:p w14:paraId="7202AB88" w14:textId="77777777" w:rsidR="005C1E6C" w:rsidRDefault="005C1E6C" w:rsidP="002224F6">
      <w:pPr>
        <w:spacing w:after="0" w:line="240" w:lineRule="auto"/>
        <w:rPr>
          <w:rFonts w:ascii="Times New Roman" w:eastAsia="Times New Roman" w:hAnsi="Times New Roman"/>
          <w:b/>
          <w:lang w:eastAsia="pt-BR"/>
        </w:rPr>
      </w:pPr>
    </w:p>
    <w:p w14:paraId="173B63D6" w14:textId="77777777" w:rsidR="006149D9" w:rsidRDefault="006149D9" w:rsidP="002224F6">
      <w:pPr>
        <w:spacing w:after="0" w:line="240" w:lineRule="auto"/>
        <w:rPr>
          <w:rFonts w:ascii="Times New Roman" w:eastAsia="Times New Roman" w:hAnsi="Times New Roman"/>
          <w:b/>
          <w:lang w:eastAsia="pt-BR"/>
        </w:rPr>
      </w:pPr>
    </w:p>
    <w:p w14:paraId="7AB1BD20" w14:textId="77777777" w:rsidR="006149D9" w:rsidRDefault="006149D9" w:rsidP="006149D9">
      <w:pPr>
        <w:spacing w:before="120" w:afterLines="120" w:after="288" w:line="312" w:lineRule="auto"/>
        <w:jc w:val="center"/>
        <w:rPr>
          <w:rFonts w:ascii="Times New Roman" w:hAnsi="Times New Roman"/>
          <w:b/>
          <w:sz w:val="24"/>
          <w:szCs w:val="24"/>
        </w:rPr>
      </w:pPr>
    </w:p>
    <w:p w14:paraId="0FB1804B" w14:textId="77777777" w:rsidR="006149D9" w:rsidRDefault="006149D9" w:rsidP="006149D9">
      <w:pPr>
        <w:spacing w:before="120" w:afterLines="120" w:after="288" w:line="312" w:lineRule="auto"/>
        <w:jc w:val="center"/>
        <w:rPr>
          <w:rFonts w:ascii="Times New Roman" w:hAnsi="Times New Roman"/>
          <w:b/>
          <w:sz w:val="24"/>
          <w:szCs w:val="24"/>
        </w:rPr>
      </w:pPr>
    </w:p>
    <w:p w14:paraId="279386E7" w14:textId="77777777" w:rsidR="006149D9" w:rsidRDefault="006149D9" w:rsidP="006149D9">
      <w:pPr>
        <w:spacing w:before="120" w:afterLines="120" w:after="288" w:line="312" w:lineRule="auto"/>
        <w:jc w:val="center"/>
        <w:rPr>
          <w:rFonts w:ascii="Times New Roman" w:hAnsi="Times New Roman"/>
          <w:b/>
          <w:sz w:val="24"/>
          <w:szCs w:val="24"/>
        </w:rPr>
      </w:pPr>
    </w:p>
    <w:p w14:paraId="61AB1499" w14:textId="77777777" w:rsidR="006149D9" w:rsidRDefault="006149D9" w:rsidP="006149D9">
      <w:pPr>
        <w:spacing w:before="120" w:afterLines="120" w:after="288" w:line="312" w:lineRule="auto"/>
        <w:jc w:val="center"/>
        <w:rPr>
          <w:rFonts w:ascii="Times New Roman" w:hAnsi="Times New Roman"/>
          <w:b/>
          <w:sz w:val="24"/>
          <w:szCs w:val="24"/>
        </w:rPr>
      </w:pPr>
    </w:p>
    <w:p w14:paraId="12E11B6C" w14:textId="77777777" w:rsidR="006149D9" w:rsidRPr="004B20E9" w:rsidRDefault="006149D9" w:rsidP="006149D9">
      <w:pPr>
        <w:spacing w:before="120" w:afterLines="120" w:after="288" w:line="312" w:lineRule="auto"/>
        <w:jc w:val="center"/>
        <w:rPr>
          <w:rFonts w:ascii="Times New Roman" w:eastAsia="Arial" w:hAnsi="Times New Roman"/>
          <w:b/>
          <w:sz w:val="24"/>
          <w:szCs w:val="24"/>
        </w:rPr>
      </w:pPr>
      <w:r w:rsidRPr="004B20E9">
        <w:rPr>
          <w:rFonts w:ascii="Times New Roman" w:hAnsi="Times New Roman"/>
          <w:b/>
          <w:sz w:val="24"/>
          <w:szCs w:val="24"/>
        </w:rPr>
        <w:t xml:space="preserve">ANEXO V – </w:t>
      </w:r>
      <w:r w:rsidRPr="004B20E9">
        <w:rPr>
          <w:rFonts w:ascii="Times New Roman" w:eastAsia="Arial" w:hAnsi="Times New Roman"/>
          <w:b/>
          <w:sz w:val="24"/>
          <w:szCs w:val="24"/>
        </w:rPr>
        <w:t>Modelo de Declaração de Contratos Firmados com a Iniciativa Privada e a Administração Pública</w:t>
      </w:r>
    </w:p>
    <w:p w14:paraId="60E5C544" w14:textId="77777777" w:rsidR="006149D9" w:rsidRPr="004B20E9" w:rsidRDefault="006149D9" w:rsidP="006149D9">
      <w:pPr>
        <w:spacing w:before="100" w:beforeAutospacing="1" w:after="100" w:afterAutospacing="1"/>
        <w:rPr>
          <w:rFonts w:ascii="Times New Roman" w:eastAsia="Times New Roman" w:hAnsi="Times New Roman"/>
          <w:color w:val="000000"/>
          <w:sz w:val="24"/>
          <w:szCs w:val="24"/>
        </w:rPr>
      </w:pPr>
    </w:p>
    <w:p w14:paraId="69CDA308" w14:textId="77777777" w:rsidR="006149D9" w:rsidRPr="004B20E9" w:rsidRDefault="006149D9" w:rsidP="006149D9">
      <w:pPr>
        <w:spacing w:before="100" w:beforeAutospacing="1" w:after="100" w:afterAutospacing="1"/>
        <w:rPr>
          <w:rFonts w:ascii="Times New Roman" w:eastAsia="Times New Roman" w:hAnsi="Times New Roman"/>
          <w:color w:val="000000"/>
          <w:sz w:val="24"/>
          <w:szCs w:val="24"/>
        </w:rPr>
      </w:pPr>
      <w:r w:rsidRPr="004B20E9">
        <w:rPr>
          <w:rFonts w:ascii="Times New Roman" w:eastAsia="Times New Roman" w:hAnsi="Times New Roman"/>
          <w:color w:val="000000"/>
          <w:sz w:val="24"/>
          <w:szCs w:val="24"/>
        </w:rPr>
        <w:t>Declaro que a empresa_________ inscrita no CNPJ (MF) nº ___________, Inscrição Estadual nº</w:t>
      </w:r>
      <w:r w:rsidRPr="004B20E9">
        <w:rPr>
          <w:rFonts w:ascii="Times New Roman" w:eastAsia="Times New Roman" w:hAnsi="Times New Roman"/>
          <w:color w:val="000000"/>
          <w:sz w:val="24"/>
          <w:szCs w:val="24"/>
          <w:u w:val="single"/>
        </w:rPr>
        <w:t>____________</w:t>
      </w:r>
      <w:r w:rsidRPr="004B20E9">
        <w:rPr>
          <w:rFonts w:ascii="Times New Roman" w:eastAsia="Times New Roman" w:hAnsi="Times New Roman"/>
          <w:color w:val="000000"/>
          <w:sz w:val="24"/>
          <w:szCs w:val="24"/>
        </w:rPr>
        <w:t>, estabelecida em __________</w:t>
      </w:r>
      <w:proofErr w:type="gramStart"/>
      <w:r w:rsidRPr="004B20E9">
        <w:rPr>
          <w:rFonts w:ascii="Times New Roman" w:eastAsia="Times New Roman" w:hAnsi="Times New Roman"/>
          <w:color w:val="000000"/>
          <w:sz w:val="24"/>
          <w:szCs w:val="24"/>
        </w:rPr>
        <w:t xml:space="preserve"> ,</w:t>
      </w:r>
      <w:proofErr w:type="gramEnd"/>
      <w:r w:rsidRPr="004B20E9">
        <w:rPr>
          <w:rFonts w:ascii="Times New Roman" w:eastAsia="Times New Roman" w:hAnsi="Times New Roman"/>
          <w:color w:val="000000"/>
          <w:sz w:val="24"/>
          <w:szCs w:val="24"/>
        </w:rPr>
        <w:t xml:space="preserve"> possui os seguintes contratos firmados com a iniciativa privada e a Administração Pública:</w:t>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15"/>
        <w:gridCol w:w="1474"/>
        <w:gridCol w:w="1761"/>
        <w:gridCol w:w="1850"/>
      </w:tblGrid>
      <w:tr w:rsidR="006149D9" w:rsidRPr="004B20E9" w14:paraId="1A5B2B56" w14:textId="77777777" w:rsidTr="004D690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F4683D" w14:textId="77777777" w:rsidR="006149D9" w:rsidRPr="004B20E9" w:rsidRDefault="006149D9" w:rsidP="004D6900">
            <w:pPr>
              <w:ind w:left="60" w:right="60"/>
              <w:rPr>
                <w:rFonts w:ascii="Times New Roman" w:eastAsia="Times New Roman" w:hAnsi="Times New Roman"/>
                <w:color w:val="000000"/>
                <w:sz w:val="24"/>
                <w:szCs w:val="24"/>
              </w:rPr>
            </w:pPr>
            <w:r w:rsidRPr="004B20E9">
              <w:rPr>
                <w:rFonts w:ascii="Times New Roman" w:eastAsia="Times New Roman" w:hAnsi="Times New Roman"/>
                <w:color w:val="000000"/>
                <w:sz w:val="24"/>
                <w:szCs w:val="24"/>
              </w:rPr>
              <w:t>NOME DO ÓRGÃO/EMPRESA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FA915" w14:textId="77777777" w:rsidR="006149D9" w:rsidRPr="004B20E9" w:rsidRDefault="006149D9" w:rsidP="004D6900">
            <w:pPr>
              <w:ind w:left="60" w:right="60"/>
              <w:rPr>
                <w:rFonts w:ascii="Times New Roman" w:eastAsia="Times New Roman" w:hAnsi="Times New Roman"/>
                <w:color w:val="000000"/>
                <w:sz w:val="24"/>
                <w:szCs w:val="24"/>
              </w:rPr>
            </w:pPr>
            <w:r w:rsidRPr="004B20E9">
              <w:rPr>
                <w:rFonts w:ascii="Times New Roman" w:eastAsia="Times New Roman" w:hAnsi="Times New Roman"/>
                <w:color w:val="000000"/>
                <w:sz w:val="24"/>
                <w:szCs w:val="24"/>
              </w:rPr>
              <w:t>ENDEREÇO</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63198" w14:textId="77777777" w:rsidR="006149D9" w:rsidRPr="004B20E9" w:rsidRDefault="006149D9" w:rsidP="004D6900">
            <w:pPr>
              <w:ind w:left="60" w:right="60"/>
              <w:rPr>
                <w:rFonts w:ascii="Times New Roman" w:eastAsia="Times New Roman" w:hAnsi="Times New Roman"/>
                <w:color w:val="000000"/>
                <w:sz w:val="24"/>
                <w:szCs w:val="24"/>
              </w:rPr>
            </w:pPr>
            <w:r w:rsidRPr="004B20E9">
              <w:rPr>
                <w:rFonts w:ascii="Times New Roman" w:eastAsia="Times New Roman" w:hAnsi="Times New Roman"/>
                <w:color w:val="000000"/>
                <w:sz w:val="24"/>
                <w:szCs w:val="24"/>
              </w:rPr>
              <w:t>VIGÊNCIA DO CONTRATO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95915" w14:textId="77777777" w:rsidR="006149D9" w:rsidRPr="004B20E9" w:rsidRDefault="006149D9" w:rsidP="004D6900">
            <w:pPr>
              <w:ind w:left="60" w:right="60"/>
              <w:rPr>
                <w:rFonts w:ascii="Times New Roman" w:eastAsia="Times New Roman" w:hAnsi="Times New Roman"/>
                <w:color w:val="000000"/>
                <w:sz w:val="24"/>
                <w:szCs w:val="24"/>
              </w:rPr>
            </w:pPr>
            <w:r w:rsidRPr="004B20E9">
              <w:rPr>
                <w:rFonts w:ascii="Times New Roman" w:eastAsia="Times New Roman" w:hAnsi="Times New Roman"/>
                <w:color w:val="000000"/>
                <w:sz w:val="24"/>
                <w:szCs w:val="24"/>
              </w:rPr>
              <w:t>VALOR TOTAL DO CONTRATO</w:t>
            </w:r>
          </w:p>
        </w:tc>
      </w:tr>
      <w:tr w:rsidR="006149D9" w:rsidRPr="004B20E9" w14:paraId="7433CC76" w14:textId="77777777" w:rsidTr="004D690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9A3844" w14:textId="77777777" w:rsidR="006149D9" w:rsidRPr="004B20E9" w:rsidRDefault="006149D9" w:rsidP="004D6900">
            <w:pPr>
              <w:ind w:left="60" w:right="60"/>
              <w:rPr>
                <w:rFonts w:ascii="Times New Roman" w:eastAsia="Times New Roman" w:hAnsi="Times New Roman"/>
                <w:color w:val="000000"/>
                <w:sz w:val="24"/>
                <w:szCs w:val="24"/>
              </w:rPr>
            </w:pPr>
            <w:r w:rsidRPr="004B20E9">
              <w:rPr>
                <w:rFonts w:ascii="Times New Roman" w:eastAsia="Times New Roman" w:hAnsi="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D611E" w14:textId="77777777" w:rsidR="006149D9" w:rsidRPr="004B20E9" w:rsidRDefault="006149D9" w:rsidP="004D6900">
            <w:pPr>
              <w:ind w:left="60" w:right="60"/>
              <w:rPr>
                <w:rFonts w:ascii="Times New Roman" w:eastAsia="Times New Roman" w:hAnsi="Times New Roman"/>
                <w:color w:val="000000"/>
                <w:sz w:val="24"/>
                <w:szCs w:val="24"/>
              </w:rPr>
            </w:pPr>
            <w:r w:rsidRPr="004B20E9">
              <w:rPr>
                <w:rFonts w:ascii="Times New Roman" w:eastAsia="Times New Roman" w:hAnsi="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3A2A0" w14:textId="77777777" w:rsidR="006149D9" w:rsidRPr="004B20E9" w:rsidRDefault="006149D9" w:rsidP="004D6900">
            <w:pPr>
              <w:ind w:left="60" w:right="60"/>
              <w:rPr>
                <w:rFonts w:ascii="Times New Roman" w:eastAsia="Times New Roman" w:hAnsi="Times New Roman"/>
                <w:color w:val="000000"/>
                <w:sz w:val="24"/>
                <w:szCs w:val="24"/>
              </w:rPr>
            </w:pPr>
            <w:r w:rsidRPr="004B20E9">
              <w:rPr>
                <w:rFonts w:ascii="Times New Roman" w:eastAsia="Times New Roman" w:hAnsi="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2AF17" w14:textId="77777777" w:rsidR="006149D9" w:rsidRPr="004B20E9" w:rsidRDefault="006149D9" w:rsidP="004D6900">
            <w:pPr>
              <w:ind w:left="60" w:right="60"/>
              <w:rPr>
                <w:rFonts w:ascii="Times New Roman" w:eastAsia="Times New Roman" w:hAnsi="Times New Roman"/>
                <w:color w:val="000000"/>
                <w:sz w:val="24"/>
                <w:szCs w:val="24"/>
              </w:rPr>
            </w:pPr>
            <w:r w:rsidRPr="004B20E9">
              <w:rPr>
                <w:rFonts w:ascii="Times New Roman" w:eastAsia="Times New Roman" w:hAnsi="Times New Roman"/>
                <w:color w:val="000000"/>
                <w:sz w:val="24"/>
                <w:szCs w:val="24"/>
              </w:rPr>
              <w:t> </w:t>
            </w:r>
          </w:p>
        </w:tc>
      </w:tr>
      <w:tr w:rsidR="006149D9" w:rsidRPr="004B20E9" w14:paraId="3EDB6FFB" w14:textId="77777777" w:rsidTr="004D690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37B32C" w14:textId="77777777" w:rsidR="006149D9" w:rsidRPr="004B20E9" w:rsidRDefault="006149D9" w:rsidP="004D6900">
            <w:pPr>
              <w:ind w:left="60" w:right="60"/>
              <w:rPr>
                <w:rFonts w:ascii="Times New Roman" w:eastAsia="Times New Roman" w:hAnsi="Times New Roman"/>
                <w:color w:val="000000"/>
                <w:sz w:val="24"/>
                <w:szCs w:val="24"/>
              </w:rPr>
            </w:pPr>
            <w:r w:rsidRPr="004B20E9">
              <w:rPr>
                <w:rFonts w:ascii="Times New Roman" w:eastAsia="Times New Roman" w:hAnsi="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14C78" w14:textId="77777777" w:rsidR="006149D9" w:rsidRPr="004B20E9" w:rsidRDefault="006149D9" w:rsidP="004D6900">
            <w:pPr>
              <w:ind w:left="60" w:right="60"/>
              <w:rPr>
                <w:rFonts w:ascii="Times New Roman" w:eastAsia="Times New Roman" w:hAnsi="Times New Roman"/>
                <w:color w:val="000000"/>
                <w:sz w:val="24"/>
                <w:szCs w:val="24"/>
              </w:rPr>
            </w:pPr>
            <w:r w:rsidRPr="004B20E9">
              <w:rPr>
                <w:rFonts w:ascii="Times New Roman" w:eastAsia="Times New Roman" w:hAnsi="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F54E3" w14:textId="77777777" w:rsidR="006149D9" w:rsidRPr="004B20E9" w:rsidRDefault="006149D9" w:rsidP="004D6900">
            <w:pPr>
              <w:ind w:left="60" w:right="60"/>
              <w:rPr>
                <w:rFonts w:ascii="Times New Roman" w:eastAsia="Times New Roman" w:hAnsi="Times New Roman"/>
                <w:color w:val="000000"/>
                <w:sz w:val="24"/>
                <w:szCs w:val="24"/>
              </w:rPr>
            </w:pPr>
            <w:r w:rsidRPr="004B20E9">
              <w:rPr>
                <w:rFonts w:ascii="Times New Roman" w:eastAsia="Times New Roman" w:hAnsi="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86946" w14:textId="77777777" w:rsidR="006149D9" w:rsidRPr="004B20E9" w:rsidRDefault="006149D9" w:rsidP="004D6900">
            <w:pPr>
              <w:ind w:left="60" w:right="60"/>
              <w:rPr>
                <w:rFonts w:ascii="Times New Roman" w:eastAsia="Times New Roman" w:hAnsi="Times New Roman"/>
                <w:color w:val="000000"/>
                <w:sz w:val="24"/>
                <w:szCs w:val="24"/>
              </w:rPr>
            </w:pPr>
            <w:r w:rsidRPr="004B20E9">
              <w:rPr>
                <w:rFonts w:ascii="Times New Roman" w:eastAsia="Times New Roman" w:hAnsi="Times New Roman"/>
                <w:color w:val="000000"/>
                <w:sz w:val="24"/>
                <w:szCs w:val="24"/>
              </w:rPr>
              <w:t> </w:t>
            </w:r>
          </w:p>
        </w:tc>
      </w:tr>
      <w:tr w:rsidR="006149D9" w:rsidRPr="004B20E9" w14:paraId="15882FB2" w14:textId="77777777" w:rsidTr="004D6900">
        <w:trPr>
          <w:tblCellSpacing w:w="7"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363C9F4" w14:textId="77777777" w:rsidR="006149D9" w:rsidRPr="004B20E9" w:rsidRDefault="006149D9" w:rsidP="004D6900">
            <w:pPr>
              <w:ind w:left="60" w:right="60"/>
              <w:rPr>
                <w:rFonts w:ascii="Times New Roman" w:eastAsia="Times New Roman" w:hAnsi="Times New Roman"/>
                <w:color w:val="000000"/>
                <w:sz w:val="24"/>
                <w:szCs w:val="24"/>
              </w:rPr>
            </w:pPr>
            <w:r w:rsidRPr="004B20E9">
              <w:rPr>
                <w:rFonts w:ascii="Times New Roman" w:eastAsia="Times New Roman" w:hAnsi="Times New Roman"/>
                <w:color w:val="000000"/>
                <w:sz w:val="24"/>
                <w:szCs w:val="24"/>
              </w:rPr>
              <w:t>VALOR TOTAL DOS CONTRATOS: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739FC" w14:textId="77777777" w:rsidR="006149D9" w:rsidRPr="004B20E9" w:rsidRDefault="006149D9" w:rsidP="004D6900">
            <w:pPr>
              <w:rPr>
                <w:rFonts w:ascii="Times New Roman" w:eastAsia="Times New Roman" w:hAnsi="Times New Roman"/>
                <w:color w:val="000000"/>
                <w:sz w:val="24"/>
                <w:szCs w:val="24"/>
              </w:rPr>
            </w:pPr>
            <w:r w:rsidRPr="004B20E9">
              <w:rPr>
                <w:rFonts w:ascii="Times New Roman" w:eastAsia="Times New Roman" w:hAnsi="Times New Roman"/>
                <w:color w:val="000000"/>
                <w:sz w:val="24"/>
                <w:szCs w:val="24"/>
              </w:rPr>
              <w:t> </w:t>
            </w:r>
          </w:p>
        </w:tc>
      </w:tr>
    </w:tbl>
    <w:p w14:paraId="249A8D84" w14:textId="77777777" w:rsidR="006149D9" w:rsidRPr="004B20E9" w:rsidRDefault="006149D9" w:rsidP="006149D9">
      <w:pPr>
        <w:spacing w:before="100" w:beforeAutospacing="1" w:after="100" w:afterAutospacing="1"/>
        <w:rPr>
          <w:rFonts w:ascii="Times New Roman" w:eastAsia="Times New Roman" w:hAnsi="Times New Roman"/>
          <w:color w:val="000000"/>
          <w:sz w:val="24"/>
          <w:szCs w:val="24"/>
        </w:rPr>
      </w:pPr>
      <w:r w:rsidRPr="004B20E9">
        <w:rPr>
          <w:rFonts w:ascii="Times New Roman" w:eastAsia="Times New Roman" w:hAnsi="Times New Roman"/>
          <w:color w:val="000000"/>
          <w:sz w:val="24"/>
          <w:szCs w:val="24"/>
        </w:rPr>
        <w:t> </w:t>
      </w:r>
    </w:p>
    <w:p w14:paraId="5833D03A" w14:textId="77777777" w:rsidR="006149D9" w:rsidRPr="004B20E9" w:rsidRDefault="006149D9" w:rsidP="006149D9">
      <w:pPr>
        <w:spacing w:before="80" w:after="80"/>
        <w:ind w:left="2400"/>
        <w:jc w:val="both"/>
        <w:rPr>
          <w:rFonts w:ascii="Times New Roman" w:eastAsia="Times New Roman" w:hAnsi="Times New Roman"/>
          <w:color w:val="000000"/>
          <w:sz w:val="24"/>
          <w:szCs w:val="24"/>
        </w:rPr>
      </w:pPr>
      <w:r w:rsidRPr="004B20E9">
        <w:rPr>
          <w:rFonts w:ascii="Times New Roman" w:eastAsia="Times New Roman" w:hAnsi="Times New Roman"/>
          <w:color w:val="000000"/>
          <w:sz w:val="24"/>
          <w:szCs w:val="24"/>
        </w:rPr>
        <w:t>______,</w:t>
      </w:r>
      <w:r w:rsidRPr="004B20E9">
        <w:rPr>
          <w:rFonts w:ascii="Times New Roman" w:eastAsia="Times New Roman" w:hAnsi="Times New Roman"/>
          <w:color w:val="000000"/>
          <w:sz w:val="24"/>
          <w:szCs w:val="24"/>
          <w:u w:val="single"/>
        </w:rPr>
        <w:t>________</w:t>
      </w:r>
      <w:proofErr w:type="spellStart"/>
      <w:r w:rsidRPr="004B20E9">
        <w:rPr>
          <w:rFonts w:ascii="Times New Roman" w:eastAsia="Times New Roman" w:hAnsi="Times New Roman"/>
          <w:color w:val="000000"/>
          <w:sz w:val="24"/>
          <w:szCs w:val="24"/>
        </w:rPr>
        <w:t>de</w:t>
      </w:r>
      <w:r w:rsidRPr="004B20E9">
        <w:rPr>
          <w:rFonts w:ascii="Times New Roman" w:eastAsia="Times New Roman" w:hAnsi="Times New Roman"/>
          <w:color w:val="000000"/>
          <w:sz w:val="24"/>
          <w:szCs w:val="24"/>
          <w:u w:val="single"/>
        </w:rPr>
        <w:t>_______</w:t>
      </w:r>
      <w:r w:rsidRPr="004B20E9">
        <w:rPr>
          <w:rFonts w:ascii="Times New Roman" w:eastAsia="Times New Roman" w:hAnsi="Times New Roman"/>
          <w:color w:val="000000"/>
          <w:sz w:val="24"/>
          <w:szCs w:val="24"/>
        </w:rPr>
        <w:t>de</w:t>
      </w:r>
      <w:proofErr w:type="spellEnd"/>
      <w:r w:rsidRPr="004B20E9">
        <w:rPr>
          <w:rFonts w:ascii="Times New Roman" w:eastAsia="Times New Roman" w:hAnsi="Times New Roman"/>
          <w:color w:val="000000"/>
          <w:sz w:val="24"/>
          <w:szCs w:val="24"/>
        </w:rPr>
        <w:t xml:space="preserve"> 202_.</w:t>
      </w:r>
    </w:p>
    <w:p w14:paraId="56C821A7" w14:textId="77777777" w:rsidR="006149D9" w:rsidRPr="004B20E9" w:rsidRDefault="006149D9" w:rsidP="006149D9">
      <w:pPr>
        <w:rPr>
          <w:rFonts w:ascii="Times New Roman" w:hAnsi="Times New Roman"/>
          <w:sz w:val="24"/>
          <w:szCs w:val="24"/>
        </w:rPr>
      </w:pPr>
    </w:p>
    <w:p w14:paraId="56BFE2AD" w14:textId="77777777" w:rsidR="006149D9" w:rsidRPr="004B20E9" w:rsidRDefault="006149D9" w:rsidP="006149D9">
      <w:pPr>
        <w:pStyle w:val="ebserhtextojustificadorecuoprimeiralinha"/>
        <w:ind w:firstLine="1418"/>
        <w:jc w:val="both"/>
        <w:rPr>
          <w:color w:val="000000"/>
        </w:rPr>
      </w:pPr>
      <w:r w:rsidRPr="004B20E9">
        <w:rPr>
          <w:color w:val="000000"/>
        </w:rPr>
        <w:t>___________________________________________________</w:t>
      </w:r>
    </w:p>
    <w:p w14:paraId="1A67ECFA" w14:textId="77777777" w:rsidR="006149D9" w:rsidRPr="004B20E9" w:rsidRDefault="006149D9" w:rsidP="006149D9">
      <w:pPr>
        <w:pStyle w:val="ebserhtextojustificadorecuoprimeiralinha"/>
        <w:ind w:firstLine="1418"/>
        <w:jc w:val="both"/>
        <w:rPr>
          <w:color w:val="000000"/>
        </w:rPr>
      </w:pPr>
      <w:r w:rsidRPr="004B20E9">
        <w:rPr>
          <w:color w:val="000000"/>
        </w:rPr>
        <w:t>NOME (Responsável Técnico Ou Representante Legal) CPF nº: RG nº:</w:t>
      </w:r>
    </w:p>
    <w:p w14:paraId="1FFAFC67" w14:textId="77777777" w:rsidR="006149D9" w:rsidRPr="004B20E9" w:rsidRDefault="006149D9" w:rsidP="006149D9">
      <w:pPr>
        <w:pStyle w:val="ebserhtextojustificadorecuoprimeiralinha"/>
        <w:ind w:firstLine="1418"/>
        <w:jc w:val="both"/>
        <w:rPr>
          <w:color w:val="000000"/>
        </w:rPr>
      </w:pPr>
      <w:r w:rsidRPr="004B20E9">
        <w:rPr>
          <w:color w:val="000000"/>
        </w:rPr>
        <w:t>(assinatura e carimbo)</w:t>
      </w:r>
    </w:p>
    <w:p w14:paraId="5C71C00A" w14:textId="77777777" w:rsidR="006149D9" w:rsidRPr="002224F6" w:rsidRDefault="006149D9" w:rsidP="002224F6">
      <w:pPr>
        <w:spacing w:after="0" w:line="240" w:lineRule="auto"/>
        <w:rPr>
          <w:rFonts w:ascii="Times New Roman" w:eastAsia="Times New Roman" w:hAnsi="Times New Roman"/>
          <w:b/>
          <w:lang w:eastAsia="pt-BR"/>
        </w:rPr>
      </w:pPr>
    </w:p>
    <w:sectPr w:rsidR="006149D9" w:rsidRPr="002224F6" w:rsidSect="008202AF">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ice Helena Mantovani" w:date="2020-05-12T11:11:00Z" w:initials="JHM">
    <w:p w14:paraId="3C36489B" w14:textId="60BBF434" w:rsidR="006476BA" w:rsidRDefault="006476BA">
      <w:pPr>
        <w:pStyle w:val="Textodecomentrio"/>
      </w:pPr>
      <w:r>
        <w:rPr>
          <w:rStyle w:val="Refdecomentrio"/>
        </w:rPr>
        <w:annotationRef/>
      </w:r>
      <w:r w:rsidRPr="00EA4420">
        <w:t>Indicar dados de contato do Departamento</w:t>
      </w:r>
    </w:p>
  </w:comment>
  <w:comment w:id="1" w:author="Christian Kroeff Brusius" w:date="2019-06-10T08:35:00Z" w:initials="CKB">
    <w:p w14:paraId="2F70F4D0" w14:textId="77777777" w:rsidR="006476BA" w:rsidRDefault="006476BA">
      <w:pPr>
        <w:pStyle w:val="Textodecomentrio"/>
      </w:pPr>
      <w:r>
        <w:rPr>
          <w:rStyle w:val="Refdecomentrio"/>
        </w:rPr>
        <w:annotationRef/>
      </w:r>
      <w:r>
        <w:t xml:space="preserve">Inserir inciso correspondente </w:t>
      </w:r>
    </w:p>
  </w:comment>
  <w:comment w:id="2" w:author="SAAP" w:date="2019-07-04T12:03:00Z" w:initials="SAAP">
    <w:p w14:paraId="1B6CA150" w14:textId="77777777" w:rsidR="006476BA" w:rsidRDefault="006476BA">
      <w:pPr>
        <w:pStyle w:val="Textodecomentrio"/>
      </w:pPr>
      <w:r>
        <w:rPr>
          <w:rStyle w:val="Refdecomentrio"/>
        </w:rPr>
        <w:annotationRef/>
      </w:r>
      <w:r>
        <w:t xml:space="preserve">Pode ser obtido em  </w:t>
      </w:r>
      <w:hyperlink r:id="rId1" w:anchor="/" w:history="1">
        <w:r>
          <w:rPr>
            <w:rStyle w:val="Hyperlink"/>
          </w:rPr>
          <w:t>https://siasgnet-consultas.siasgnet.estaleiro.serpro.gov.br/siasgnet-catalogo/#/</w:t>
        </w:r>
      </w:hyperlink>
    </w:p>
  </w:comment>
  <w:comment w:id="3" w:author="Joice Helena Mantovani" w:date="2020-05-12T11:32:00Z" w:initials="JHM">
    <w:p w14:paraId="40816E98" w14:textId="371409C4" w:rsidR="0021787A" w:rsidRPr="005E390B" w:rsidRDefault="0021787A" w:rsidP="005E390B">
      <w:pPr>
        <w:pStyle w:val="Textodecomentrio"/>
      </w:pPr>
      <w:r>
        <w:rPr>
          <w:rStyle w:val="Refdecomentrio"/>
        </w:rPr>
        <w:annotationRef/>
      </w:r>
      <w:r>
        <w:t>Basear-se no DOD e no Estudo Técnico Preliminar.</w:t>
      </w:r>
    </w:p>
  </w:comment>
  <w:comment w:id="4" w:author="Joice Helena Mantovani" w:date="2020-05-12T11:26:00Z" w:initials="JHM">
    <w:p w14:paraId="52D5BB2A" w14:textId="6D0E0F85" w:rsidR="0021787A" w:rsidRDefault="0021787A">
      <w:pPr>
        <w:pStyle w:val="Textodecomentrio"/>
      </w:pPr>
      <w:r>
        <w:rPr>
          <w:rStyle w:val="Refdecomentrio"/>
        </w:rPr>
        <w:annotationRef/>
      </w:r>
      <w:r>
        <w:t xml:space="preserve">Informar como a </w:t>
      </w:r>
      <w:r w:rsidRPr="0021787A">
        <w:t>solução de TIC</w:t>
      </w:r>
      <w:r>
        <w:t xml:space="preserve"> se alinha</w:t>
      </w:r>
      <w:proofErr w:type="gramStart"/>
      <w:r>
        <w:t xml:space="preserve"> </w:t>
      </w:r>
      <w:r w:rsidRPr="0021787A">
        <w:t xml:space="preserve"> </w:t>
      </w:r>
      <w:proofErr w:type="gramEnd"/>
      <w:r w:rsidRPr="0021787A">
        <w:t>com os instrumentos de planejamento elencados no art. 6º</w:t>
      </w:r>
      <w:r>
        <w:t xml:space="preserve"> da IN 01.2019.</w:t>
      </w:r>
    </w:p>
  </w:comment>
  <w:comment w:id="5" w:author="Joice Helena Mantovani" w:date="2020-05-12T11:32:00Z" w:initials="JHM">
    <w:p w14:paraId="3642AE52" w14:textId="16C76B50" w:rsidR="0021787A" w:rsidRPr="005E390B" w:rsidRDefault="0021787A" w:rsidP="005E390B">
      <w:pPr>
        <w:pStyle w:val="dou-paragraph"/>
        <w:shd w:val="clear" w:color="auto" w:fill="FFFFFF"/>
        <w:spacing w:before="0" w:beforeAutospacing="0" w:after="150" w:afterAutospacing="0"/>
        <w:ind w:firstLine="1200"/>
        <w:jc w:val="both"/>
        <w:rPr>
          <w:rFonts w:asciiTheme="minorHAnsi" w:hAnsiTheme="minorHAnsi" w:cstheme="minorHAnsi"/>
          <w:color w:val="162937"/>
          <w:sz w:val="20"/>
          <w:szCs w:val="20"/>
        </w:rPr>
      </w:pPr>
      <w:r>
        <w:rPr>
          <w:rStyle w:val="Refdecomentrio"/>
        </w:rPr>
        <w:annotationRef/>
      </w:r>
      <w:r w:rsidR="00A50017" w:rsidRPr="005E390B">
        <w:rPr>
          <w:rFonts w:asciiTheme="minorHAnsi" w:hAnsiTheme="minorHAnsi" w:cstheme="minorHAnsi"/>
          <w:color w:val="162937"/>
          <w:sz w:val="20"/>
          <w:szCs w:val="20"/>
        </w:rPr>
        <w:t xml:space="preserve">Relacionar </w:t>
      </w:r>
      <w:r w:rsidRPr="005E390B">
        <w:rPr>
          <w:rFonts w:asciiTheme="minorHAnsi" w:hAnsiTheme="minorHAnsi" w:cstheme="minorHAnsi"/>
          <w:color w:val="162937"/>
          <w:sz w:val="20"/>
          <w:szCs w:val="20"/>
        </w:rPr>
        <w:t>a necessidade da contratação da solução de TIC e os respectivos volumes e características do objeto.</w:t>
      </w:r>
    </w:p>
  </w:comment>
  <w:comment w:id="6" w:author="SAAP" w:date="2018-01-11T14:13:00Z" w:initials="SAAP">
    <w:p w14:paraId="11C92926" w14:textId="77777777" w:rsidR="006476BA" w:rsidRDefault="006476BA" w:rsidP="000C5478">
      <w:pPr>
        <w:pStyle w:val="Textodecomentrio"/>
      </w:pPr>
      <w:r>
        <w:rPr>
          <w:rStyle w:val="Refdecomentrio"/>
        </w:rPr>
        <w:annotationRef/>
      </w:r>
      <w:r>
        <w:t xml:space="preserve">Incluir quantos subitens </w:t>
      </w:r>
      <w:proofErr w:type="gramStart"/>
      <w:r>
        <w:t>forem</w:t>
      </w:r>
      <w:proofErr w:type="gramEnd"/>
      <w:r>
        <w:t xml:space="preserve"> necessários para embasar a justificativa.</w:t>
      </w:r>
    </w:p>
    <w:p w14:paraId="6D3C5F42" w14:textId="77777777" w:rsidR="006476BA" w:rsidRDefault="006476BA" w:rsidP="000C5478">
      <w:pPr>
        <w:pStyle w:val="Textodecomentrio"/>
      </w:pPr>
      <w:r>
        <w:t>O item da Modalidade de Licitação será sempre o último!</w:t>
      </w:r>
    </w:p>
  </w:comment>
  <w:comment w:id="7" w:author="Christian Kroeff Brusius" w:date="2019-06-10T08:43:00Z" w:initials="CKB">
    <w:p w14:paraId="401F599E" w14:textId="77777777" w:rsidR="006476BA" w:rsidRDefault="006476BA">
      <w:pPr>
        <w:pStyle w:val="Textodecomentrio"/>
      </w:pPr>
      <w:r>
        <w:rPr>
          <w:rStyle w:val="Refdecomentrio"/>
        </w:rPr>
        <w:annotationRef/>
      </w:r>
      <w:r>
        <w:t>Indicar inciso</w:t>
      </w:r>
    </w:p>
  </w:comment>
  <w:comment w:id="8" w:author="SAAP" w:date="2018-01-11T14:25:00Z" w:initials="SAAP">
    <w:p w14:paraId="0DBDD8F2" w14:textId="77777777" w:rsidR="006476BA" w:rsidRDefault="006476BA" w:rsidP="00D507A2">
      <w:pPr>
        <w:pStyle w:val="Textodecomentrio"/>
      </w:pPr>
      <w:r>
        <w:rPr>
          <w:rStyle w:val="Refdecomentrio"/>
        </w:rPr>
        <w:annotationRef/>
      </w:r>
      <w:r>
        <w:t>Incluir esta parte APENAS se previsto na referida Portaria.</w:t>
      </w:r>
    </w:p>
  </w:comment>
  <w:comment w:id="10" w:author="SAAP" w:date="2019-02-12T08:53:00Z" w:initials="SAAP">
    <w:p w14:paraId="47386786" w14:textId="77777777" w:rsidR="006476BA" w:rsidRDefault="006476BA" w:rsidP="009B524B">
      <w:pPr>
        <w:pStyle w:val="Textodecomentrio"/>
      </w:pPr>
      <w:r>
        <w:rPr>
          <w:rStyle w:val="Refdecomentrio"/>
        </w:rPr>
        <w:annotationRef/>
      </w:r>
      <w:r>
        <w:t>Incluir esta parte APENAS se previsto na referida Portaria.</w:t>
      </w:r>
    </w:p>
  </w:comment>
  <w:comment w:id="9" w:author="SAAP" w:date="2018-01-11T14:29:00Z" w:initials="SAAP">
    <w:p w14:paraId="59E84E94" w14:textId="77777777" w:rsidR="006476BA" w:rsidRDefault="006476BA">
      <w:pPr>
        <w:pStyle w:val="Textodecomentrio"/>
      </w:pPr>
      <w:r>
        <w:rPr>
          <w:rStyle w:val="Refdecomentrio"/>
        </w:rPr>
        <w:annotationRef/>
      </w:r>
      <w:r>
        <w:t>Escolher se continuado ou não continuado. Excluir o outro!</w:t>
      </w:r>
    </w:p>
  </w:comment>
  <w:comment w:id="11" w:author="Joice Helena Mantovani" w:date="2020-05-12T11:50:00Z" w:initials="JHM">
    <w:p w14:paraId="7910DB45" w14:textId="6F937474" w:rsidR="00945E89" w:rsidRPr="00945E89" w:rsidRDefault="00945E89">
      <w:pPr>
        <w:pStyle w:val="Textodecomentrio"/>
        <w:rPr>
          <w:rFonts w:asciiTheme="minorHAnsi" w:hAnsiTheme="minorHAnsi" w:cstheme="minorHAnsi"/>
          <w:b/>
        </w:rPr>
      </w:pPr>
      <w:r>
        <w:rPr>
          <w:rStyle w:val="Refdecomentrio"/>
        </w:rPr>
        <w:annotationRef/>
      </w:r>
      <w:r w:rsidRPr="00945E89">
        <w:rPr>
          <w:rFonts w:asciiTheme="minorHAnsi" w:hAnsiTheme="minorHAnsi" w:cstheme="minorHAnsi"/>
          <w:b/>
        </w:rPr>
        <w:t>Duvidas Substituir por requisitos da contratação do</w:t>
      </w:r>
      <w:proofErr w:type="gramStart"/>
      <w:r w:rsidRPr="00945E89">
        <w:rPr>
          <w:rFonts w:asciiTheme="minorHAnsi" w:hAnsiTheme="minorHAnsi" w:cstheme="minorHAnsi"/>
          <w:b/>
        </w:rPr>
        <w:t xml:space="preserve">  </w:t>
      </w:r>
      <w:proofErr w:type="gramEnd"/>
      <w:r w:rsidRPr="00945E89">
        <w:rPr>
          <w:rFonts w:asciiTheme="minorHAnsi" w:hAnsiTheme="minorHAnsi" w:cstheme="minorHAnsi"/>
          <w:b/>
          <w:color w:val="162937"/>
          <w:shd w:val="clear" w:color="auto" w:fill="FFFFFF"/>
        </w:rPr>
        <w:t xml:space="preserve">Art. 16. </w:t>
      </w:r>
      <w:r>
        <w:rPr>
          <w:rFonts w:asciiTheme="minorHAnsi" w:hAnsiTheme="minorHAnsi" w:cstheme="minorHAnsi"/>
          <w:b/>
          <w:color w:val="162937"/>
          <w:shd w:val="clear" w:color="auto" w:fill="FFFFFF"/>
        </w:rPr>
        <w:t xml:space="preserve"> Da IN</w:t>
      </w:r>
    </w:p>
  </w:comment>
  <w:comment w:id="12" w:author="SAAP" w:date="2019-06-10T09:40:00Z" w:initials="SAAP">
    <w:p w14:paraId="401B67DF" w14:textId="77777777" w:rsidR="006476BA" w:rsidRDefault="006476BA">
      <w:pPr>
        <w:pStyle w:val="Textodecomentrio"/>
      </w:pPr>
      <w:r>
        <w:rPr>
          <w:rStyle w:val="Refdecomentrio"/>
        </w:rPr>
        <w:annotationRef/>
      </w:r>
      <w:r w:rsidRPr="00101A53">
        <w:rPr>
          <w:rFonts w:ascii="Times New Roman" w:hAnsi="Times New Roman"/>
          <w:iCs/>
        </w:rPr>
        <w:t>De</w:t>
      </w:r>
      <w:r>
        <w:rPr>
          <w:rFonts w:ascii="Times New Roman" w:hAnsi="Times New Roman"/>
          <w:iCs/>
        </w:rPr>
        <w:t>talhar,</w:t>
      </w:r>
      <w:r w:rsidRPr="00101A53">
        <w:rPr>
          <w:rFonts w:ascii="Times New Roman" w:hAnsi="Times New Roman"/>
          <w:iCs/>
        </w:rPr>
        <w:t xml:space="preserve"> de forma minuciosa</w:t>
      </w:r>
      <w:r>
        <w:rPr>
          <w:rFonts w:ascii="Times New Roman" w:hAnsi="Times New Roman"/>
          <w:iCs/>
        </w:rPr>
        <w:t>,</w:t>
      </w:r>
      <w:r w:rsidRPr="00101A53">
        <w:rPr>
          <w:rFonts w:ascii="Times New Roman" w:hAnsi="Times New Roman"/>
          <w:iCs/>
        </w:rPr>
        <w:t xml:space="preserve"> as tarefas a serem desenvolvidas pelo empregado </w:t>
      </w:r>
      <w:r>
        <w:rPr>
          <w:rFonts w:ascii="Times New Roman" w:hAnsi="Times New Roman"/>
          <w:iCs/>
        </w:rPr>
        <w:t xml:space="preserve">da Contratada </w:t>
      </w:r>
      <w:r w:rsidRPr="00101A53">
        <w:rPr>
          <w:rFonts w:ascii="Times New Roman" w:hAnsi="Times New Roman"/>
          <w:iCs/>
        </w:rPr>
        <w:t xml:space="preserve">alocado </w:t>
      </w:r>
      <w:r>
        <w:rPr>
          <w:rFonts w:ascii="Times New Roman" w:hAnsi="Times New Roman"/>
          <w:iCs/>
        </w:rPr>
        <w:t xml:space="preserve">para a UFSC, </w:t>
      </w:r>
      <w:r w:rsidRPr="00101A53">
        <w:rPr>
          <w:rFonts w:ascii="Times New Roman" w:hAnsi="Times New Roman"/>
          <w:iCs/>
        </w:rPr>
        <w:t>e a respectiva rotina de execução</w:t>
      </w:r>
      <w:r>
        <w:rPr>
          <w:rFonts w:ascii="Times New Roman" w:hAnsi="Times New Roman"/>
          <w:iCs/>
        </w:rPr>
        <w:t xml:space="preserve"> destas</w:t>
      </w:r>
      <w:r w:rsidRPr="00101A53">
        <w:rPr>
          <w:rFonts w:ascii="Times New Roman" w:hAnsi="Times New Roman"/>
          <w:iCs/>
        </w:rPr>
        <w:t xml:space="preserve">, </w:t>
      </w:r>
      <w:r>
        <w:rPr>
          <w:rFonts w:ascii="Times New Roman" w:hAnsi="Times New Roman"/>
          <w:iCs/>
        </w:rPr>
        <w:t xml:space="preserve">pois no momento da </w:t>
      </w:r>
      <w:r w:rsidRPr="00101A53">
        <w:rPr>
          <w:rFonts w:ascii="Times New Roman" w:hAnsi="Times New Roman"/>
          <w:iCs/>
        </w:rPr>
        <w:t xml:space="preserve">fiscalização do contrato, </w:t>
      </w:r>
      <w:r>
        <w:rPr>
          <w:rFonts w:ascii="Times New Roman" w:hAnsi="Times New Roman"/>
          <w:iCs/>
        </w:rPr>
        <w:t xml:space="preserve">só se poderá </w:t>
      </w:r>
      <w:r w:rsidRPr="00101A53">
        <w:rPr>
          <w:rFonts w:ascii="Times New Roman" w:hAnsi="Times New Roman"/>
          <w:iCs/>
        </w:rPr>
        <w:t xml:space="preserve">exigir o cumprimento das atividades que tenham sido expressamente arroladas no </w:t>
      </w:r>
      <w:r>
        <w:rPr>
          <w:rFonts w:ascii="Times New Roman" w:hAnsi="Times New Roman"/>
          <w:iCs/>
        </w:rPr>
        <w:t xml:space="preserve">Projeto </w:t>
      </w:r>
      <w:proofErr w:type="gramStart"/>
      <w:r>
        <w:rPr>
          <w:rFonts w:ascii="Times New Roman" w:hAnsi="Times New Roman"/>
          <w:iCs/>
        </w:rPr>
        <w:t>Básico</w:t>
      </w:r>
      <w:proofErr w:type="gramEnd"/>
    </w:p>
  </w:comment>
  <w:comment w:id="13" w:author="SAAP" w:date="2018-08-09T16:09:00Z" w:initials="SAAP">
    <w:p w14:paraId="766CA343" w14:textId="77777777" w:rsidR="006476BA" w:rsidRDefault="006476BA" w:rsidP="005708DF">
      <w:pPr>
        <w:pStyle w:val="Textodecomentrio"/>
      </w:pPr>
      <w:r>
        <w:rPr>
          <w:rStyle w:val="Refdecomentrio"/>
        </w:rPr>
        <w:annotationRef/>
      </w:r>
      <w:r>
        <w:t xml:space="preserve">Cada item ou subitem deve conter apenas uma ideia principal. Se for preciso complementar, criar quantos subitens </w:t>
      </w:r>
      <w:proofErr w:type="gramStart"/>
      <w:r>
        <w:t>forem</w:t>
      </w:r>
      <w:proofErr w:type="gramEnd"/>
      <w:r>
        <w:t xml:space="preserve"> necessários.</w:t>
      </w:r>
    </w:p>
  </w:comment>
  <w:comment w:id="14" w:author="SAAP" w:date="2016-10-05T16:44:00Z" w:initials="SAAP">
    <w:p w14:paraId="40C02598" w14:textId="77777777" w:rsidR="006476BA" w:rsidRDefault="006476BA">
      <w:pPr>
        <w:pStyle w:val="Textodecomentrio"/>
      </w:pPr>
      <w:r>
        <w:rPr>
          <w:rStyle w:val="Refdecomentrio"/>
        </w:rPr>
        <w:annotationRef/>
      </w:r>
      <w:r w:rsidRPr="00144763">
        <w:t>Atenção especial a este item quando SRP, para melhor embasar a licitante sobre a obtenção dos quantitativos.</w:t>
      </w:r>
    </w:p>
  </w:comment>
  <w:comment w:id="15" w:author="SAAP" w:date="2016-10-06T10:25:00Z" w:initials="SAAP">
    <w:p w14:paraId="266F138F" w14:textId="77777777" w:rsidR="006476BA" w:rsidRDefault="006476BA">
      <w:pPr>
        <w:pStyle w:val="Textodecomentrio"/>
      </w:pPr>
      <w:r>
        <w:rPr>
          <w:rStyle w:val="Refdecomentrio"/>
        </w:rPr>
        <w:annotationRef/>
      </w:r>
      <w:r>
        <w:t xml:space="preserve">A IN nº 02/2008 SLTI/MPOG, em seu art. 15, </w:t>
      </w:r>
      <w:r w:rsidRPr="00277668">
        <w:t>VII</w:t>
      </w:r>
      <w:r>
        <w:t>, impõe a necessidade do TR conter “</w:t>
      </w:r>
      <w:r w:rsidRPr="00277668">
        <w:t>a metodologia de avaliação da qualidade e aceite dos serviços executados</w:t>
      </w:r>
      <w:r>
        <w:t>”.</w:t>
      </w:r>
    </w:p>
  </w:comment>
  <w:comment w:id="16" w:author="SAAP" w:date="2018-01-11T14:46:00Z" w:initials="SAAP">
    <w:p w14:paraId="0E4E188A" w14:textId="77777777" w:rsidR="006476BA" w:rsidRDefault="006476BA" w:rsidP="00586F47">
      <w:pPr>
        <w:pStyle w:val="Textodecomentrio"/>
      </w:pPr>
      <w:r>
        <w:rPr>
          <w:rStyle w:val="Refdecomentrio"/>
        </w:rPr>
        <w:annotationRef/>
      </w:r>
      <w:r>
        <w:t>Quantos indicadores serão utilizados?</w:t>
      </w:r>
    </w:p>
  </w:comment>
  <w:comment w:id="17" w:author="SAAP" w:date="2018-01-11T14:48:00Z" w:initials="SAAP">
    <w:p w14:paraId="65101376" w14:textId="77777777" w:rsidR="006476BA" w:rsidRDefault="006476BA" w:rsidP="00B66441">
      <w:pPr>
        <w:pStyle w:val="Textodecomentrio"/>
      </w:pPr>
      <w:r>
        <w:rPr>
          <w:rStyle w:val="Refdecomentrio"/>
        </w:rPr>
        <w:annotationRef/>
      </w:r>
      <w:r w:rsidRPr="00AA2910">
        <w:t>Observar atentamente esta Nota Explicativa</w:t>
      </w:r>
      <w:r>
        <w:t>.</w:t>
      </w:r>
    </w:p>
  </w:comment>
  <w:comment w:id="18" w:author="CPLP" w:date="2014-05-05T11:44:00Z" w:initials="C">
    <w:p w14:paraId="34C791F3" w14:textId="77777777" w:rsidR="006476BA" w:rsidRDefault="006476BA">
      <w:pPr>
        <w:pStyle w:val="Textodecomentrio"/>
      </w:pPr>
      <w:r>
        <w:rPr>
          <w:rStyle w:val="Refdecomentrio"/>
        </w:rPr>
        <w:annotationRef/>
      </w:r>
      <w:r>
        <w:t>Este item deve contemplar as informações da Minuta da Ordem de Serviço</w:t>
      </w:r>
    </w:p>
  </w:comment>
  <w:comment w:id="19" w:author="SAAP" w:date="2019-06-10T09:38:00Z" w:initials="SAAP">
    <w:p w14:paraId="6736E952" w14:textId="77777777" w:rsidR="006476BA" w:rsidRPr="00031004" w:rsidRDefault="006476BA" w:rsidP="00BA2554">
      <w:pPr>
        <w:pStyle w:val="Textodecomentrio"/>
      </w:pPr>
      <w:r>
        <w:rPr>
          <w:rStyle w:val="Refdecomentrio"/>
        </w:rPr>
        <w:annotationRef/>
      </w:r>
      <w:r w:rsidRPr="005C3D45">
        <w:rPr>
          <w:b/>
        </w:rPr>
        <w:t>SUGESTÃO:</w:t>
      </w:r>
      <w:r>
        <w:t xml:space="preserve"> </w:t>
      </w:r>
      <w:r w:rsidRPr="00762E50">
        <w:rPr>
          <w:bCs/>
        </w:rPr>
        <w:t xml:space="preserve">A execução dos serviços será iniciada a partir da emissão da Ordem de Serviço – </w:t>
      </w:r>
      <w:r>
        <w:rPr>
          <w:bCs/>
        </w:rPr>
        <w:t>Anexo I</w:t>
      </w:r>
    </w:p>
  </w:comment>
  <w:comment w:id="21" w:author="SAAP" w:date="2019-06-24T14:10:00Z" w:initials="SAAP">
    <w:p w14:paraId="40A1EB05" w14:textId="77777777" w:rsidR="006476BA" w:rsidRDefault="006476BA" w:rsidP="00D1205C">
      <w:pPr>
        <w:spacing w:after="0" w:line="240" w:lineRule="auto"/>
        <w:jc w:val="both"/>
      </w:pPr>
      <w:r>
        <w:rPr>
          <w:rStyle w:val="Refdecomentrio"/>
        </w:rPr>
        <w:annotationRef/>
      </w:r>
      <w:r>
        <w:rPr>
          <w:rFonts w:ascii="Times New Roman" w:hAnsi="Times New Roman"/>
          <w:bCs/>
          <w:color w:val="000000"/>
        </w:rPr>
        <w:t xml:space="preserve">Não alterar, salvo se de extrema necessidade. </w:t>
      </w:r>
    </w:p>
  </w:comment>
  <w:comment w:id="22" w:author="SAAP" w:date="2019-06-10T09:31:00Z" w:initials="SAAP">
    <w:p w14:paraId="1EC1FECD" w14:textId="77777777" w:rsidR="006476BA" w:rsidRDefault="006476BA" w:rsidP="00D1205C">
      <w:pPr>
        <w:pStyle w:val="Textodecomentrio"/>
      </w:pPr>
      <w:r>
        <w:rPr>
          <w:rStyle w:val="Refdecomentrio"/>
        </w:rPr>
        <w:annotationRef/>
      </w:r>
      <w:r w:rsidRPr="00BA23C6">
        <w:t>Adotar quando for realizada visita técnica em locais distintos, impossibilitando que a responsabilidade fique sob os mesmos servidores.</w:t>
      </w:r>
    </w:p>
  </w:comment>
  <w:comment w:id="23" w:author="CPLP" w:date="2016-10-06T10:53:00Z" w:initials="C">
    <w:p w14:paraId="1358CC1A" w14:textId="77777777" w:rsidR="006476BA" w:rsidRDefault="006476BA">
      <w:pPr>
        <w:pStyle w:val="Textodecomentrio"/>
      </w:pPr>
      <w:r>
        <w:rPr>
          <w:rStyle w:val="Refdecomentrio"/>
        </w:rPr>
        <w:annotationRef/>
      </w:r>
      <w:r w:rsidRPr="00C4312C">
        <w:t xml:space="preserve">Observar atentamente as obrigações abaixo indicadas, </w:t>
      </w:r>
      <w:r>
        <w:t xml:space="preserve">podendo, </w:t>
      </w:r>
      <w:r w:rsidRPr="00C4312C">
        <w:t>desde que mantendo o mesmo padrão de formatação</w:t>
      </w:r>
      <w:r>
        <w:t>:</w:t>
      </w:r>
    </w:p>
    <w:p w14:paraId="509ABBD0" w14:textId="77777777" w:rsidR="006476BA" w:rsidRDefault="006476BA">
      <w:pPr>
        <w:pStyle w:val="Textodecomentrio"/>
      </w:pPr>
    </w:p>
    <w:p w14:paraId="5B240782" w14:textId="77777777" w:rsidR="006476BA" w:rsidRDefault="006476BA">
      <w:pPr>
        <w:pStyle w:val="Textodecomentrio"/>
      </w:pPr>
      <w:r>
        <w:rPr>
          <w:b/>
        </w:rPr>
        <w:t xml:space="preserve">a) </w:t>
      </w:r>
      <w:r w:rsidRPr="00C4312C">
        <w:t xml:space="preserve">incluir </w:t>
      </w:r>
      <w:r>
        <w:t xml:space="preserve">novas </w:t>
      </w:r>
      <w:r w:rsidRPr="00C4312C">
        <w:t xml:space="preserve">(apenas APÓS </w:t>
      </w:r>
      <w:r>
        <w:t>as já existentes);</w:t>
      </w:r>
    </w:p>
    <w:p w14:paraId="1040E41D" w14:textId="77777777" w:rsidR="006476BA" w:rsidRDefault="006476BA">
      <w:pPr>
        <w:pStyle w:val="Textodecomentrio"/>
      </w:pPr>
      <w:r>
        <w:rPr>
          <w:b/>
        </w:rPr>
        <w:t>b)</w:t>
      </w:r>
      <w:r w:rsidRPr="00D56A92">
        <w:t xml:space="preserve"> </w:t>
      </w:r>
      <w:r w:rsidRPr="00C4312C">
        <w:t>exclu</w:t>
      </w:r>
      <w:r>
        <w:t>ir as que não são pertinentes,</w:t>
      </w:r>
      <w:r w:rsidRPr="00C4312C">
        <w:t xml:space="preserve"> conforme especificidades do objeto em questão.</w:t>
      </w:r>
      <w:r>
        <w:t xml:space="preserve"> Em caso de dúvida, recomendamos mantê-las.</w:t>
      </w:r>
    </w:p>
  </w:comment>
  <w:comment w:id="24" w:author="CPLP" w:date="2018-01-11T15:00:00Z" w:initials="C">
    <w:p w14:paraId="247BF6DE" w14:textId="77777777" w:rsidR="006476BA" w:rsidRDefault="006476BA" w:rsidP="00FB1303">
      <w:pPr>
        <w:pStyle w:val="Textodecomentrio"/>
      </w:pPr>
      <w:r>
        <w:rPr>
          <w:rStyle w:val="Refdecomentrio"/>
        </w:rPr>
        <w:annotationRef/>
      </w:r>
      <w:r>
        <w:t xml:space="preserve">A descrição das obrigações deve iniciar com VERBOS NO INFINITIVO (Executar, Notificar, Efetuar, Informar, </w:t>
      </w:r>
      <w:proofErr w:type="spellStart"/>
      <w:r>
        <w:t>etc</w:t>
      </w:r>
      <w:proofErr w:type="spellEnd"/>
      <w:r>
        <w:t>), senão, trata-se de informação complementar, devendo ser inserida como subitem abaixo da obrigação em questão.</w:t>
      </w:r>
    </w:p>
  </w:comment>
  <w:comment w:id="25" w:author="SAAP" w:date="2018-01-12T08:41:00Z" w:initials="SAAP">
    <w:p w14:paraId="029ACEE3" w14:textId="77777777" w:rsidR="006476BA" w:rsidRDefault="006476BA">
      <w:pPr>
        <w:pStyle w:val="Textodecomentrio"/>
      </w:pPr>
      <w:r>
        <w:rPr>
          <w:rStyle w:val="Refdecomentrio"/>
        </w:rPr>
        <w:annotationRef/>
      </w:r>
      <w:r w:rsidRPr="00E27D12">
        <w:rPr>
          <w:b/>
        </w:rPr>
        <w:t>Verificar pertinência.</w:t>
      </w:r>
      <w:r w:rsidRPr="00E27D12">
        <w:rPr>
          <w:b/>
        </w:rPr>
        <w:br/>
      </w:r>
      <w:r w:rsidRPr="00E27D12">
        <w:t>Exigência só passível para serviços continuados</w:t>
      </w:r>
      <w:r>
        <w:t>.</w:t>
      </w:r>
    </w:p>
  </w:comment>
  <w:comment w:id="26" w:author="CPLP" w:date="2016-10-07T09:04:00Z" w:initials="C">
    <w:p w14:paraId="07FF8182" w14:textId="77777777" w:rsidR="006476BA" w:rsidRDefault="006476BA" w:rsidP="00682156">
      <w:pPr>
        <w:pStyle w:val="Textodecomentrio"/>
      </w:pPr>
      <w:r>
        <w:rPr>
          <w:rStyle w:val="Refdecomentrio"/>
        </w:rPr>
        <w:annotationRef/>
      </w:r>
      <w:r>
        <w:t>Especificar, quando for o caso, as instalações, aparelhamento e pessoal necessário à boa execução do objeto, conforme orientações da Nota Explicativa abaixo.</w:t>
      </w:r>
    </w:p>
  </w:comment>
  <w:comment w:id="27" w:author="SAAP" w:date="2018-01-12T09:03:00Z" w:initials="SAAP">
    <w:p w14:paraId="7017FDB1" w14:textId="77777777" w:rsidR="006476BA" w:rsidRPr="009D5250" w:rsidRDefault="006476BA" w:rsidP="009D5250">
      <w:pPr>
        <w:pStyle w:val="Textodecomentrio"/>
      </w:pPr>
      <w:r>
        <w:rPr>
          <w:rStyle w:val="Refdecomentrio"/>
        </w:rPr>
        <w:annotationRef/>
      </w:r>
      <w:r>
        <w:t>VERIFICAR A PERTINÊNCIA.</w:t>
      </w:r>
      <w:r>
        <w:br/>
      </w:r>
      <w:r w:rsidRPr="009D5250">
        <w:rPr>
          <w:lang w:val="x-none"/>
        </w:rPr>
        <w:t>Nos serviços não contínuos que envolvam o desenvolvimento de produtos e projetos, podem ser acrescidas</w:t>
      </w:r>
      <w:r>
        <w:t xml:space="preserve"> estas </w:t>
      </w:r>
      <w:r>
        <w:rPr>
          <w:lang w:val="x-none"/>
        </w:rPr>
        <w:t>as obrigações</w:t>
      </w:r>
      <w:r>
        <w:t>.</w:t>
      </w:r>
    </w:p>
  </w:comment>
  <w:comment w:id="28" w:author="SAAP" w:date="2018-01-12T09:11:00Z" w:initials="SAAP">
    <w:p w14:paraId="636C593D" w14:textId="77777777" w:rsidR="006476BA" w:rsidRDefault="006476BA" w:rsidP="00503085">
      <w:pPr>
        <w:pStyle w:val="Textodecomentrio"/>
      </w:pPr>
      <w:r>
        <w:rPr>
          <w:rStyle w:val="Refdecomentrio"/>
        </w:rPr>
        <w:annotationRef/>
      </w:r>
      <w:r w:rsidRPr="001A67C0">
        <w:t>Observar atentamente as orientações desta Nota Explicativa.</w:t>
      </w:r>
    </w:p>
  </w:comment>
  <w:comment w:id="29" w:author="CPLP" w:date="2019-06-25T11:50:00Z" w:initials="C">
    <w:p w14:paraId="4EA86415" w14:textId="77777777" w:rsidR="006476BA" w:rsidRDefault="006476BA" w:rsidP="00933819">
      <w:pPr>
        <w:pStyle w:val="Textodecomentrio"/>
      </w:pPr>
      <w:r>
        <w:rPr>
          <w:rStyle w:val="Refdecomentrio"/>
        </w:rPr>
        <w:annotationRef/>
      </w:r>
      <w:r>
        <w:t xml:space="preserve">Caso </w:t>
      </w:r>
      <w:r w:rsidRPr="00450D7B">
        <w:rPr>
          <w:b/>
        </w:rPr>
        <w:t>não</w:t>
      </w:r>
      <w:r>
        <w:t xml:space="preserve"> seja admitida </w:t>
      </w:r>
      <w:r w:rsidRPr="00450D7B">
        <w:rPr>
          <w:b/>
        </w:rPr>
        <w:t>subcontratação</w:t>
      </w:r>
      <w:r>
        <w:t xml:space="preserve"> do objeto, excluir os subitens abaixo.</w:t>
      </w:r>
    </w:p>
    <w:p w14:paraId="2D145B30" w14:textId="77777777" w:rsidR="006476BA" w:rsidRDefault="006476BA" w:rsidP="00933819">
      <w:pPr>
        <w:pStyle w:val="Textodecomentrio"/>
      </w:pPr>
    </w:p>
    <w:p w14:paraId="00FB06F3" w14:textId="77777777" w:rsidR="006476BA" w:rsidRDefault="006476BA" w:rsidP="00933819">
      <w:pPr>
        <w:pStyle w:val="Textodecomentrio"/>
      </w:pPr>
      <w:r>
        <w:t xml:space="preserve">Caso haja a </w:t>
      </w:r>
      <w:r w:rsidRPr="00450D7B">
        <w:rPr>
          <w:b/>
        </w:rPr>
        <w:t>subcontratação</w:t>
      </w:r>
      <w:r>
        <w:t>, excluir o subitem acima, observar as orientações e complementar as informações necessárias.</w:t>
      </w:r>
    </w:p>
  </w:comment>
  <w:comment w:id="30" w:author="SAAP" w:date="2018-01-12T09:47:00Z" w:initials="SAAP">
    <w:p w14:paraId="394648D5" w14:textId="77777777" w:rsidR="006476BA" w:rsidRDefault="006476BA" w:rsidP="00E2144E">
      <w:pPr>
        <w:pStyle w:val="Textodecomentrio"/>
      </w:pPr>
      <w:r>
        <w:rPr>
          <w:rStyle w:val="Refdecomentrio"/>
        </w:rPr>
        <w:annotationRef/>
      </w:r>
      <w:r>
        <w:t xml:space="preserve">Prazo para que os serviços executados sejam analisados quanto a sua conformidade, ou seja, se foram prestados corretamente ou não. </w:t>
      </w:r>
      <w:proofErr w:type="spellStart"/>
      <w:r>
        <w:t>Ex</w:t>
      </w:r>
      <w:proofErr w:type="spellEnd"/>
      <w:r>
        <w:t>: reparo de maquinário. A máquina deverá ser exaustivamente testada para ter certeza que o serviço foi feito a contento e que não houve avarias em outras funções da mesma.</w:t>
      </w:r>
      <w:r>
        <w:br/>
        <w:t>O item poderá ser excluído, dependendo do serviço.</w:t>
      </w:r>
    </w:p>
  </w:comment>
  <w:comment w:id="31" w:author="SAAP" w:date="2018-01-12T09:47:00Z" w:initials="SAAP">
    <w:p w14:paraId="5864E1D4" w14:textId="77777777" w:rsidR="006476BA" w:rsidRDefault="006476BA" w:rsidP="00E2144E">
      <w:pPr>
        <w:pStyle w:val="Textodecomentrio"/>
      </w:pPr>
      <w:r>
        <w:rPr>
          <w:rStyle w:val="Refdecomentrio"/>
        </w:rPr>
        <w:annotationRef/>
      </w:r>
      <w:r>
        <w:t>Após os devidos testes, dar-se-á então o recebimento definitivo, ou seja, atesta-se que o serviço foi feito e está pronto.</w:t>
      </w:r>
    </w:p>
  </w:comment>
  <w:comment w:id="33" w:author="SAAP" w:date="2018-01-11T14:47:00Z" w:initials="SAAP">
    <w:p w14:paraId="31386E23" w14:textId="77777777" w:rsidR="006476BA" w:rsidRDefault="006476BA" w:rsidP="001F34E8">
      <w:pPr>
        <w:pStyle w:val="Textodecomentrio"/>
      </w:pPr>
      <w:r>
        <w:rPr>
          <w:rStyle w:val="Refdecomentrio"/>
        </w:rPr>
        <w:annotationRef/>
      </w:r>
      <w:r>
        <w:t>“Antigo” Acordo de Níveis de Serviço (ANS)</w:t>
      </w:r>
    </w:p>
  </w:comment>
  <w:comment w:id="34" w:author="CHRISTINE BURGHART" w:date="2018-01-11T14:47:00Z" w:initials="CB">
    <w:p w14:paraId="5CE612AC" w14:textId="77777777" w:rsidR="006476BA" w:rsidRDefault="006476BA" w:rsidP="001F34E8">
      <w:pPr>
        <w:pStyle w:val="Textodecomentrio"/>
      </w:pPr>
      <w:r>
        <w:rPr>
          <w:rStyle w:val="Refdecomentrio"/>
        </w:rPr>
        <w:annotationRef/>
      </w:r>
      <w:r>
        <w:t>Podem ser criados quantos indicadores forem necessários para a correta medição do resultado da prestação dos serviços.</w:t>
      </w:r>
    </w:p>
  </w:comment>
  <w:comment w:id="35" w:author="CHRISTINE BURGHART" w:date="2018-01-11T14:47:00Z" w:initials="CB">
    <w:p w14:paraId="01674826" w14:textId="77777777" w:rsidR="006476BA" w:rsidRDefault="006476BA" w:rsidP="001F34E8">
      <w:pPr>
        <w:pStyle w:val="Textodecomentrio"/>
      </w:pPr>
      <w:r>
        <w:rPr>
          <w:rStyle w:val="Refdecomentrio"/>
        </w:rPr>
        <w:annotationRef/>
      </w:r>
      <w:r>
        <w:t>O que se pretende atingir (finalidade/objetivo) ao utilizar tal indicador.</w:t>
      </w:r>
    </w:p>
  </w:comment>
  <w:comment w:id="36" w:author="CHRISTINE BURGHART" w:date="2018-01-11T14:47:00Z" w:initials="CB">
    <w:p w14:paraId="7247905A" w14:textId="77777777" w:rsidR="006476BA" w:rsidRDefault="006476BA" w:rsidP="001F34E8">
      <w:pPr>
        <w:pStyle w:val="Textodecomentrio"/>
      </w:pPr>
      <w:r>
        <w:rPr>
          <w:rStyle w:val="Refdecomentrio"/>
        </w:rPr>
        <w:annotationRef/>
      </w:r>
      <w:r>
        <w:t xml:space="preserve">Meta </w:t>
      </w:r>
      <w:r w:rsidRPr="009F729A">
        <w:t xml:space="preserve">é a tradução do objetivo </w:t>
      </w:r>
      <w:r>
        <w:t xml:space="preserve">(finalidade) </w:t>
      </w:r>
      <w:r w:rsidRPr="009F729A">
        <w:t>em quantidade e prazo.</w:t>
      </w:r>
      <w:r>
        <w:t xml:space="preserve"> Necessita ser mensurável.</w:t>
      </w:r>
    </w:p>
  </w:comment>
  <w:comment w:id="37" w:author="CHRISTINE BURGHART" w:date="2018-01-11T14:47:00Z" w:initials="CB">
    <w:p w14:paraId="3E79AF87" w14:textId="77777777" w:rsidR="006476BA" w:rsidRDefault="006476BA" w:rsidP="001F34E8">
      <w:pPr>
        <w:pStyle w:val="Textodecomentrio"/>
      </w:pPr>
      <w:r>
        <w:rPr>
          <w:rStyle w:val="Refdecomentrio"/>
        </w:rPr>
        <w:annotationRef/>
      </w:r>
      <w:r>
        <w:t>Qual instrumento será utilizado para medir o cumprimento da Meta?</w:t>
      </w:r>
    </w:p>
  </w:comment>
  <w:comment w:id="38" w:author="CHRISTINE BURGHART" w:date="2018-01-11T14:47:00Z" w:initials="CB">
    <w:p w14:paraId="5D4FA389" w14:textId="77777777" w:rsidR="006476BA" w:rsidRDefault="006476BA" w:rsidP="001F34E8">
      <w:pPr>
        <w:pStyle w:val="Textodecomentrio"/>
      </w:pPr>
      <w:r>
        <w:rPr>
          <w:rStyle w:val="Refdecomentrio"/>
        </w:rPr>
        <w:annotationRef/>
      </w:r>
      <w:r>
        <w:t>Como será feito o acompanhamento do Instrumento de Medição?</w:t>
      </w:r>
    </w:p>
  </w:comment>
  <w:comment w:id="39" w:author="CHRISTINE BURGHART" w:date="2018-01-11T14:47:00Z" w:initials="CB">
    <w:p w14:paraId="5341A246" w14:textId="77777777" w:rsidR="006476BA" w:rsidRDefault="006476BA" w:rsidP="001F34E8">
      <w:pPr>
        <w:pStyle w:val="Textodecomentrio"/>
      </w:pPr>
      <w:r>
        <w:rPr>
          <w:rStyle w:val="Refdecomentrio"/>
        </w:rPr>
        <w:annotationRef/>
      </w:r>
      <w:r>
        <w:t>Com qual periodicidade será feito o controle da Forma de Acompanhamento? É diferente da Meta a cumprir, que ser refere ao prazo do indicador.</w:t>
      </w:r>
    </w:p>
  </w:comment>
  <w:comment w:id="40" w:author="CHRISTINE BURGHART" w:date="2018-01-11T14:47:00Z" w:initials="CB">
    <w:p w14:paraId="17FB39AA" w14:textId="77777777" w:rsidR="006476BA" w:rsidRDefault="006476BA" w:rsidP="001F34E8">
      <w:pPr>
        <w:pStyle w:val="Textodecomentrio"/>
      </w:pPr>
      <w:r>
        <w:rPr>
          <w:rStyle w:val="Refdecomentrio"/>
        </w:rPr>
        <w:annotationRef/>
      </w:r>
      <w:r>
        <w:t>Como será calculado, com base no Instrumento de Medição, o atendimento ou não da Meta.</w:t>
      </w:r>
    </w:p>
  </w:comment>
  <w:comment w:id="41" w:author="CHRISTINE BURGHART" w:date="2018-01-11T14:47:00Z" w:initials="CB">
    <w:p w14:paraId="1BDFE742" w14:textId="77777777" w:rsidR="006476BA" w:rsidRDefault="006476BA" w:rsidP="001F34E8">
      <w:pPr>
        <w:pStyle w:val="Textodecomentrio"/>
      </w:pPr>
      <w:r>
        <w:rPr>
          <w:rStyle w:val="Refdecomentrio"/>
        </w:rPr>
        <w:annotationRef/>
      </w:r>
      <w:r>
        <w:t>A partir de quando será verificado o atendimento ou não do indicador?</w:t>
      </w:r>
    </w:p>
  </w:comment>
  <w:comment w:id="42" w:author="CHRISTINE BURGHART" w:date="2018-01-11T14:47:00Z" w:initials="CB">
    <w:p w14:paraId="77B780CD" w14:textId="77777777" w:rsidR="006476BA" w:rsidRDefault="006476BA" w:rsidP="001F34E8">
      <w:pPr>
        <w:pStyle w:val="Textodecomentrio"/>
      </w:pPr>
      <w:r>
        <w:rPr>
          <w:rStyle w:val="Refdecomentrio"/>
        </w:rPr>
        <w:annotationRef/>
      </w:r>
      <w:r>
        <w:t>Qual será a forma de ajuste do pagamento proporcional ao cumprimento do indicador e sua meta (baseando-se no Mecanismo de Cálculo). Se foi prestado 100% do serviço, será pago 100% do valor; se não, serão feitos os ajustes no pagamento através de faixas.</w:t>
      </w:r>
    </w:p>
  </w:comment>
  <w:comment w:id="43" w:author="CHRISTINE BURGHART" w:date="2018-01-11T14:47:00Z" w:initials="CB">
    <w:p w14:paraId="55D530A8" w14:textId="77777777" w:rsidR="006476BA" w:rsidRDefault="006476BA" w:rsidP="001F34E8">
      <w:pPr>
        <w:pStyle w:val="Textodecomentrio"/>
      </w:pPr>
      <w:r>
        <w:rPr>
          <w:rStyle w:val="Refdecomentrio"/>
        </w:rPr>
        <w:annotationRef/>
      </w:r>
      <w:r>
        <w:t>Espaço para outras informações que forem relevantes para entendimento do indicador, sua meta ou forma de medição, etc.</w:t>
      </w:r>
      <w:r>
        <w:br/>
        <w:t>Se não for necessário, excluir.</w:t>
      </w:r>
    </w:p>
  </w:comment>
  <w:comment w:id="44" w:author="SAAP" w:date="2018-01-11T14:47:00Z" w:initials="SAAP">
    <w:p w14:paraId="6EB8845B" w14:textId="77777777" w:rsidR="006476BA" w:rsidRDefault="006476BA" w:rsidP="001F34E8">
      <w:pPr>
        <w:pStyle w:val="Textodecomentrio"/>
      </w:pPr>
      <w:r>
        <w:rPr>
          <w:rStyle w:val="Refdecomentrio"/>
        </w:rPr>
        <w:annotationRef/>
      </w:r>
      <w:r w:rsidRPr="00F24825">
        <w:t>Serve apenas de modelo referencial. Excluir.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36489B" w15:done="0"/>
  <w15:commentEx w15:paraId="2F70F4D0" w15:done="0"/>
  <w15:commentEx w15:paraId="1B6CA150" w15:done="0"/>
  <w15:commentEx w15:paraId="40816E98" w15:done="0"/>
  <w15:commentEx w15:paraId="52D5BB2A" w15:done="0"/>
  <w15:commentEx w15:paraId="3642AE52" w15:done="0"/>
  <w15:commentEx w15:paraId="6D3C5F42" w15:done="0"/>
  <w15:commentEx w15:paraId="401F599E" w15:done="0"/>
  <w15:commentEx w15:paraId="0DBDD8F2" w15:done="0"/>
  <w15:commentEx w15:paraId="47386786" w15:done="0"/>
  <w15:commentEx w15:paraId="59E84E94" w15:done="0"/>
  <w15:commentEx w15:paraId="7910DB45" w15:done="0"/>
  <w15:commentEx w15:paraId="401B67DF" w15:done="0"/>
  <w15:commentEx w15:paraId="766CA343" w15:done="0"/>
  <w15:commentEx w15:paraId="40C02598" w15:done="0"/>
  <w15:commentEx w15:paraId="266F138F" w15:done="0"/>
  <w15:commentEx w15:paraId="0E4E188A" w15:done="0"/>
  <w15:commentEx w15:paraId="65101376" w15:done="0"/>
  <w15:commentEx w15:paraId="34C791F3" w15:done="0"/>
  <w15:commentEx w15:paraId="6736E952" w15:done="0"/>
  <w15:commentEx w15:paraId="40A1EB05" w15:done="0"/>
  <w15:commentEx w15:paraId="1EC1FECD" w15:done="0"/>
  <w15:commentEx w15:paraId="1040E41D" w15:done="0"/>
  <w15:commentEx w15:paraId="247BF6DE" w15:done="0"/>
  <w15:commentEx w15:paraId="029ACEE3" w15:done="0"/>
  <w15:commentEx w15:paraId="07FF8182" w15:done="0"/>
  <w15:commentEx w15:paraId="7017FDB1" w15:done="0"/>
  <w15:commentEx w15:paraId="636C593D" w15:done="0"/>
  <w15:commentEx w15:paraId="00FB06F3" w15:done="0"/>
  <w15:commentEx w15:paraId="394648D5" w15:done="0"/>
  <w15:commentEx w15:paraId="5864E1D4" w15:done="0"/>
  <w15:commentEx w15:paraId="31386E23" w15:done="0"/>
  <w15:commentEx w15:paraId="5CE612AC" w15:done="0"/>
  <w15:commentEx w15:paraId="01674826" w15:done="0"/>
  <w15:commentEx w15:paraId="7247905A" w15:done="0"/>
  <w15:commentEx w15:paraId="3E79AF87" w15:done="0"/>
  <w15:commentEx w15:paraId="5D4FA389" w15:done="0"/>
  <w15:commentEx w15:paraId="5341A246" w15:done="0"/>
  <w15:commentEx w15:paraId="17FB39AA" w15:done="0"/>
  <w15:commentEx w15:paraId="1BDFE742" w15:done="0"/>
  <w15:commentEx w15:paraId="77B780CD" w15:done="0"/>
  <w15:commentEx w15:paraId="55D530A8" w15:done="0"/>
  <w15:commentEx w15:paraId="6EB884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36489B" w16cid:durableId="22849BA0"/>
  <w16cid:commentId w16cid:paraId="2F70F4D0" w16cid:durableId="2231BF7B"/>
  <w16cid:commentId w16cid:paraId="1B6CA150" w16cid:durableId="2231BF7C"/>
  <w16cid:commentId w16cid:paraId="40816E98" w16cid:durableId="22849BA3"/>
  <w16cid:commentId w16cid:paraId="52D5BB2A" w16cid:durableId="22849BA4"/>
  <w16cid:commentId w16cid:paraId="3642AE52" w16cid:durableId="22849BA5"/>
  <w16cid:commentId w16cid:paraId="6D3C5F42" w16cid:durableId="2231BF7F"/>
  <w16cid:commentId w16cid:paraId="401F599E" w16cid:durableId="2231BF80"/>
  <w16cid:commentId w16cid:paraId="0DBDD8F2" w16cid:durableId="2231BF81"/>
  <w16cid:commentId w16cid:paraId="47386786" w16cid:durableId="2231BF82"/>
  <w16cid:commentId w16cid:paraId="59E84E94" w16cid:durableId="2231BF83"/>
  <w16cid:commentId w16cid:paraId="7910DB45" w16cid:durableId="22849BAB"/>
  <w16cid:commentId w16cid:paraId="401B67DF" w16cid:durableId="2231BF84"/>
  <w16cid:commentId w16cid:paraId="766CA343" w16cid:durableId="2231BF85"/>
  <w16cid:commentId w16cid:paraId="40C02598" w16cid:durableId="2231BF86"/>
  <w16cid:commentId w16cid:paraId="266F138F" w16cid:durableId="2231BF87"/>
  <w16cid:commentId w16cid:paraId="0E4E188A" w16cid:durableId="2231BF88"/>
  <w16cid:commentId w16cid:paraId="65101376" w16cid:durableId="2231BF89"/>
  <w16cid:commentId w16cid:paraId="34C791F3" w16cid:durableId="2231BF8A"/>
  <w16cid:commentId w16cid:paraId="6736E952" w16cid:durableId="2231BF8B"/>
  <w16cid:commentId w16cid:paraId="40A1EB05" w16cid:durableId="2231BF8C"/>
  <w16cid:commentId w16cid:paraId="1EC1FECD" w16cid:durableId="2231BF8D"/>
  <w16cid:commentId w16cid:paraId="1040E41D" w16cid:durableId="2231BF8E"/>
  <w16cid:commentId w16cid:paraId="247BF6DE" w16cid:durableId="2231BF8F"/>
  <w16cid:commentId w16cid:paraId="029ACEE3" w16cid:durableId="2231BF91"/>
  <w16cid:commentId w16cid:paraId="07FF8182" w16cid:durableId="2231BF92"/>
  <w16cid:commentId w16cid:paraId="7017FDB1" w16cid:durableId="2231BF93"/>
  <w16cid:commentId w16cid:paraId="636C593D" w16cid:durableId="2231BF94"/>
  <w16cid:commentId w16cid:paraId="00FB06F3" w16cid:durableId="2231BF95"/>
  <w16cid:commentId w16cid:paraId="394648D5" w16cid:durableId="2231BF96"/>
  <w16cid:commentId w16cid:paraId="5864E1D4" w16cid:durableId="2231BF97"/>
  <w16cid:commentId w16cid:paraId="31386E23" w16cid:durableId="2231BF98"/>
  <w16cid:commentId w16cid:paraId="5CE612AC" w16cid:durableId="2231BF99"/>
  <w16cid:commentId w16cid:paraId="01674826" w16cid:durableId="2231BF9A"/>
  <w16cid:commentId w16cid:paraId="7247905A" w16cid:durableId="2231BF9B"/>
  <w16cid:commentId w16cid:paraId="3E79AF87" w16cid:durableId="2231BF9C"/>
  <w16cid:commentId w16cid:paraId="5D4FA389" w16cid:durableId="2231BF9D"/>
  <w16cid:commentId w16cid:paraId="5341A246" w16cid:durableId="2231BF9E"/>
  <w16cid:commentId w16cid:paraId="17FB39AA" w16cid:durableId="2231BF9F"/>
  <w16cid:commentId w16cid:paraId="1BDFE742" w16cid:durableId="2231BFA0"/>
  <w16cid:commentId w16cid:paraId="77B780CD" w16cid:durableId="2231BFA1"/>
  <w16cid:commentId w16cid:paraId="55D530A8" w16cid:durableId="2231BFA2"/>
  <w16cid:commentId w16cid:paraId="6EB8845B" w16cid:durableId="2231BF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F9E90" w14:textId="77777777" w:rsidR="006476BA" w:rsidRDefault="006476BA">
      <w:r>
        <w:separator/>
      </w:r>
    </w:p>
  </w:endnote>
  <w:endnote w:type="continuationSeparator" w:id="0">
    <w:p w14:paraId="205BC297" w14:textId="77777777" w:rsidR="006476BA" w:rsidRDefault="0064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swiss"/>
    <w:pitch w:val="default"/>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FF970" w14:textId="77777777" w:rsidR="006476BA" w:rsidRDefault="006476BA">
      <w:r>
        <w:separator/>
      </w:r>
    </w:p>
  </w:footnote>
  <w:footnote w:type="continuationSeparator" w:id="0">
    <w:p w14:paraId="75C555F4" w14:textId="77777777" w:rsidR="006476BA" w:rsidRDefault="006476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73FCD"/>
    <w:multiLevelType w:val="hybridMultilevel"/>
    <w:tmpl w:val="7C5A2A04"/>
    <w:lvl w:ilvl="0" w:tplc="6044A0DA">
      <w:start w:val="1"/>
      <w:numFmt w:val="lowerLetter"/>
      <w:suff w:val="space"/>
      <w:lvlText w:val="%1)"/>
      <w:lvlJc w:val="left"/>
      <w:pPr>
        <w:ind w:left="720" w:hanging="360"/>
      </w:pPr>
      <w:rPr>
        <w:rFonts w:hint="default"/>
        <w:b/>
        <w:i w: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nsid w:val="1D5C100D"/>
    <w:multiLevelType w:val="multilevel"/>
    <w:tmpl w:val="264471BC"/>
    <w:lvl w:ilvl="0">
      <w:start w:val="1"/>
      <w:numFmt w:val="decimal"/>
      <w:pStyle w:val="TtuloTR"/>
      <w:suff w:val="space"/>
      <w:lvlText w:val="%1."/>
      <w:lvlJc w:val="left"/>
      <w:pPr>
        <w:ind w:left="0" w:firstLine="0"/>
      </w:pPr>
      <w:rPr>
        <w:rFonts w:ascii="Times New Roman" w:hAnsi="Times New Roman" w:hint="default"/>
        <w:b/>
        <w:i w:val="0"/>
        <w:sz w:val="22"/>
        <w:szCs w:val="22"/>
      </w:rPr>
    </w:lvl>
    <w:lvl w:ilvl="1">
      <w:start w:val="1"/>
      <w:numFmt w:val="decimal"/>
      <w:suff w:val="space"/>
      <w:lvlText w:val="%1.%2."/>
      <w:lvlJc w:val="left"/>
      <w:pPr>
        <w:ind w:left="0" w:firstLine="0"/>
      </w:pPr>
      <w:rPr>
        <w:rFonts w:ascii="Times New Roman" w:hAnsi="Times New Roman" w:cs="Times New Roman" w:hint="default"/>
        <w:b/>
        <w:i w:val="0"/>
        <w:color w:val="auto"/>
        <w:sz w:val="22"/>
        <w:szCs w:val="22"/>
      </w:rPr>
    </w:lvl>
    <w:lvl w:ilvl="2">
      <w:start w:val="1"/>
      <w:numFmt w:val="decimal"/>
      <w:suff w:val="space"/>
      <w:lvlText w:val="%1.%2.%3."/>
      <w:lvlJc w:val="left"/>
      <w:pPr>
        <w:ind w:left="567" w:firstLine="0"/>
      </w:pPr>
      <w:rPr>
        <w:rFonts w:ascii="Times New Roman" w:hAnsi="Times New Roman" w:hint="default"/>
        <w:b/>
        <w:i w:val="0"/>
        <w:color w:val="auto"/>
        <w:sz w:val="22"/>
      </w:rPr>
    </w:lvl>
    <w:lvl w:ilvl="3">
      <w:start w:val="1"/>
      <w:numFmt w:val="decimal"/>
      <w:suff w:val="space"/>
      <w:lvlText w:val="%1.%2.%3.%4."/>
      <w:lvlJc w:val="left"/>
      <w:pPr>
        <w:ind w:left="1134" w:firstLine="0"/>
      </w:pPr>
      <w:rPr>
        <w:rFonts w:ascii="Times New Roman" w:hAnsi="Times New Roman" w:cs="Times New Roman" w:hint="default"/>
        <w:b/>
        <w:i w:val="0"/>
        <w:color w:val="auto"/>
        <w:sz w:val="22"/>
      </w:rPr>
    </w:lvl>
    <w:lvl w:ilvl="4">
      <w:start w:val="1"/>
      <w:numFmt w:val="lowerLetter"/>
      <w:suff w:val="space"/>
      <w:lvlText w:val="%5)"/>
      <w:lvlJc w:val="left"/>
      <w:pPr>
        <w:ind w:left="1701" w:firstLine="0"/>
      </w:pPr>
      <w:rPr>
        <w:rFonts w:ascii="Times New Roman" w:hAnsi="Times New Roman" w:hint="default"/>
        <w:b/>
        <w:i w:val="0"/>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A8A454D"/>
    <w:multiLevelType w:val="multilevel"/>
    <w:tmpl w:val="F0DE2B90"/>
    <w:lvl w:ilvl="0">
      <w:start w:val="1"/>
      <w:numFmt w:val="decimal"/>
      <w:suff w:val="space"/>
      <w:lvlText w:val="%1."/>
      <w:lvlJc w:val="left"/>
      <w:pPr>
        <w:ind w:left="0" w:firstLine="0"/>
      </w:pPr>
      <w:rPr>
        <w:rFonts w:cs="Times New Roman"/>
        <w:b/>
        <w:i w:val="0"/>
        <w:sz w:val="22"/>
        <w:szCs w:val="22"/>
      </w:rPr>
    </w:lvl>
    <w:lvl w:ilvl="1">
      <w:start w:val="1"/>
      <w:numFmt w:val="decimal"/>
      <w:suff w:val="space"/>
      <w:lvlText w:val="%1.%2."/>
      <w:lvlJc w:val="left"/>
      <w:pPr>
        <w:ind w:left="0" w:firstLine="0"/>
      </w:pPr>
      <w:rPr>
        <w:rFonts w:ascii="Times New Roman" w:hAnsi="Times New Roman" w:cs="Times New Roman"/>
        <w:b/>
        <w:i w:val="0"/>
        <w:color w:val="00000A"/>
        <w:sz w:val="22"/>
        <w:szCs w:val="22"/>
      </w:rPr>
    </w:lvl>
    <w:lvl w:ilvl="2">
      <w:start w:val="1"/>
      <w:numFmt w:val="decimal"/>
      <w:suff w:val="space"/>
      <w:lvlText w:val="%1.%2.%3."/>
      <w:lvlJc w:val="left"/>
      <w:pPr>
        <w:ind w:left="567" w:firstLine="0"/>
      </w:pPr>
      <w:rPr>
        <w:rFonts w:ascii="Times New Roman" w:hAnsi="Times New Roman"/>
        <w:b/>
        <w:i w:val="0"/>
        <w:color w:val="00000A"/>
        <w:sz w:val="22"/>
      </w:rPr>
    </w:lvl>
    <w:lvl w:ilvl="3">
      <w:start w:val="1"/>
      <w:numFmt w:val="decimal"/>
      <w:suff w:val="space"/>
      <w:lvlText w:val="%1.%2.%3.%4."/>
      <w:lvlJc w:val="left"/>
      <w:pPr>
        <w:ind w:left="1134" w:firstLine="0"/>
      </w:pPr>
      <w:rPr>
        <w:rFonts w:ascii="Times New Roman" w:hAnsi="Times New Roman" w:cs="Times New Roman"/>
        <w:b/>
        <w:i w:val="0"/>
        <w:color w:val="00000A"/>
        <w:sz w:val="22"/>
      </w:rPr>
    </w:lvl>
    <w:lvl w:ilvl="4">
      <w:start w:val="1"/>
      <w:numFmt w:val="lowerLetter"/>
      <w:suff w:val="space"/>
      <w:lvlText w:val="%5)"/>
      <w:lvlJc w:val="left"/>
      <w:pPr>
        <w:ind w:left="1701" w:firstLine="0"/>
      </w:pPr>
      <w:rPr>
        <w:b/>
        <w:i w:val="0"/>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9CC6AB1"/>
    <w:multiLevelType w:val="multilevel"/>
    <w:tmpl w:val="D3CCDC1C"/>
    <w:lvl w:ilvl="0">
      <w:start w:val="1"/>
      <w:numFmt w:val="decimal"/>
      <w:suff w:val="space"/>
      <w:lvlText w:val="%1."/>
      <w:lvlJc w:val="left"/>
      <w:pPr>
        <w:ind w:left="360" w:hanging="360"/>
      </w:pPr>
      <w:rPr>
        <w:rFonts w:hint="default"/>
        <w:b/>
        <w:sz w:val="22"/>
        <w:szCs w:val="22"/>
      </w:rPr>
    </w:lvl>
    <w:lvl w:ilvl="1">
      <w:start w:val="1"/>
      <w:numFmt w:val="decimal"/>
      <w:suff w:val="space"/>
      <w:lvlText w:val="%1.%2."/>
      <w:lvlJc w:val="left"/>
      <w:pPr>
        <w:ind w:left="1702" w:firstLine="0"/>
      </w:pPr>
      <w:rPr>
        <w:rFonts w:cs="Times New Roman"/>
        <w:b/>
        <w:bCs w:val="0"/>
        <w:caps w:val="0"/>
        <w:smallCaps w:val="0"/>
        <w:strike w:val="0"/>
        <w:dstrike w:val="0"/>
        <w:noProof w:val="0"/>
        <w:vanish w:val="0"/>
        <w:color w:val="000000"/>
        <w:spacing w:val="0"/>
        <w:kern w:val="0"/>
        <w:position w:val="0"/>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567" w:firstLine="0"/>
      </w:pPr>
      <w:rPr>
        <w:rFonts w:ascii="Times New Roman" w:hAnsi="Times New Roman" w:cs="Times New Roman" w:hint="default"/>
        <w:b/>
        <w:i w:val="0"/>
        <w:color w:val="auto"/>
      </w:rPr>
    </w:lvl>
    <w:lvl w:ilvl="3">
      <w:start w:val="1"/>
      <w:numFmt w:val="decimal"/>
      <w:suff w:val="space"/>
      <w:lvlText w:val="%1.%2.%3.%4."/>
      <w:lvlJc w:val="left"/>
      <w:pPr>
        <w:ind w:left="1134" w:firstLine="0"/>
      </w:pPr>
      <w:rPr>
        <w:rFonts w:ascii="Times New Roman" w:eastAsia="Calibri" w:hAnsi="Times New Roman" w:cs="Times New Roman" w:hint="default"/>
        <w:b/>
        <w:i w:val="0"/>
        <w:color w:val="auto"/>
      </w:rPr>
    </w:lvl>
    <w:lvl w:ilvl="4">
      <w:start w:val="1"/>
      <w:numFmt w:val="lowerLetter"/>
      <w:suff w:val="space"/>
      <w:lvlText w:val="%5)"/>
      <w:lvlJc w:val="left"/>
      <w:pPr>
        <w:ind w:left="568" w:firstLine="0"/>
      </w:pPr>
      <w:rPr>
        <w:rFonts w:ascii="Times New Roman" w:hAnsi="Times New Roman" w:cs="Times New Roman" w:hint="default"/>
        <w:b/>
        <w:i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3"/>
  </w:num>
  <w:num w:numId="3">
    <w:abstractNumId w:val="0"/>
  </w:num>
  <w:num w:numId="4">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ristian Kroeff Brusius">
    <w15:presenceInfo w15:providerId="Windows Live" w15:userId="ed6abf4ac1c2ac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B2F"/>
    <w:rsid w:val="000012EC"/>
    <w:rsid w:val="00001B89"/>
    <w:rsid w:val="00001BE0"/>
    <w:rsid w:val="000020A4"/>
    <w:rsid w:val="000166EC"/>
    <w:rsid w:val="0002116A"/>
    <w:rsid w:val="00022515"/>
    <w:rsid w:val="00026DAE"/>
    <w:rsid w:val="00031004"/>
    <w:rsid w:val="0003549B"/>
    <w:rsid w:val="0003575A"/>
    <w:rsid w:val="000366D8"/>
    <w:rsid w:val="00036DE5"/>
    <w:rsid w:val="00036EB4"/>
    <w:rsid w:val="0005410E"/>
    <w:rsid w:val="0005462D"/>
    <w:rsid w:val="000556C3"/>
    <w:rsid w:val="000567BE"/>
    <w:rsid w:val="0006007D"/>
    <w:rsid w:val="00062884"/>
    <w:rsid w:val="00063CCA"/>
    <w:rsid w:val="00063F7B"/>
    <w:rsid w:val="00066CD0"/>
    <w:rsid w:val="0007216B"/>
    <w:rsid w:val="00073208"/>
    <w:rsid w:val="000745CE"/>
    <w:rsid w:val="00076185"/>
    <w:rsid w:val="00077CF5"/>
    <w:rsid w:val="00082099"/>
    <w:rsid w:val="00082ACB"/>
    <w:rsid w:val="00084046"/>
    <w:rsid w:val="000937D3"/>
    <w:rsid w:val="00095E81"/>
    <w:rsid w:val="000A1266"/>
    <w:rsid w:val="000A4996"/>
    <w:rsid w:val="000B5EB7"/>
    <w:rsid w:val="000C2E4F"/>
    <w:rsid w:val="000C5478"/>
    <w:rsid w:val="000C624F"/>
    <w:rsid w:val="000C78DD"/>
    <w:rsid w:val="000D2446"/>
    <w:rsid w:val="000F10DA"/>
    <w:rsid w:val="000F2162"/>
    <w:rsid w:val="000F29E7"/>
    <w:rsid w:val="000F2EA3"/>
    <w:rsid w:val="000F3BA2"/>
    <w:rsid w:val="000F7F0B"/>
    <w:rsid w:val="00101A53"/>
    <w:rsid w:val="00104E64"/>
    <w:rsid w:val="00105506"/>
    <w:rsid w:val="0010605C"/>
    <w:rsid w:val="0011386E"/>
    <w:rsid w:val="00116C57"/>
    <w:rsid w:val="00120805"/>
    <w:rsid w:val="001208DD"/>
    <w:rsid w:val="00123973"/>
    <w:rsid w:val="0012589E"/>
    <w:rsid w:val="00125D47"/>
    <w:rsid w:val="00131F40"/>
    <w:rsid w:val="001369C6"/>
    <w:rsid w:val="0014270E"/>
    <w:rsid w:val="00144763"/>
    <w:rsid w:val="00151364"/>
    <w:rsid w:val="00156257"/>
    <w:rsid w:val="00160687"/>
    <w:rsid w:val="00163C18"/>
    <w:rsid w:val="00166CF1"/>
    <w:rsid w:val="001707F8"/>
    <w:rsid w:val="00173B50"/>
    <w:rsid w:val="00174AA3"/>
    <w:rsid w:val="0017701F"/>
    <w:rsid w:val="00177C05"/>
    <w:rsid w:val="00180A12"/>
    <w:rsid w:val="00184599"/>
    <w:rsid w:val="00190D80"/>
    <w:rsid w:val="001915DA"/>
    <w:rsid w:val="001921D8"/>
    <w:rsid w:val="001961F1"/>
    <w:rsid w:val="001A24AA"/>
    <w:rsid w:val="001A4258"/>
    <w:rsid w:val="001A4B85"/>
    <w:rsid w:val="001A7758"/>
    <w:rsid w:val="001B577D"/>
    <w:rsid w:val="001B6F9B"/>
    <w:rsid w:val="001C0378"/>
    <w:rsid w:val="001C04FA"/>
    <w:rsid w:val="001C3F09"/>
    <w:rsid w:val="001C4237"/>
    <w:rsid w:val="001C5F6B"/>
    <w:rsid w:val="001D0065"/>
    <w:rsid w:val="001D0FC0"/>
    <w:rsid w:val="001D216A"/>
    <w:rsid w:val="001D2AD6"/>
    <w:rsid w:val="001D7534"/>
    <w:rsid w:val="001D75BD"/>
    <w:rsid w:val="001E040B"/>
    <w:rsid w:val="001E297E"/>
    <w:rsid w:val="001E3C24"/>
    <w:rsid w:val="001E3CE6"/>
    <w:rsid w:val="001E547C"/>
    <w:rsid w:val="001E7E70"/>
    <w:rsid w:val="001F1F2F"/>
    <w:rsid w:val="001F34E8"/>
    <w:rsid w:val="00203059"/>
    <w:rsid w:val="00213227"/>
    <w:rsid w:val="0021787A"/>
    <w:rsid w:val="002224F6"/>
    <w:rsid w:val="00222CF9"/>
    <w:rsid w:val="00232EFB"/>
    <w:rsid w:val="00236EF6"/>
    <w:rsid w:val="0023728E"/>
    <w:rsid w:val="002402AD"/>
    <w:rsid w:val="00241D49"/>
    <w:rsid w:val="002446C0"/>
    <w:rsid w:val="002500B8"/>
    <w:rsid w:val="00252A90"/>
    <w:rsid w:val="00254D7A"/>
    <w:rsid w:val="00260030"/>
    <w:rsid w:val="00271956"/>
    <w:rsid w:val="00275B0C"/>
    <w:rsid w:val="00276DC3"/>
    <w:rsid w:val="00277668"/>
    <w:rsid w:val="002778F7"/>
    <w:rsid w:val="00281C8C"/>
    <w:rsid w:val="002838F6"/>
    <w:rsid w:val="00284A62"/>
    <w:rsid w:val="00287D7F"/>
    <w:rsid w:val="0029026D"/>
    <w:rsid w:val="00291BCE"/>
    <w:rsid w:val="00292BB4"/>
    <w:rsid w:val="002942D3"/>
    <w:rsid w:val="0029450D"/>
    <w:rsid w:val="00296521"/>
    <w:rsid w:val="00296B88"/>
    <w:rsid w:val="002A433F"/>
    <w:rsid w:val="002A5A9F"/>
    <w:rsid w:val="002A714E"/>
    <w:rsid w:val="002B2C6C"/>
    <w:rsid w:val="002B4C18"/>
    <w:rsid w:val="002C0BD1"/>
    <w:rsid w:val="002C57CC"/>
    <w:rsid w:val="002C589E"/>
    <w:rsid w:val="002D1D80"/>
    <w:rsid w:val="002D7D70"/>
    <w:rsid w:val="002E0198"/>
    <w:rsid w:val="002E10F1"/>
    <w:rsid w:val="002E7EA7"/>
    <w:rsid w:val="002F0C06"/>
    <w:rsid w:val="002F7BF1"/>
    <w:rsid w:val="00306A1C"/>
    <w:rsid w:val="003111ED"/>
    <w:rsid w:val="003129DC"/>
    <w:rsid w:val="00312BD7"/>
    <w:rsid w:val="00313392"/>
    <w:rsid w:val="00317E63"/>
    <w:rsid w:val="00327F25"/>
    <w:rsid w:val="00333167"/>
    <w:rsid w:val="0033372C"/>
    <w:rsid w:val="0033513A"/>
    <w:rsid w:val="003411E6"/>
    <w:rsid w:val="00343E17"/>
    <w:rsid w:val="003441D7"/>
    <w:rsid w:val="0035588B"/>
    <w:rsid w:val="0035648A"/>
    <w:rsid w:val="0035694F"/>
    <w:rsid w:val="003613F8"/>
    <w:rsid w:val="00362AC9"/>
    <w:rsid w:val="003648BE"/>
    <w:rsid w:val="00367E76"/>
    <w:rsid w:val="003769F9"/>
    <w:rsid w:val="003779D8"/>
    <w:rsid w:val="00392BEF"/>
    <w:rsid w:val="003932B5"/>
    <w:rsid w:val="003A28A7"/>
    <w:rsid w:val="003A39F4"/>
    <w:rsid w:val="003A3ACB"/>
    <w:rsid w:val="003A6B47"/>
    <w:rsid w:val="003B28E6"/>
    <w:rsid w:val="003B2990"/>
    <w:rsid w:val="003B74AA"/>
    <w:rsid w:val="003C2A0C"/>
    <w:rsid w:val="003D0C08"/>
    <w:rsid w:val="003D0CD0"/>
    <w:rsid w:val="003D1E19"/>
    <w:rsid w:val="003D2541"/>
    <w:rsid w:val="003D4155"/>
    <w:rsid w:val="003E0BAC"/>
    <w:rsid w:val="003E2A24"/>
    <w:rsid w:val="003E6240"/>
    <w:rsid w:val="003E6AF0"/>
    <w:rsid w:val="003F0BB3"/>
    <w:rsid w:val="003F0F58"/>
    <w:rsid w:val="003F114C"/>
    <w:rsid w:val="003F2405"/>
    <w:rsid w:val="00406A0C"/>
    <w:rsid w:val="0041007C"/>
    <w:rsid w:val="00410A7F"/>
    <w:rsid w:val="0041258B"/>
    <w:rsid w:val="00414B3B"/>
    <w:rsid w:val="004150BE"/>
    <w:rsid w:val="004172EE"/>
    <w:rsid w:val="00417D21"/>
    <w:rsid w:val="004317AD"/>
    <w:rsid w:val="00432856"/>
    <w:rsid w:val="00437858"/>
    <w:rsid w:val="004451A3"/>
    <w:rsid w:val="00450D7B"/>
    <w:rsid w:val="0045141C"/>
    <w:rsid w:val="004547B3"/>
    <w:rsid w:val="0045670E"/>
    <w:rsid w:val="00456823"/>
    <w:rsid w:val="00462DC3"/>
    <w:rsid w:val="004747A6"/>
    <w:rsid w:val="00474828"/>
    <w:rsid w:val="004751D6"/>
    <w:rsid w:val="004860F7"/>
    <w:rsid w:val="00487623"/>
    <w:rsid w:val="00494D22"/>
    <w:rsid w:val="004A3698"/>
    <w:rsid w:val="004A3D86"/>
    <w:rsid w:val="004A4C60"/>
    <w:rsid w:val="004B0674"/>
    <w:rsid w:val="004B2B31"/>
    <w:rsid w:val="004B5D70"/>
    <w:rsid w:val="004B7A17"/>
    <w:rsid w:val="004C101F"/>
    <w:rsid w:val="004C69B3"/>
    <w:rsid w:val="004C7677"/>
    <w:rsid w:val="004D15FA"/>
    <w:rsid w:val="004D41B4"/>
    <w:rsid w:val="004E615F"/>
    <w:rsid w:val="004E7071"/>
    <w:rsid w:val="004F020D"/>
    <w:rsid w:val="004F08B1"/>
    <w:rsid w:val="004F347D"/>
    <w:rsid w:val="004F3698"/>
    <w:rsid w:val="004F7E6D"/>
    <w:rsid w:val="00500DF5"/>
    <w:rsid w:val="00502D4B"/>
    <w:rsid w:val="00502E4F"/>
    <w:rsid w:val="00503085"/>
    <w:rsid w:val="00504BD0"/>
    <w:rsid w:val="00505909"/>
    <w:rsid w:val="00513890"/>
    <w:rsid w:val="00514511"/>
    <w:rsid w:val="0051566B"/>
    <w:rsid w:val="0051588A"/>
    <w:rsid w:val="005206A9"/>
    <w:rsid w:val="00522284"/>
    <w:rsid w:val="00524405"/>
    <w:rsid w:val="00526A89"/>
    <w:rsid w:val="0054199E"/>
    <w:rsid w:val="0054798A"/>
    <w:rsid w:val="005577FA"/>
    <w:rsid w:val="00560AC2"/>
    <w:rsid w:val="00561031"/>
    <w:rsid w:val="00561FE1"/>
    <w:rsid w:val="005708DF"/>
    <w:rsid w:val="005730EC"/>
    <w:rsid w:val="00574197"/>
    <w:rsid w:val="00574534"/>
    <w:rsid w:val="00575198"/>
    <w:rsid w:val="00576BC2"/>
    <w:rsid w:val="00580C13"/>
    <w:rsid w:val="00582EA3"/>
    <w:rsid w:val="005830DD"/>
    <w:rsid w:val="00584009"/>
    <w:rsid w:val="0058511E"/>
    <w:rsid w:val="00585BDD"/>
    <w:rsid w:val="00586F47"/>
    <w:rsid w:val="005A17FE"/>
    <w:rsid w:val="005A3224"/>
    <w:rsid w:val="005A733E"/>
    <w:rsid w:val="005A7900"/>
    <w:rsid w:val="005B22B5"/>
    <w:rsid w:val="005B4AC9"/>
    <w:rsid w:val="005B5AAA"/>
    <w:rsid w:val="005C1E6C"/>
    <w:rsid w:val="005C27EE"/>
    <w:rsid w:val="005C35E8"/>
    <w:rsid w:val="005C3D45"/>
    <w:rsid w:val="005C41F8"/>
    <w:rsid w:val="005C7D1A"/>
    <w:rsid w:val="005D1B4D"/>
    <w:rsid w:val="005E0125"/>
    <w:rsid w:val="005E25F4"/>
    <w:rsid w:val="005E2A06"/>
    <w:rsid w:val="005E390B"/>
    <w:rsid w:val="005E3A8C"/>
    <w:rsid w:val="005E57C2"/>
    <w:rsid w:val="005E5C7C"/>
    <w:rsid w:val="005E666F"/>
    <w:rsid w:val="005E6673"/>
    <w:rsid w:val="005F0D5C"/>
    <w:rsid w:val="005F25F1"/>
    <w:rsid w:val="00601FBB"/>
    <w:rsid w:val="00605594"/>
    <w:rsid w:val="00606ECB"/>
    <w:rsid w:val="00613948"/>
    <w:rsid w:val="00613CA0"/>
    <w:rsid w:val="006149D9"/>
    <w:rsid w:val="00615676"/>
    <w:rsid w:val="00620B3F"/>
    <w:rsid w:val="00624787"/>
    <w:rsid w:val="00625567"/>
    <w:rsid w:val="0062611B"/>
    <w:rsid w:val="00626F7A"/>
    <w:rsid w:val="0063436C"/>
    <w:rsid w:val="00634BE1"/>
    <w:rsid w:val="0063592B"/>
    <w:rsid w:val="00637833"/>
    <w:rsid w:val="006464DA"/>
    <w:rsid w:val="006472ED"/>
    <w:rsid w:val="006476BA"/>
    <w:rsid w:val="00652D29"/>
    <w:rsid w:val="006540D7"/>
    <w:rsid w:val="00660456"/>
    <w:rsid w:val="00661718"/>
    <w:rsid w:val="00662731"/>
    <w:rsid w:val="006639E7"/>
    <w:rsid w:val="00682156"/>
    <w:rsid w:val="0068740A"/>
    <w:rsid w:val="006874D8"/>
    <w:rsid w:val="00687FC4"/>
    <w:rsid w:val="00690575"/>
    <w:rsid w:val="00695E8A"/>
    <w:rsid w:val="0069785E"/>
    <w:rsid w:val="006A09D5"/>
    <w:rsid w:val="006A12C3"/>
    <w:rsid w:val="006A2C67"/>
    <w:rsid w:val="006A4D32"/>
    <w:rsid w:val="006A60ED"/>
    <w:rsid w:val="006B79C5"/>
    <w:rsid w:val="006B7E20"/>
    <w:rsid w:val="006C28E0"/>
    <w:rsid w:val="006C2D29"/>
    <w:rsid w:val="006C6295"/>
    <w:rsid w:val="006C6916"/>
    <w:rsid w:val="006D0BAC"/>
    <w:rsid w:val="006E4D33"/>
    <w:rsid w:val="006F17BF"/>
    <w:rsid w:val="006F1D1C"/>
    <w:rsid w:val="007003E1"/>
    <w:rsid w:val="00702575"/>
    <w:rsid w:val="00703660"/>
    <w:rsid w:val="00707A6B"/>
    <w:rsid w:val="00707B9A"/>
    <w:rsid w:val="007131EA"/>
    <w:rsid w:val="00713751"/>
    <w:rsid w:val="00720ECD"/>
    <w:rsid w:val="0072288D"/>
    <w:rsid w:val="00725400"/>
    <w:rsid w:val="00726AB4"/>
    <w:rsid w:val="00727572"/>
    <w:rsid w:val="00732419"/>
    <w:rsid w:val="00740780"/>
    <w:rsid w:val="00742933"/>
    <w:rsid w:val="00745B99"/>
    <w:rsid w:val="0074706E"/>
    <w:rsid w:val="00751195"/>
    <w:rsid w:val="007544B6"/>
    <w:rsid w:val="0075515B"/>
    <w:rsid w:val="00756450"/>
    <w:rsid w:val="00762CA1"/>
    <w:rsid w:val="00771705"/>
    <w:rsid w:val="00772FDB"/>
    <w:rsid w:val="00774F92"/>
    <w:rsid w:val="00785BBA"/>
    <w:rsid w:val="00785E41"/>
    <w:rsid w:val="007907FB"/>
    <w:rsid w:val="007914BB"/>
    <w:rsid w:val="00797BAF"/>
    <w:rsid w:val="00797D3A"/>
    <w:rsid w:val="007B56C2"/>
    <w:rsid w:val="007B5733"/>
    <w:rsid w:val="007C380E"/>
    <w:rsid w:val="007C4D02"/>
    <w:rsid w:val="007C7C00"/>
    <w:rsid w:val="007D031E"/>
    <w:rsid w:val="007D139F"/>
    <w:rsid w:val="007D2118"/>
    <w:rsid w:val="007D5BBD"/>
    <w:rsid w:val="007E14AA"/>
    <w:rsid w:val="007E35A8"/>
    <w:rsid w:val="007E49EE"/>
    <w:rsid w:val="007E4B72"/>
    <w:rsid w:val="007E53FF"/>
    <w:rsid w:val="007E6E70"/>
    <w:rsid w:val="007F21DF"/>
    <w:rsid w:val="007F3C37"/>
    <w:rsid w:val="007F664E"/>
    <w:rsid w:val="007F6A9E"/>
    <w:rsid w:val="00800C07"/>
    <w:rsid w:val="00801C37"/>
    <w:rsid w:val="00802D41"/>
    <w:rsid w:val="00805E0F"/>
    <w:rsid w:val="00811038"/>
    <w:rsid w:val="00813DA3"/>
    <w:rsid w:val="00816E69"/>
    <w:rsid w:val="008202AF"/>
    <w:rsid w:val="00820BA9"/>
    <w:rsid w:val="00824C8A"/>
    <w:rsid w:val="008357B2"/>
    <w:rsid w:val="0084127B"/>
    <w:rsid w:val="00845BF3"/>
    <w:rsid w:val="00852ADF"/>
    <w:rsid w:val="00852E85"/>
    <w:rsid w:val="0085336B"/>
    <w:rsid w:val="00855EA5"/>
    <w:rsid w:val="008642E7"/>
    <w:rsid w:val="0086796D"/>
    <w:rsid w:val="008716E1"/>
    <w:rsid w:val="00873F58"/>
    <w:rsid w:val="00880DE2"/>
    <w:rsid w:val="00884328"/>
    <w:rsid w:val="008925A7"/>
    <w:rsid w:val="008929BF"/>
    <w:rsid w:val="00896D14"/>
    <w:rsid w:val="008976D0"/>
    <w:rsid w:val="008A2725"/>
    <w:rsid w:val="008B3DB7"/>
    <w:rsid w:val="008B44D3"/>
    <w:rsid w:val="008B68A2"/>
    <w:rsid w:val="008C228E"/>
    <w:rsid w:val="008C3A82"/>
    <w:rsid w:val="008C3BA3"/>
    <w:rsid w:val="008C7EA7"/>
    <w:rsid w:val="008D1C35"/>
    <w:rsid w:val="008D240E"/>
    <w:rsid w:val="008D3B2F"/>
    <w:rsid w:val="008D4050"/>
    <w:rsid w:val="008D6E2F"/>
    <w:rsid w:val="008E4986"/>
    <w:rsid w:val="008E6587"/>
    <w:rsid w:val="008F093A"/>
    <w:rsid w:val="008F240B"/>
    <w:rsid w:val="008F74EF"/>
    <w:rsid w:val="008F7CF2"/>
    <w:rsid w:val="00900F05"/>
    <w:rsid w:val="00901F72"/>
    <w:rsid w:val="00905001"/>
    <w:rsid w:val="00911D59"/>
    <w:rsid w:val="009175A7"/>
    <w:rsid w:val="0092020B"/>
    <w:rsid w:val="00920231"/>
    <w:rsid w:val="0092031F"/>
    <w:rsid w:val="0092153A"/>
    <w:rsid w:val="00921C1A"/>
    <w:rsid w:val="00925235"/>
    <w:rsid w:val="00926124"/>
    <w:rsid w:val="00932060"/>
    <w:rsid w:val="0093268D"/>
    <w:rsid w:val="00933819"/>
    <w:rsid w:val="00936559"/>
    <w:rsid w:val="009414EC"/>
    <w:rsid w:val="00945E89"/>
    <w:rsid w:val="00946DBE"/>
    <w:rsid w:val="00947A60"/>
    <w:rsid w:val="00950182"/>
    <w:rsid w:val="00953D6E"/>
    <w:rsid w:val="009544F0"/>
    <w:rsid w:val="00962593"/>
    <w:rsid w:val="0096263C"/>
    <w:rsid w:val="009628B9"/>
    <w:rsid w:val="00965974"/>
    <w:rsid w:val="0096614E"/>
    <w:rsid w:val="0097011B"/>
    <w:rsid w:val="0097109F"/>
    <w:rsid w:val="00971D80"/>
    <w:rsid w:val="00971EE7"/>
    <w:rsid w:val="00974AC0"/>
    <w:rsid w:val="00976E46"/>
    <w:rsid w:val="00980978"/>
    <w:rsid w:val="00982415"/>
    <w:rsid w:val="0098516C"/>
    <w:rsid w:val="00992610"/>
    <w:rsid w:val="00996C57"/>
    <w:rsid w:val="009A08D3"/>
    <w:rsid w:val="009A1E1B"/>
    <w:rsid w:val="009A22C6"/>
    <w:rsid w:val="009A6287"/>
    <w:rsid w:val="009B4B55"/>
    <w:rsid w:val="009B524B"/>
    <w:rsid w:val="009B55CC"/>
    <w:rsid w:val="009B7FBD"/>
    <w:rsid w:val="009C1666"/>
    <w:rsid w:val="009C1F72"/>
    <w:rsid w:val="009D5250"/>
    <w:rsid w:val="009E446D"/>
    <w:rsid w:val="009E4B66"/>
    <w:rsid w:val="009E62C2"/>
    <w:rsid w:val="009F32EF"/>
    <w:rsid w:val="009F440F"/>
    <w:rsid w:val="00A0176F"/>
    <w:rsid w:val="00A02B35"/>
    <w:rsid w:val="00A070DE"/>
    <w:rsid w:val="00A07AB3"/>
    <w:rsid w:val="00A156E9"/>
    <w:rsid w:val="00A15B1D"/>
    <w:rsid w:val="00A22DC2"/>
    <w:rsid w:val="00A22DC3"/>
    <w:rsid w:val="00A23393"/>
    <w:rsid w:val="00A2623F"/>
    <w:rsid w:val="00A27481"/>
    <w:rsid w:val="00A27A73"/>
    <w:rsid w:val="00A3111C"/>
    <w:rsid w:val="00A34C51"/>
    <w:rsid w:val="00A3579D"/>
    <w:rsid w:val="00A35FC7"/>
    <w:rsid w:val="00A4263A"/>
    <w:rsid w:val="00A44BF5"/>
    <w:rsid w:val="00A50017"/>
    <w:rsid w:val="00A50FB2"/>
    <w:rsid w:val="00A52866"/>
    <w:rsid w:val="00A565CB"/>
    <w:rsid w:val="00A63BEC"/>
    <w:rsid w:val="00A63E23"/>
    <w:rsid w:val="00A652B6"/>
    <w:rsid w:val="00A667C4"/>
    <w:rsid w:val="00A70E44"/>
    <w:rsid w:val="00A71BB1"/>
    <w:rsid w:val="00A73614"/>
    <w:rsid w:val="00A7728E"/>
    <w:rsid w:val="00A80696"/>
    <w:rsid w:val="00A80D1F"/>
    <w:rsid w:val="00A83414"/>
    <w:rsid w:val="00A84D7D"/>
    <w:rsid w:val="00A852CC"/>
    <w:rsid w:val="00A87DC8"/>
    <w:rsid w:val="00A94B75"/>
    <w:rsid w:val="00AA207C"/>
    <w:rsid w:val="00AA574D"/>
    <w:rsid w:val="00AB72D2"/>
    <w:rsid w:val="00AC0E1B"/>
    <w:rsid w:val="00AC69EF"/>
    <w:rsid w:val="00AF252C"/>
    <w:rsid w:val="00AF3CAC"/>
    <w:rsid w:val="00AF5C3F"/>
    <w:rsid w:val="00B126DE"/>
    <w:rsid w:val="00B178BD"/>
    <w:rsid w:val="00B32810"/>
    <w:rsid w:val="00B34553"/>
    <w:rsid w:val="00B346A8"/>
    <w:rsid w:val="00B41B5F"/>
    <w:rsid w:val="00B47545"/>
    <w:rsid w:val="00B50DEA"/>
    <w:rsid w:val="00B51780"/>
    <w:rsid w:val="00B5782E"/>
    <w:rsid w:val="00B66441"/>
    <w:rsid w:val="00B6735B"/>
    <w:rsid w:val="00B70490"/>
    <w:rsid w:val="00B73C09"/>
    <w:rsid w:val="00B73D38"/>
    <w:rsid w:val="00B774DA"/>
    <w:rsid w:val="00B774F0"/>
    <w:rsid w:val="00B779B4"/>
    <w:rsid w:val="00B8035B"/>
    <w:rsid w:val="00B80FE4"/>
    <w:rsid w:val="00B822AB"/>
    <w:rsid w:val="00B85052"/>
    <w:rsid w:val="00B85060"/>
    <w:rsid w:val="00B93AFD"/>
    <w:rsid w:val="00B95028"/>
    <w:rsid w:val="00B95AB9"/>
    <w:rsid w:val="00B97CC1"/>
    <w:rsid w:val="00B97E6B"/>
    <w:rsid w:val="00BA0896"/>
    <w:rsid w:val="00BA0CBA"/>
    <w:rsid w:val="00BA2554"/>
    <w:rsid w:val="00BB005C"/>
    <w:rsid w:val="00BB3888"/>
    <w:rsid w:val="00BB6968"/>
    <w:rsid w:val="00BC0293"/>
    <w:rsid w:val="00BC59B3"/>
    <w:rsid w:val="00BC5D47"/>
    <w:rsid w:val="00BC6B90"/>
    <w:rsid w:val="00BC7393"/>
    <w:rsid w:val="00BD5145"/>
    <w:rsid w:val="00BD762E"/>
    <w:rsid w:val="00BE0024"/>
    <w:rsid w:val="00BE7846"/>
    <w:rsid w:val="00BF4F00"/>
    <w:rsid w:val="00C027EF"/>
    <w:rsid w:val="00C048C5"/>
    <w:rsid w:val="00C0614E"/>
    <w:rsid w:val="00C06A5F"/>
    <w:rsid w:val="00C10FB2"/>
    <w:rsid w:val="00C15B73"/>
    <w:rsid w:val="00C22628"/>
    <w:rsid w:val="00C22878"/>
    <w:rsid w:val="00C25FA4"/>
    <w:rsid w:val="00C260A5"/>
    <w:rsid w:val="00C269BA"/>
    <w:rsid w:val="00C27E2A"/>
    <w:rsid w:val="00C33DC4"/>
    <w:rsid w:val="00C34FC6"/>
    <w:rsid w:val="00C41C2C"/>
    <w:rsid w:val="00C41F0D"/>
    <w:rsid w:val="00C426D1"/>
    <w:rsid w:val="00C4312C"/>
    <w:rsid w:val="00C45CDE"/>
    <w:rsid w:val="00C47911"/>
    <w:rsid w:val="00C47D66"/>
    <w:rsid w:val="00C50CC4"/>
    <w:rsid w:val="00C510E4"/>
    <w:rsid w:val="00C57A2B"/>
    <w:rsid w:val="00C57EC7"/>
    <w:rsid w:val="00C6290A"/>
    <w:rsid w:val="00C648A4"/>
    <w:rsid w:val="00C671BD"/>
    <w:rsid w:val="00C6746A"/>
    <w:rsid w:val="00C775BA"/>
    <w:rsid w:val="00C777E8"/>
    <w:rsid w:val="00C82FC1"/>
    <w:rsid w:val="00C850F5"/>
    <w:rsid w:val="00C91305"/>
    <w:rsid w:val="00C913AF"/>
    <w:rsid w:val="00C91F90"/>
    <w:rsid w:val="00C95A83"/>
    <w:rsid w:val="00CA23FD"/>
    <w:rsid w:val="00CA26F6"/>
    <w:rsid w:val="00CA2A59"/>
    <w:rsid w:val="00CA4C8A"/>
    <w:rsid w:val="00CA4CCD"/>
    <w:rsid w:val="00CB0356"/>
    <w:rsid w:val="00CB30D4"/>
    <w:rsid w:val="00CB584B"/>
    <w:rsid w:val="00CB6749"/>
    <w:rsid w:val="00CB6E78"/>
    <w:rsid w:val="00CB799B"/>
    <w:rsid w:val="00CC0966"/>
    <w:rsid w:val="00CC2F21"/>
    <w:rsid w:val="00CC3FD3"/>
    <w:rsid w:val="00CC64D5"/>
    <w:rsid w:val="00CD4228"/>
    <w:rsid w:val="00CD6A17"/>
    <w:rsid w:val="00CE55DD"/>
    <w:rsid w:val="00CF00DA"/>
    <w:rsid w:val="00CF1127"/>
    <w:rsid w:val="00CF1778"/>
    <w:rsid w:val="00CF21D2"/>
    <w:rsid w:val="00CF6954"/>
    <w:rsid w:val="00D02C82"/>
    <w:rsid w:val="00D057D7"/>
    <w:rsid w:val="00D0740A"/>
    <w:rsid w:val="00D07C65"/>
    <w:rsid w:val="00D1205C"/>
    <w:rsid w:val="00D17A15"/>
    <w:rsid w:val="00D17B7F"/>
    <w:rsid w:val="00D27D70"/>
    <w:rsid w:val="00D35B81"/>
    <w:rsid w:val="00D40D71"/>
    <w:rsid w:val="00D41121"/>
    <w:rsid w:val="00D4292B"/>
    <w:rsid w:val="00D4482C"/>
    <w:rsid w:val="00D44EB4"/>
    <w:rsid w:val="00D45CE3"/>
    <w:rsid w:val="00D507A2"/>
    <w:rsid w:val="00D51B2F"/>
    <w:rsid w:val="00D56970"/>
    <w:rsid w:val="00D56A92"/>
    <w:rsid w:val="00D60E01"/>
    <w:rsid w:val="00D60E26"/>
    <w:rsid w:val="00D65E03"/>
    <w:rsid w:val="00D6741A"/>
    <w:rsid w:val="00D7204E"/>
    <w:rsid w:val="00D72EA5"/>
    <w:rsid w:val="00D7571C"/>
    <w:rsid w:val="00D75A82"/>
    <w:rsid w:val="00D81379"/>
    <w:rsid w:val="00D83CC1"/>
    <w:rsid w:val="00D878D9"/>
    <w:rsid w:val="00D931E6"/>
    <w:rsid w:val="00D95836"/>
    <w:rsid w:val="00D95B64"/>
    <w:rsid w:val="00DA0FE7"/>
    <w:rsid w:val="00DA598A"/>
    <w:rsid w:val="00DA6248"/>
    <w:rsid w:val="00DB2971"/>
    <w:rsid w:val="00DB29BD"/>
    <w:rsid w:val="00DB2C7D"/>
    <w:rsid w:val="00DB33E2"/>
    <w:rsid w:val="00DB3F0A"/>
    <w:rsid w:val="00DB543F"/>
    <w:rsid w:val="00DC303E"/>
    <w:rsid w:val="00DD1255"/>
    <w:rsid w:val="00DD2E5E"/>
    <w:rsid w:val="00DD580A"/>
    <w:rsid w:val="00DE0D01"/>
    <w:rsid w:val="00DE5B2F"/>
    <w:rsid w:val="00DE6836"/>
    <w:rsid w:val="00DE7C48"/>
    <w:rsid w:val="00DF121B"/>
    <w:rsid w:val="00E00186"/>
    <w:rsid w:val="00E028D8"/>
    <w:rsid w:val="00E042F3"/>
    <w:rsid w:val="00E118A4"/>
    <w:rsid w:val="00E12C8F"/>
    <w:rsid w:val="00E2144E"/>
    <w:rsid w:val="00E2427A"/>
    <w:rsid w:val="00E263CF"/>
    <w:rsid w:val="00E27D12"/>
    <w:rsid w:val="00E4032F"/>
    <w:rsid w:val="00E40D34"/>
    <w:rsid w:val="00E45469"/>
    <w:rsid w:val="00E45CAC"/>
    <w:rsid w:val="00E462ED"/>
    <w:rsid w:val="00E502B9"/>
    <w:rsid w:val="00E504AB"/>
    <w:rsid w:val="00E52719"/>
    <w:rsid w:val="00E538FB"/>
    <w:rsid w:val="00E53C10"/>
    <w:rsid w:val="00E54B1C"/>
    <w:rsid w:val="00E54D65"/>
    <w:rsid w:val="00E554B8"/>
    <w:rsid w:val="00E55B33"/>
    <w:rsid w:val="00E61AD8"/>
    <w:rsid w:val="00E704D0"/>
    <w:rsid w:val="00E7190F"/>
    <w:rsid w:val="00E72C8E"/>
    <w:rsid w:val="00E82EEB"/>
    <w:rsid w:val="00E830A3"/>
    <w:rsid w:val="00E85B20"/>
    <w:rsid w:val="00E863F1"/>
    <w:rsid w:val="00E864D5"/>
    <w:rsid w:val="00E86C58"/>
    <w:rsid w:val="00E96688"/>
    <w:rsid w:val="00E96720"/>
    <w:rsid w:val="00EA4420"/>
    <w:rsid w:val="00EA5672"/>
    <w:rsid w:val="00EA66F5"/>
    <w:rsid w:val="00EA683F"/>
    <w:rsid w:val="00EB2557"/>
    <w:rsid w:val="00EB25A3"/>
    <w:rsid w:val="00EB27F2"/>
    <w:rsid w:val="00EB2D12"/>
    <w:rsid w:val="00EB3EB1"/>
    <w:rsid w:val="00EB5749"/>
    <w:rsid w:val="00EB7E77"/>
    <w:rsid w:val="00EC0200"/>
    <w:rsid w:val="00EC358C"/>
    <w:rsid w:val="00EC6760"/>
    <w:rsid w:val="00EC7411"/>
    <w:rsid w:val="00EC7DE5"/>
    <w:rsid w:val="00ED0426"/>
    <w:rsid w:val="00ED4873"/>
    <w:rsid w:val="00ED4C24"/>
    <w:rsid w:val="00ED5B18"/>
    <w:rsid w:val="00EE014A"/>
    <w:rsid w:val="00EE22C4"/>
    <w:rsid w:val="00EE6753"/>
    <w:rsid w:val="00EF2AEF"/>
    <w:rsid w:val="00EF61B4"/>
    <w:rsid w:val="00F05F1B"/>
    <w:rsid w:val="00F11CB2"/>
    <w:rsid w:val="00F1377F"/>
    <w:rsid w:val="00F22FF5"/>
    <w:rsid w:val="00F25462"/>
    <w:rsid w:val="00F25475"/>
    <w:rsid w:val="00F26BF4"/>
    <w:rsid w:val="00F276E8"/>
    <w:rsid w:val="00F30E45"/>
    <w:rsid w:val="00F33B59"/>
    <w:rsid w:val="00F4422A"/>
    <w:rsid w:val="00F44913"/>
    <w:rsid w:val="00F463A2"/>
    <w:rsid w:val="00F654FA"/>
    <w:rsid w:val="00F73B7A"/>
    <w:rsid w:val="00F74FB6"/>
    <w:rsid w:val="00F7578B"/>
    <w:rsid w:val="00F80B96"/>
    <w:rsid w:val="00F80DE8"/>
    <w:rsid w:val="00F811A9"/>
    <w:rsid w:val="00F82BB4"/>
    <w:rsid w:val="00F8391C"/>
    <w:rsid w:val="00F903E4"/>
    <w:rsid w:val="00F908EB"/>
    <w:rsid w:val="00F90A6A"/>
    <w:rsid w:val="00F919A7"/>
    <w:rsid w:val="00F91D2E"/>
    <w:rsid w:val="00F92860"/>
    <w:rsid w:val="00F92E1B"/>
    <w:rsid w:val="00F93D77"/>
    <w:rsid w:val="00F95567"/>
    <w:rsid w:val="00FA0123"/>
    <w:rsid w:val="00FA0161"/>
    <w:rsid w:val="00FA0535"/>
    <w:rsid w:val="00FA3397"/>
    <w:rsid w:val="00FA66D8"/>
    <w:rsid w:val="00FB1303"/>
    <w:rsid w:val="00FB4F1F"/>
    <w:rsid w:val="00FB6351"/>
    <w:rsid w:val="00FC1630"/>
    <w:rsid w:val="00FC32C7"/>
    <w:rsid w:val="00FC46BE"/>
    <w:rsid w:val="00FC4904"/>
    <w:rsid w:val="00FD0245"/>
    <w:rsid w:val="00FD18D9"/>
    <w:rsid w:val="00FD4685"/>
    <w:rsid w:val="00FD5E6A"/>
    <w:rsid w:val="00FD6546"/>
    <w:rsid w:val="00FE0A2E"/>
    <w:rsid w:val="00FE19B2"/>
    <w:rsid w:val="00FE3CB6"/>
    <w:rsid w:val="00FE7389"/>
    <w:rsid w:val="00FF3D9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5057"/>
    <o:shapelayout v:ext="edit">
      <o:idmap v:ext="edit" data="1"/>
    </o:shapelayout>
  </w:shapeDefaults>
  <w:decimalSymbol w:val=","/>
  <w:listSeparator w:val=";"/>
  <w14:docId w14:val="48DC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6BA"/>
    <w:pPr>
      <w:spacing w:after="200" w:line="276" w:lineRule="auto"/>
    </w:pPr>
    <w:rPr>
      <w:lang w:eastAsia="en-US"/>
    </w:rPr>
  </w:style>
  <w:style w:type="paragraph" w:styleId="Ttulo1">
    <w:name w:val="heading 1"/>
    <w:basedOn w:val="Normal"/>
    <w:next w:val="Normal"/>
    <w:link w:val="Ttulo1Char"/>
    <w:uiPriority w:val="99"/>
    <w:qFormat/>
    <w:locked/>
    <w:rsid w:val="0086796D"/>
    <w:pPr>
      <w:keepNext/>
      <w:tabs>
        <w:tab w:val="left" w:pos="1418"/>
        <w:tab w:val="left" w:pos="2552"/>
        <w:tab w:val="left" w:pos="6521"/>
      </w:tabs>
      <w:suppressAutoHyphens/>
      <w:spacing w:after="0" w:line="240" w:lineRule="auto"/>
      <w:jc w:val="both"/>
      <w:outlineLvl w:val="0"/>
    </w:pPr>
    <w:rPr>
      <w:rFonts w:ascii="Cambria" w:hAnsi="Cambria"/>
      <w:b/>
      <w:bCs/>
      <w:kern w:val="32"/>
      <w:sz w:val="32"/>
      <w:szCs w:val="32"/>
    </w:rPr>
  </w:style>
  <w:style w:type="paragraph" w:styleId="Ttulo2">
    <w:name w:val="heading 2"/>
    <w:basedOn w:val="Normal"/>
    <w:next w:val="Normal"/>
    <w:link w:val="Ttulo2Char"/>
    <w:uiPriority w:val="99"/>
    <w:qFormat/>
    <w:locked/>
    <w:rsid w:val="0086796D"/>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9"/>
    <w:qFormat/>
    <w:locked/>
    <w:rsid w:val="0086796D"/>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9"/>
    <w:qFormat/>
    <w:locked/>
    <w:rsid w:val="0086796D"/>
    <w:pPr>
      <w:keepNext/>
      <w:spacing w:before="240" w:after="60"/>
      <w:outlineLvl w:val="3"/>
    </w:pPr>
    <w:rPr>
      <w:b/>
      <w:bCs/>
      <w:sz w:val="28"/>
      <w:szCs w:val="28"/>
    </w:rPr>
  </w:style>
  <w:style w:type="paragraph" w:styleId="Ttulo5">
    <w:name w:val="heading 5"/>
    <w:basedOn w:val="Normal"/>
    <w:next w:val="Normal"/>
    <w:link w:val="Ttulo5Char"/>
    <w:uiPriority w:val="99"/>
    <w:qFormat/>
    <w:locked/>
    <w:rsid w:val="0086796D"/>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6796D"/>
    <w:rPr>
      <w:rFonts w:ascii="Cambria" w:hAnsi="Cambria" w:cs="Times New Roman"/>
      <w:b/>
      <w:kern w:val="32"/>
      <w:sz w:val="32"/>
      <w:lang w:eastAsia="en-US"/>
    </w:rPr>
  </w:style>
  <w:style w:type="character" w:customStyle="1" w:styleId="Ttulo2Char">
    <w:name w:val="Título 2 Char"/>
    <w:basedOn w:val="Fontepargpadro"/>
    <w:link w:val="Ttulo2"/>
    <w:uiPriority w:val="99"/>
    <w:semiHidden/>
    <w:locked/>
    <w:rsid w:val="0086796D"/>
    <w:rPr>
      <w:rFonts w:ascii="Cambria" w:hAnsi="Cambria" w:cs="Times New Roman"/>
      <w:b/>
      <w:i/>
      <w:sz w:val="28"/>
      <w:lang w:eastAsia="en-US"/>
    </w:rPr>
  </w:style>
  <w:style w:type="character" w:customStyle="1" w:styleId="Ttulo3Char">
    <w:name w:val="Título 3 Char"/>
    <w:basedOn w:val="Fontepargpadro"/>
    <w:link w:val="Ttulo3"/>
    <w:uiPriority w:val="99"/>
    <w:semiHidden/>
    <w:locked/>
    <w:rsid w:val="0086796D"/>
    <w:rPr>
      <w:rFonts w:ascii="Cambria" w:hAnsi="Cambria" w:cs="Times New Roman"/>
      <w:b/>
      <w:sz w:val="26"/>
      <w:lang w:eastAsia="en-US"/>
    </w:rPr>
  </w:style>
  <w:style w:type="character" w:customStyle="1" w:styleId="Ttulo4Char">
    <w:name w:val="Título 4 Char"/>
    <w:basedOn w:val="Fontepargpadro"/>
    <w:link w:val="Ttulo4"/>
    <w:uiPriority w:val="99"/>
    <w:semiHidden/>
    <w:locked/>
    <w:rsid w:val="0086796D"/>
    <w:rPr>
      <w:rFonts w:ascii="Calibri" w:hAnsi="Calibri" w:cs="Times New Roman"/>
      <w:b/>
      <w:sz w:val="28"/>
      <w:lang w:eastAsia="en-US"/>
    </w:rPr>
  </w:style>
  <w:style w:type="character" w:customStyle="1" w:styleId="Ttulo5Char">
    <w:name w:val="Título 5 Char"/>
    <w:basedOn w:val="Fontepargpadro"/>
    <w:link w:val="Ttulo5"/>
    <w:uiPriority w:val="99"/>
    <w:semiHidden/>
    <w:locked/>
    <w:rsid w:val="0086796D"/>
    <w:rPr>
      <w:rFonts w:ascii="Calibri" w:hAnsi="Calibri" w:cs="Times New Roman"/>
      <w:b/>
      <w:i/>
      <w:sz w:val="26"/>
      <w:lang w:eastAsia="en-US"/>
    </w:rPr>
  </w:style>
  <w:style w:type="character" w:styleId="Hyperlink">
    <w:name w:val="Hyperlink"/>
    <w:basedOn w:val="Fontepargpadro"/>
    <w:uiPriority w:val="99"/>
    <w:rsid w:val="0086796D"/>
    <w:rPr>
      <w:rFonts w:cs="Times New Roman"/>
      <w:color w:val="0000FF"/>
      <w:u w:val="single"/>
    </w:rPr>
  </w:style>
  <w:style w:type="table" w:styleId="Tabelacomgrade">
    <w:name w:val="Table Grid"/>
    <w:basedOn w:val="Tabelanormal"/>
    <w:uiPriority w:val="99"/>
    <w:rsid w:val="008679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796D"/>
    <w:pPr>
      <w:autoSpaceDE w:val="0"/>
      <w:autoSpaceDN w:val="0"/>
      <w:adjustRightInd w:val="0"/>
    </w:pPr>
    <w:rPr>
      <w:rFonts w:ascii="Times New Roman" w:eastAsia="MS Mincho" w:hAnsi="Times New Roman"/>
      <w:color w:val="000000"/>
      <w:sz w:val="24"/>
      <w:szCs w:val="24"/>
      <w:lang w:eastAsia="ja-JP"/>
    </w:rPr>
  </w:style>
  <w:style w:type="paragraph" w:styleId="Cabealho">
    <w:name w:val="header"/>
    <w:basedOn w:val="Normal"/>
    <w:link w:val="CabealhoChar"/>
    <w:uiPriority w:val="99"/>
    <w:rsid w:val="0086796D"/>
    <w:pPr>
      <w:tabs>
        <w:tab w:val="center" w:pos="4252"/>
        <w:tab w:val="right" w:pos="8504"/>
      </w:tabs>
    </w:pPr>
    <w:rPr>
      <w:sz w:val="20"/>
      <w:szCs w:val="20"/>
    </w:rPr>
  </w:style>
  <w:style w:type="character" w:customStyle="1" w:styleId="CabealhoChar">
    <w:name w:val="Cabeçalho Char"/>
    <w:basedOn w:val="Fontepargpadro"/>
    <w:link w:val="Cabealho"/>
    <w:uiPriority w:val="99"/>
    <w:semiHidden/>
    <w:locked/>
    <w:rsid w:val="0086796D"/>
    <w:rPr>
      <w:rFonts w:cs="Times New Roman"/>
      <w:lang w:eastAsia="en-US"/>
    </w:rPr>
  </w:style>
  <w:style w:type="paragraph" w:styleId="Rodap">
    <w:name w:val="footer"/>
    <w:basedOn w:val="Normal"/>
    <w:link w:val="RodapChar"/>
    <w:uiPriority w:val="99"/>
    <w:rsid w:val="0086796D"/>
    <w:pPr>
      <w:tabs>
        <w:tab w:val="center" w:pos="4252"/>
        <w:tab w:val="right" w:pos="8504"/>
      </w:tabs>
    </w:pPr>
    <w:rPr>
      <w:sz w:val="20"/>
      <w:szCs w:val="20"/>
    </w:rPr>
  </w:style>
  <w:style w:type="character" w:customStyle="1" w:styleId="RodapChar">
    <w:name w:val="Rodapé Char"/>
    <w:basedOn w:val="Fontepargpadro"/>
    <w:link w:val="Rodap"/>
    <w:uiPriority w:val="99"/>
    <w:locked/>
    <w:rsid w:val="0086796D"/>
    <w:rPr>
      <w:rFonts w:cs="Times New Roman"/>
      <w:lang w:eastAsia="en-US"/>
    </w:rPr>
  </w:style>
  <w:style w:type="paragraph" w:styleId="Corpodetexto2">
    <w:name w:val="Body Text 2"/>
    <w:basedOn w:val="Normal"/>
    <w:link w:val="Corpodetexto2Char"/>
    <w:uiPriority w:val="99"/>
    <w:rsid w:val="0086796D"/>
    <w:pPr>
      <w:tabs>
        <w:tab w:val="left" w:pos="849"/>
      </w:tabs>
      <w:suppressAutoHyphens/>
      <w:spacing w:after="0" w:line="240" w:lineRule="auto"/>
      <w:jc w:val="both"/>
    </w:pPr>
    <w:rPr>
      <w:sz w:val="20"/>
      <w:szCs w:val="20"/>
    </w:rPr>
  </w:style>
  <w:style w:type="character" w:customStyle="1" w:styleId="Corpodetexto2Char">
    <w:name w:val="Corpo de texto 2 Char"/>
    <w:basedOn w:val="Fontepargpadro"/>
    <w:link w:val="Corpodetexto2"/>
    <w:uiPriority w:val="99"/>
    <w:semiHidden/>
    <w:locked/>
    <w:rsid w:val="0086796D"/>
    <w:rPr>
      <w:rFonts w:cs="Times New Roman"/>
      <w:lang w:eastAsia="en-US"/>
    </w:rPr>
  </w:style>
  <w:style w:type="character" w:styleId="Refdecomentrio">
    <w:name w:val="annotation reference"/>
    <w:basedOn w:val="Fontepargpadro"/>
    <w:uiPriority w:val="99"/>
    <w:semiHidden/>
    <w:rsid w:val="0086796D"/>
    <w:rPr>
      <w:rFonts w:cs="Times New Roman"/>
      <w:sz w:val="16"/>
    </w:rPr>
  </w:style>
  <w:style w:type="paragraph" w:styleId="Textodecomentrio">
    <w:name w:val="annotation text"/>
    <w:basedOn w:val="Normal"/>
    <w:link w:val="TextodecomentrioChar"/>
    <w:uiPriority w:val="99"/>
    <w:rsid w:val="0086796D"/>
    <w:rPr>
      <w:sz w:val="20"/>
      <w:szCs w:val="20"/>
    </w:rPr>
  </w:style>
  <w:style w:type="character" w:customStyle="1" w:styleId="TextodecomentrioChar">
    <w:name w:val="Texto de comentário Char"/>
    <w:basedOn w:val="Fontepargpadro"/>
    <w:link w:val="Textodecomentrio"/>
    <w:uiPriority w:val="99"/>
    <w:locked/>
    <w:rsid w:val="0086796D"/>
    <w:rPr>
      <w:rFonts w:cs="Times New Roman"/>
      <w:sz w:val="20"/>
      <w:lang w:eastAsia="en-US"/>
    </w:rPr>
  </w:style>
  <w:style w:type="paragraph" w:styleId="Assuntodocomentrio">
    <w:name w:val="annotation subject"/>
    <w:basedOn w:val="Textodecomentrio"/>
    <w:next w:val="Textodecomentrio"/>
    <w:link w:val="AssuntodocomentrioChar"/>
    <w:uiPriority w:val="99"/>
    <w:semiHidden/>
    <w:rsid w:val="0086796D"/>
    <w:rPr>
      <w:b/>
      <w:bCs/>
    </w:rPr>
  </w:style>
  <w:style w:type="character" w:customStyle="1" w:styleId="AssuntodocomentrioChar">
    <w:name w:val="Assunto do comentário Char"/>
    <w:basedOn w:val="TextodecomentrioChar"/>
    <w:link w:val="Assuntodocomentrio"/>
    <w:uiPriority w:val="99"/>
    <w:semiHidden/>
    <w:locked/>
    <w:rsid w:val="0086796D"/>
    <w:rPr>
      <w:rFonts w:cs="Times New Roman"/>
      <w:b/>
      <w:sz w:val="20"/>
      <w:lang w:eastAsia="en-US"/>
    </w:rPr>
  </w:style>
  <w:style w:type="paragraph" w:styleId="Textodebalo">
    <w:name w:val="Balloon Text"/>
    <w:basedOn w:val="Normal"/>
    <w:link w:val="TextodebaloChar"/>
    <w:uiPriority w:val="99"/>
    <w:semiHidden/>
    <w:rsid w:val="0086796D"/>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86796D"/>
    <w:rPr>
      <w:rFonts w:ascii="Tahoma" w:hAnsi="Tahoma" w:cs="Times New Roman"/>
      <w:sz w:val="16"/>
      <w:lang w:eastAsia="en-US"/>
    </w:rPr>
  </w:style>
  <w:style w:type="paragraph" w:styleId="PargrafodaLista">
    <w:name w:val="List Paragraph"/>
    <w:basedOn w:val="Normal"/>
    <w:link w:val="PargrafodaListaChar"/>
    <w:qFormat/>
    <w:rsid w:val="0086796D"/>
    <w:pPr>
      <w:suppressAutoHyphens/>
      <w:spacing w:after="0" w:line="240" w:lineRule="auto"/>
      <w:ind w:left="708"/>
    </w:pPr>
    <w:rPr>
      <w:rFonts w:ascii="Times New Roman" w:eastAsia="Times New Roman" w:hAnsi="Times New Roman"/>
      <w:sz w:val="20"/>
      <w:szCs w:val="20"/>
      <w:lang w:eastAsia="pt-BR"/>
    </w:rPr>
  </w:style>
  <w:style w:type="paragraph" w:customStyle="1" w:styleId="PargrafodaLista1">
    <w:name w:val="Parágrafo da Lista1"/>
    <w:basedOn w:val="Normal"/>
    <w:uiPriority w:val="99"/>
    <w:rsid w:val="0086796D"/>
    <w:pPr>
      <w:suppressAutoHyphens/>
      <w:spacing w:after="0" w:line="240" w:lineRule="auto"/>
      <w:ind w:left="708"/>
    </w:pPr>
    <w:rPr>
      <w:rFonts w:ascii="Times New Roman" w:hAnsi="Times New Roman"/>
      <w:sz w:val="20"/>
      <w:szCs w:val="20"/>
      <w:lang w:eastAsia="pt-BR"/>
    </w:rPr>
  </w:style>
  <w:style w:type="paragraph" w:styleId="Corpodetexto">
    <w:name w:val="Body Text"/>
    <w:basedOn w:val="Normal"/>
    <w:link w:val="CorpodetextoChar"/>
    <w:uiPriority w:val="99"/>
    <w:rsid w:val="0086796D"/>
    <w:pPr>
      <w:spacing w:after="120"/>
    </w:pPr>
    <w:rPr>
      <w:sz w:val="20"/>
      <w:szCs w:val="20"/>
    </w:rPr>
  </w:style>
  <w:style w:type="character" w:customStyle="1" w:styleId="CorpodetextoChar">
    <w:name w:val="Corpo de texto Char"/>
    <w:basedOn w:val="Fontepargpadro"/>
    <w:link w:val="Corpodetexto"/>
    <w:uiPriority w:val="99"/>
    <w:semiHidden/>
    <w:locked/>
    <w:rsid w:val="0086796D"/>
    <w:rPr>
      <w:rFonts w:cs="Times New Roman"/>
      <w:lang w:eastAsia="en-US"/>
    </w:rPr>
  </w:style>
  <w:style w:type="character" w:customStyle="1" w:styleId="TXTOGERAL">
    <w:name w:val="TXTO GERAL"/>
    <w:uiPriority w:val="99"/>
    <w:rsid w:val="0086796D"/>
    <w:rPr>
      <w:rFonts w:ascii="Arial" w:hAnsi="Arial"/>
      <w:color w:val="000000"/>
      <w:kern w:val="3"/>
      <w:sz w:val="20"/>
      <w:lang w:val="pt-BR" w:eastAsia="zh-CN"/>
    </w:rPr>
  </w:style>
  <w:style w:type="paragraph" w:customStyle="1" w:styleId="SemEspaamento1">
    <w:name w:val="Sem Espaçamento1"/>
    <w:uiPriority w:val="99"/>
    <w:rsid w:val="0086796D"/>
    <w:rPr>
      <w:rFonts w:eastAsia="Times New Roman"/>
      <w:lang w:eastAsia="en-US"/>
    </w:rPr>
  </w:style>
  <w:style w:type="paragraph" w:customStyle="1" w:styleId="ASubttulo">
    <w:name w:val="ASubtítulo"/>
    <w:basedOn w:val="Normal"/>
    <w:uiPriority w:val="99"/>
    <w:rsid w:val="0086796D"/>
    <w:pPr>
      <w:spacing w:before="360" w:after="120" w:line="240" w:lineRule="auto"/>
    </w:pPr>
    <w:rPr>
      <w:rFonts w:ascii="Arial" w:hAnsi="Arial"/>
      <w:b/>
      <w:sz w:val="24"/>
      <w:szCs w:val="20"/>
      <w:lang w:eastAsia="pt-BR"/>
    </w:rPr>
  </w:style>
  <w:style w:type="character" w:styleId="Nmerodepgina">
    <w:name w:val="page number"/>
    <w:basedOn w:val="Fontepargpadro"/>
    <w:uiPriority w:val="99"/>
    <w:rsid w:val="0086796D"/>
    <w:rPr>
      <w:rFonts w:cs="Times New Roman"/>
    </w:rPr>
  </w:style>
  <w:style w:type="character" w:styleId="Forte">
    <w:name w:val="Strong"/>
    <w:basedOn w:val="Fontepargpadro"/>
    <w:uiPriority w:val="99"/>
    <w:qFormat/>
    <w:locked/>
    <w:rsid w:val="0086796D"/>
    <w:rPr>
      <w:rFonts w:cs="Times New Roman"/>
      <w:b/>
      <w:bCs/>
    </w:rPr>
  </w:style>
  <w:style w:type="paragraph" w:customStyle="1" w:styleId="WW-Corpodetexto3">
    <w:name w:val="WW-Corpo de texto 3"/>
    <w:basedOn w:val="Normal"/>
    <w:uiPriority w:val="99"/>
    <w:rsid w:val="0086796D"/>
    <w:pPr>
      <w:suppressAutoHyphens/>
      <w:spacing w:after="0" w:line="240" w:lineRule="auto"/>
      <w:jc w:val="both"/>
    </w:pPr>
    <w:rPr>
      <w:rFonts w:ascii="Arial" w:hAnsi="Arial"/>
      <w:sz w:val="24"/>
      <w:szCs w:val="20"/>
      <w:lang w:eastAsia="pt-BR"/>
    </w:rPr>
  </w:style>
  <w:style w:type="paragraph" w:customStyle="1" w:styleId="ChapterSubt">
    <w:name w:val="Chapter Subt"/>
    <w:uiPriority w:val="99"/>
    <w:rsid w:val="0086796D"/>
    <w:pPr>
      <w:widowControl w:val="0"/>
      <w:tabs>
        <w:tab w:val="left" w:pos="0"/>
        <w:tab w:val="right" w:pos="8640"/>
      </w:tabs>
      <w:suppressAutoHyphens/>
      <w:spacing w:after="279"/>
      <w:jc w:val="center"/>
    </w:pPr>
    <w:rPr>
      <w:rFonts w:ascii="Garamond" w:hAnsi="Garamond"/>
      <w:sz w:val="24"/>
      <w:szCs w:val="20"/>
      <w:lang w:val="en-US"/>
    </w:rPr>
  </w:style>
  <w:style w:type="paragraph" w:customStyle="1" w:styleId="Normal1">
    <w:name w:val="Normal1"/>
    <w:basedOn w:val="Normal"/>
    <w:uiPriority w:val="99"/>
    <w:rsid w:val="0086796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lang w:eastAsia="pt-BR"/>
    </w:rPr>
  </w:style>
  <w:style w:type="paragraph" w:customStyle="1" w:styleId="WW-Corpodetexto2">
    <w:name w:val="WW-Corpo de texto 2"/>
    <w:basedOn w:val="Normal"/>
    <w:uiPriority w:val="99"/>
    <w:rsid w:val="0086796D"/>
    <w:pPr>
      <w:suppressAutoHyphens/>
      <w:spacing w:after="0" w:line="200" w:lineRule="exact"/>
      <w:jc w:val="both"/>
    </w:pPr>
    <w:rPr>
      <w:rFonts w:ascii="Times New Roman" w:hAnsi="Times New Roman"/>
      <w:sz w:val="20"/>
      <w:szCs w:val="20"/>
      <w:lang w:eastAsia="pt-BR"/>
    </w:rPr>
  </w:style>
  <w:style w:type="character" w:styleId="HiperlinkVisitado">
    <w:name w:val="FollowedHyperlink"/>
    <w:basedOn w:val="Fontepargpadro"/>
    <w:uiPriority w:val="99"/>
    <w:rsid w:val="0086796D"/>
    <w:rPr>
      <w:rFonts w:cs="Times New Roman"/>
      <w:color w:val="800080"/>
      <w:u w:val="single"/>
    </w:rPr>
  </w:style>
  <w:style w:type="paragraph" w:customStyle="1" w:styleId="font5">
    <w:name w:val="font5"/>
    <w:basedOn w:val="Normal"/>
    <w:uiPriority w:val="99"/>
    <w:rsid w:val="0086796D"/>
    <w:pPr>
      <w:spacing w:before="100" w:beforeAutospacing="1" w:after="100" w:afterAutospacing="1" w:line="240" w:lineRule="auto"/>
    </w:pPr>
    <w:rPr>
      <w:rFonts w:ascii="Arial" w:eastAsia="MS Mincho" w:hAnsi="Arial" w:cs="Arial"/>
      <w:sz w:val="18"/>
      <w:szCs w:val="18"/>
      <w:lang w:eastAsia="ja-JP"/>
    </w:rPr>
  </w:style>
  <w:style w:type="paragraph" w:customStyle="1" w:styleId="font6">
    <w:name w:val="font6"/>
    <w:basedOn w:val="Normal"/>
    <w:uiPriority w:val="99"/>
    <w:rsid w:val="0086796D"/>
    <w:pPr>
      <w:spacing w:before="100" w:beforeAutospacing="1" w:after="100" w:afterAutospacing="1" w:line="240" w:lineRule="auto"/>
    </w:pPr>
    <w:rPr>
      <w:rFonts w:eastAsia="MS Mincho"/>
      <w:b/>
      <w:bCs/>
      <w:sz w:val="16"/>
      <w:szCs w:val="16"/>
      <w:lang w:eastAsia="ja-JP"/>
    </w:rPr>
  </w:style>
  <w:style w:type="paragraph" w:customStyle="1" w:styleId="font7">
    <w:name w:val="font7"/>
    <w:basedOn w:val="Normal"/>
    <w:uiPriority w:val="99"/>
    <w:rsid w:val="0086796D"/>
    <w:pPr>
      <w:spacing w:before="100" w:beforeAutospacing="1" w:after="100" w:afterAutospacing="1" w:line="240" w:lineRule="auto"/>
    </w:pPr>
    <w:rPr>
      <w:rFonts w:eastAsia="MS Mincho"/>
      <w:sz w:val="16"/>
      <w:szCs w:val="16"/>
      <w:lang w:eastAsia="ja-JP"/>
    </w:rPr>
  </w:style>
  <w:style w:type="paragraph" w:customStyle="1" w:styleId="font8">
    <w:name w:val="font8"/>
    <w:basedOn w:val="Normal"/>
    <w:uiPriority w:val="99"/>
    <w:rsid w:val="0086796D"/>
    <w:pPr>
      <w:spacing w:before="100" w:beforeAutospacing="1" w:after="100" w:afterAutospacing="1" w:line="240" w:lineRule="auto"/>
    </w:pPr>
    <w:rPr>
      <w:rFonts w:ascii="Arial" w:eastAsia="MS Mincho" w:hAnsi="Arial" w:cs="Arial"/>
      <w:sz w:val="18"/>
      <w:szCs w:val="18"/>
      <w:lang w:eastAsia="ja-JP"/>
    </w:rPr>
  </w:style>
  <w:style w:type="paragraph" w:customStyle="1" w:styleId="font9">
    <w:name w:val="font9"/>
    <w:basedOn w:val="Normal"/>
    <w:uiPriority w:val="99"/>
    <w:rsid w:val="0086796D"/>
    <w:pPr>
      <w:spacing w:before="100" w:beforeAutospacing="1" w:after="100" w:afterAutospacing="1" w:line="240" w:lineRule="auto"/>
    </w:pPr>
    <w:rPr>
      <w:rFonts w:eastAsia="MS Mincho"/>
      <w:i/>
      <w:iCs/>
      <w:sz w:val="16"/>
      <w:szCs w:val="16"/>
      <w:lang w:eastAsia="ja-JP"/>
    </w:rPr>
  </w:style>
  <w:style w:type="paragraph" w:customStyle="1" w:styleId="xl131">
    <w:name w:val="xl131"/>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132">
    <w:name w:val="xl132"/>
    <w:basedOn w:val="Normal"/>
    <w:uiPriority w:val="99"/>
    <w:rsid w:val="0086796D"/>
    <w:pPr>
      <w:spacing w:before="100" w:beforeAutospacing="1" w:after="100" w:afterAutospacing="1" w:line="240" w:lineRule="auto"/>
    </w:pPr>
    <w:rPr>
      <w:rFonts w:ascii="Arial" w:eastAsia="MS Mincho" w:hAnsi="Arial" w:cs="Arial"/>
      <w:sz w:val="18"/>
      <w:szCs w:val="18"/>
      <w:lang w:eastAsia="ja-JP"/>
    </w:rPr>
  </w:style>
  <w:style w:type="paragraph" w:customStyle="1" w:styleId="xl133">
    <w:name w:val="xl133"/>
    <w:basedOn w:val="Normal"/>
    <w:uiPriority w:val="99"/>
    <w:rsid w:val="0086796D"/>
    <w:pPr>
      <w:spacing w:before="100" w:beforeAutospacing="1" w:after="100" w:afterAutospacing="1" w:line="240" w:lineRule="auto"/>
    </w:pPr>
    <w:rPr>
      <w:rFonts w:ascii="Arial" w:eastAsia="MS Mincho" w:hAnsi="Arial" w:cs="Arial"/>
      <w:sz w:val="18"/>
      <w:szCs w:val="18"/>
      <w:lang w:eastAsia="ja-JP"/>
    </w:rPr>
  </w:style>
  <w:style w:type="paragraph" w:customStyle="1" w:styleId="xl134">
    <w:name w:val="xl134"/>
    <w:basedOn w:val="Normal"/>
    <w:uiPriority w:val="99"/>
    <w:rsid w:val="0086796D"/>
    <w:pPr>
      <w:spacing w:before="100" w:beforeAutospacing="1" w:after="100" w:afterAutospacing="1" w:line="240" w:lineRule="auto"/>
    </w:pPr>
    <w:rPr>
      <w:rFonts w:ascii="Arial" w:eastAsia="MS Mincho" w:hAnsi="Arial" w:cs="Arial"/>
      <w:sz w:val="18"/>
      <w:szCs w:val="18"/>
      <w:lang w:eastAsia="ja-JP"/>
    </w:rPr>
  </w:style>
  <w:style w:type="paragraph" w:customStyle="1" w:styleId="xl135">
    <w:name w:val="xl135"/>
    <w:basedOn w:val="Normal"/>
    <w:uiPriority w:val="99"/>
    <w:rsid w:val="0086796D"/>
    <w:pPr>
      <w:spacing w:before="100" w:beforeAutospacing="1" w:after="100" w:afterAutospacing="1" w:line="240" w:lineRule="auto"/>
    </w:pPr>
    <w:rPr>
      <w:rFonts w:ascii="Arial" w:eastAsia="MS Mincho" w:hAnsi="Arial" w:cs="Arial"/>
      <w:sz w:val="18"/>
      <w:szCs w:val="18"/>
      <w:lang w:eastAsia="ja-JP"/>
    </w:rPr>
  </w:style>
  <w:style w:type="paragraph" w:customStyle="1" w:styleId="xl136">
    <w:name w:val="xl136"/>
    <w:basedOn w:val="Normal"/>
    <w:uiPriority w:val="99"/>
    <w:rsid w:val="0086796D"/>
    <w:pPr>
      <w:pBdr>
        <w:top w:val="single" w:sz="4" w:space="0" w:color="auto"/>
        <w:left w:val="single" w:sz="4" w:space="0" w:color="auto"/>
        <w:bottom w:val="single" w:sz="4" w:space="0" w:color="auto"/>
        <w:right w:val="single" w:sz="4" w:space="0" w:color="auto"/>
      </w:pBdr>
      <w:shd w:val="clear" w:color="CCCCFF" w:fill="969696"/>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137">
    <w:name w:val="xl137"/>
    <w:basedOn w:val="Normal"/>
    <w:uiPriority w:val="99"/>
    <w:rsid w:val="0086796D"/>
    <w:pPr>
      <w:pBdr>
        <w:top w:val="single" w:sz="4" w:space="0" w:color="auto"/>
        <w:left w:val="single" w:sz="4" w:space="0" w:color="auto"/>
        <w:bottom w:val="single" w:sz="4" w:space="0" w:color="auto"/>
        <w:right w:val="single" w:sz="4" w:space="0" w:color="auto"/>
      </w:pBdr>
      <w:shd w:val="clear" w:color="CCCCFF" w:fill="969696"/>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138">
    <w:name w:val="xl138"/>
    <w:basedOn w:val="Normal"/>
    <w:uiPriority w:val="99"/>
    <w:rsid w:val="0086796D"/>
    <w:pPr>
      <w:pBdr>
        <w:top w:val="single" w:sz="4" w:space="0" w:color="auto"/>
        <w:left w:val="single" w:sz="4" w:space="0" w:color="auto"/>
        <w:bottom w:val="single" w:sz="4" w:space="0" w:color="auto"/>
        <w:right w:val="single" w:sz="4" w:space="0" w:color="auto"/>
      </w:pBdr>
      <w:shd w:val="clear" w:color="CCCCFF" w:fill="969696"/>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139">
    <w:name w:val="xl139"/>
    <w:basedOn w:val="Normal"/>
    <w:uiPriority w:val="99"/>
    <w:rsid w:val="0086796D"/>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140">
    <w:name w:val="xl140"/>
    <w:basedOn w:val="Normal"/>
    <w:uiPriority w:val="99"/>
    <w:rsid w:val="0086796D"/>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jc w:val="right"/>
      <w:textAlignment w:val="center"/>
    </w:pPr>
    <w:rPr>
      <w:rFonts w:eastAsia="MS Mincho"/>
      <w:b/>
      <w:bCs/>
      <w:sz w:val="16"/>
      <w:szCs w:val="16"/>
      <w:lang w:eastAsia="ja-JP"/>
    </w:rPr>
  </w:style>
  <w:style w:type="paragraph" w:customStyle="1" w:styleId="xl141">
    <w:name w:val="xl141"/>
    <w:basedOn w:val="Normal"/>
    <w:uiPriority w:val="99"/>
    <w:rsid w:val="0086796D"/>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jc w:val="right"/>
      <w:textAlignment w:val="center"/>
    </w:pPr>
    <w:rPr>
      <w:rFonts w:eastAsia="MS Mincho"/>
      <w:b/>
      <w:bCs/>
      <w:sz w:val="16"/>
      <w:szCs w:val="16"/>
      <w:lang w:eastAsia="ja-JP"/>
    </w:rPr>
  </w:style>
  <w:style w:type="paragraph" w:customStyle="1" w:styleId="xl142">
    <w:name w:val="xl142"/>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MS Mincho"/>
      <w:sz w:val="16"/>
      <w:szCs w:val="16"/>
      <w:lang w:eastAsia="ja-JP"/>
    </w:rPr>
  </w:style>
  <w:style w:type="paragraph" w:customStyle="1" w:styleId="xl143">
    <w:name w:val="xl143"/>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sz w:val="16"/>
      <w:szCs w:val="16"/>
      <w:lang w:eastAsia="ja-JP"/>
    </w:rPr>
  </w:style>
  <w:style w:type="paragraph" w:customStyle="1" w:styleId="xl144">
    <w:name w:val="xl144"/>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MS Mincho"/>
      <w:sz w:val="16"/>
      <w:szCs w:val="16"/>
      <w:lang w:eastAsia="ja-JP"/>
    </w:rPr>
  </w:style>
  <w:style w:type="paragraph" w:customStyle="1" w:styleId="xl145">
    <w:name w:val="xl145"/>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MS Mincho"/>
      <w:sz w:val="16"/>
      <w:szCs w:val="16"/>
      <w:lang w:eastAsia="ja-JP"/>
    </w:rPr>
  </w:style>
  <w:style w:type="paragraph" w:customStyle="1" w:styleId="xl146">
    <w:name w:val="xl146"/>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sz w:val="16"/>
      <w:szCs w:val="16"/>
      <w:lang w:eastAsia="ja-JP"/>
    </w:rPr>
  </w:style>
  <w:style w:type="paragraph" w:customStyle="1" w:styleId="xl147">
    <w:name w:val="xl147"/>
    <w:basedOn w:val="Normal"/>
    <w:uiPriority w:val="99"/>
    <w:rsid w:val="0086796D"/>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148">
    <w:name w:val="xl148"/>
    <w:basedOn w:val="Normal"/>
    <w:uiPriority w:val="99"/>
    <w:rsid w:val="0086796D"/>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149">
    <w:name w:val="xl149"/>
    <w:basedOn w:val="Normal"/>
    <w:uiPriority w:val="99"/>
    <w:rsid w:val="0086796D"/>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150">
    <w:name w:val="xl150"/>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sz w:val="16"/>
      <w:szCs w:val="16"/>
      <w:lang w:eastAsia="ja-JP"/>
    </w:rPr>
  </w:style>
  <w:style w:type="paragraph" w:customStyle="1" w:styleId="xl151">
    <w:name w:val="xl151"/>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sz w:val="16"/>
      <w:szCs w:val="16"/>
      <w:lang w:eastAsia="ja-JP"/>
    </w:rPr>
  </w:style>
  <w:style w:type="paragraph" w:customStyle="1" w:styleId="xl152">
    <w:name w:val="xl152"/>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MS Mincho"/>
      <w:sz w:val="16"/>
      <w:szCs w:val="16"/>
      <w:lang w:eastAsia="ja-JP"/>
    </w:rPr>
  </w:style>
  <w:style w:type="paragraph" w:customStyle="1" w:styleId="xl153">
    <w:name w:val="xl153"/>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MS Mincho"/>
      <w:b/>
      <w:bCs/>
      <w:sz w:val="16"/>
      <w:szCs w:val="16"/>
      <w:lang w:eastAsia="ja-JP"/>
    </w:rPr>
  </w:style>
  <w:style w:type="paragraph" w:customStyle="1" w:styleId="xl154">
    <w:name w:val="xl154"/>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MS Mincho"/>
      <w:sz w:val="16"/>
      <w:szCs w:val="16"/>
      <w:lang w:eastAsia="ja-JP"/>
    </w:rPr>
  </w:style>
  <w:style w:type="paragraph" w:customStyle="1" w:styleId="xl155">
    <w:name w:val="xl155"/>
    <w:basedOn w:val="Normal"/>
    <w:uiPriority w:val="99"/>
    <w:rsid w:val="0086796D"/>
    <w:pPr>
      <w:spacing w:before="100" w:beforeAutospacing="1" w:after="100" w:afterAutospacing="1" w:line="240" w:lineRule="auto"/>
    </w:pPr>
    <w:rPr>
      <w:rFonts w:eastAsia="MS Mincho"/>
      <w:sz w:val="16"/>
      <w:szCs w:val="16"/>
      <w:lang w:eastAsia="ja-JP"/>
    </w:rPr>
  </w:style>
  <w:style w:type="paragraph" w:customStyle="1" w:styleId="xl156">
    <w:name w:val="xl156"/>
    <w:basedOn w:val="Normal"/>
    <w:uiPriority w:val="99"/>
    <w:rsid w:val="0086796D"/>
    <w:pPr>
      <w:spacing w:before="100" w:beforeAutospacing="1" w:after="100" w:afterAutospacing="1" w:line="240" w:lineRule="auto"/>
    </w:pPr>
    <w:rPr>
      <w:rFonts w:eastAsia="MS Mincho"/>
      <w:sz w:val="16"/>
      <w:szCs w:val="16"/>
      <w:lang w:eastAsia="ja-JP"/>
    </w:rPr>
  </w:style>
  <w:style w:type="paragraph" w:customStyle="1" w:styleId="xl157">
    <w:name w:val="xl157"/>
    <w:basedOn w:val="Normal"/>
    <w:uiPriority w:val="99"/>
    <w:rsid w:val="0086796D"/>
    <w:pPr>
      <w:spacing w:before="100" w:beforeAutospacing="1" w:after="100" w:afterAutospacing="1" w:line="240" w:lineRule="auto"/>
    </w:pPr>
    <w:rPr>
      <w:rFonts w:eastAsia="MS Mincho"/>
      <w:sz w:val="16"/>
      <w:szCs w:val="16"/>
      <w:lang w:eastAsia="ja-JP"/>
    </w:rPr>
  </w:style>
  <w:style w:type="paragraph" w:customStyle="1" w:styleId="xl158">
    <w:name w:val="xl158"/>
    <w:basedOn w:val="Normal"/>
    <w:uiPriority w:val="99"/>
    <w:rsid w:val="0086796D"/>
    <w:pPr>
      <w:spacing w:before="100" w:beforeAutospacing="1" w:after="100" w:afterAutospacing="1" w:line="240" w:lineRule="auto"/>
    </w:pPr>
    <w:rPr>
      <w:rFonts w:eastAsia="MS Mincho"/>
      <w:sz w:val="16"/>
      <w:szCs w:val="16"/>
      <w:lang w:eastAsia="ja-JP"/>
    </w:rPr>
  </w:style>
  <w:style w:type="paragraph" w:customStyle="1" w:styleId="xl159">
    <w:name w:val="xl159"/>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MS Mincho"/>
      <w:sz w:val="16"/>
      <w:szCs w:val="16"/>
      <w:lang w:eastAsia="ja-JP"/>
    </w:rPr>
  </w:style>
  <w:style w:type="paragraph" w:customStyle="1" w:styleId="xl160">
    <w:name w:val="xl160"/>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MS Mincho"/>
      <w:sz w:val="16"/>
      <w:szCs w:val="16"/>
      <w:lang w:eastAsia="ja-JP"/>
    </w:rPr>
  </w:style>
  <w:style w:type="paragraph" w:customStyle="1" w:styleId="xl161">
    <w:name w:val="xl161"/>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MS Mincho"/>
      <w:sz w:val="16"/>
      <w:szCs w:val="16"/>
      <w:lang w:eastAsia="ja-JP"/>
    </w:rPr>
  </w:style>
  <w:style w:type="paragraph" w:customStyle="1" w:styleId="xl162">
    <w:name w:val="xl162"/>
    <w:basedOn w:val="Normal"/>
    <w:uiPriority w:val="99"/>
    <w:rsid w:val="0086796D"/>
    <w:pPr>
      <w:pBdr>
        <w:top w:val="single" w:sz="4" w:space="0" w:color="auto"/>
        <w:left w:val="single" w:sz="4" w:space="0" w:color="auto"/>
        <w:bottom w:val="single" w:sz="4" w:space="0" w:color="auto"/>
      </w:pBdr>
      <w:shd w:val="clear" w:color="CCCCFF" w:fill="C0C0C0"/>
      <w:spacing w:before="100" w:beforeAutospacing="1" w:after="100" w:afterAutospacing="1" w:line="240" w:lineRule="auto"/>
      <w:textAlignment w:val="center"/>
    </w:pPr>
    <w:rPr>
      <w:rFonts w:eastAsia="MS Mincho"/>
      <w:b/>
      <w:bCs/>
      <w:sz w:val="16"/>
      <w:szCs w:val="16"/>
      <w:lang w:eastAsia="ja-JP"/>
    </w:rPr>
  </w:style>
  <w:style w:type="paragraph" w:customStyle="1" w:styleId="xl163">
    <w:name w:val="xl163"/>
    <w:basedOn w:val="Normal"/>
    <w:uiPriority w:val="99"/>
    <w:rsid w:val="0086796D"/>
    <w:pPr>
      <w:pBdr>
        <w:top w:val="single" w:sz="4" w:space="0" w:color="auto"/>
        <w:bottom w:val="single" w:sz="4" w:space="0" w:color="auto"/>
      </w:pBdr>
      <w:shd w:val="clear" w:color="CCCCFF" w:fill="C0C0C0"/>
      <w:spacing w:before="100" w:beforeAutospacing="1" w:after="100" w:afterAutospacing="1" w:line="240" w:lineRule="auto"/>
      <w:textAlignment w:val="center"/>
    </w:pPr>
    <w:rPr>
      <w:rFonts w:eastAsia="MS Mincho"/>
      <w:b/>
      <w:bCs/>
      <w:sz w:val="16"/>
      <w:szCs w:val="16"/>
      <w:lang w:eastAsia="ja-JP"/>
    </w:rPr>
  </w:style>
  <w:style w:type="paragraph" w:customStyle="1" w:styleId="xl164">
    <w:name w:val="xl164"/>
    <w:basedOn w:val="Normal"/>
    <w:uiPriority w:val="99"/>
    <w:rsid w:val="0086796D"/>
    <w:pPr>
      <w:pBdr>
        <w:top w:val="single" w:sz="4" w:space="0" w:color="auto"/>
        <w:bottom w:val="single" w:sz="4" w:space="0" w:color="auto"/>
        <w:right w:val="single" w:sz="4" w:space="0" w:color="auto"/>
      </w:pBdr>
      <w:shd w:val="clear" w:color="CCCCFF" w:fill="C0C0C0"/>
      <w:spacing w:before="100" w:beforeAutospacing="1" w:after="100" w:afterAutospacing="1" w:line="240" w:lineRule="auto"/>
      <w:textAlignment w:val="center"/>
    </w:pPr>
    <w:rPr>
      <w:rFonts w:eastAsia="MS Mincho"/>
      <w:b/>
      <w:bCs/>
      <w:sz w:val="16"/>
      <w:szCs w:val="16"/>
      <w:lang w:eastAsia="ja-JP"/>
    </w:rPr>
  </w:style>
  <w:style w:type="paragraph" w:customStyle="1" w:styleId="xl165">
    <w:name w:val="xl165"/>
    <w:basedOn w:val="Normal"/>
    <w:uiPriority w:val="99"/>
    <w:rsid w:val="0086796D"/>
    <w:pPr>
      <w:spacing w:before="100" w:beforeAutospacing="1" w:after="100" w:afterAutospacing="1" w:line="240" w:lineRule="auto"/>
      <w:textAlignment w:val="top"/>
    </w:pPr>
    <w:rPr>
      <w:rFonts w:ascii="Arial" w:eastAsia="MS Mincho" w:hAnsi="Arial" w:cs="Arial"/>
      <w:b/>
      <w:bCs/>
      <w:sz w:val="24"/>
      <w:szCs w:val="24"/>
      <w:lang w:eastAsia="ja-JP"/>
    </w:rPr>
  </w:style>
  <w:style w:type="paragraph" w:customStyle="1" w:styleId="xl166">
    <w:name w:val="xl166"/>
    <w:basedOn w:val="Normal"/>
    <w:uiPriority w:val="99"/>
    <w:rsid w:val="0086796D"/>
    <w:pPr>
      <w:spacing w:before="100" w:beforeAutospacing="1" w:after="100" w:afterAutospacing="1" w:line="240" w:lineRule="auto"/>
      <w:textAlignment w:val="top"/>
    </w:pPr>
    <w:rPr>
      <w:rFonts w:ascii="Arial" w:eastAsia="MS Mincho" w:hAnsi="Arial" w:cs="Arial"/>
      <w:b/>
      <w:bCs/>
      <w:sz w:val="24"/>
      <w:szCs w:val="24"/>
      <w:lang w:eastAsia="ja-JP"/>
    </w:rPr>
  </w:style>
  <w:style w:type="paragraph" w:customStyle="1" w:styleId="xl167">
    <w:name w:val="xl167"/>
    <w:basedOn w:val="Normal"/>
    <w:uiPriority w:val="99"/>
    <w:rsid w:val="0086796D"/>
    <w:pPr>
      <w:spacing w:before="100" w:beforeAutospacing="1" w:after="100" w:afterAutospacing="1" w:line="240" w:lineRule="auto"/>
      <w:textAlignment w:val="top"/>
    </w:pPr>
    <w:rPr>
      <w:rFonts w:ascii="Arial" w:eastAsia="MS Mincho" w:hAnsi="Arial" w:cs="Arial"/>
      <w:b/>
      <w:bCs/>
      <w:sz w:val="24"/>
      <w:szCs w:val="24"/>
      <w:lang w:eastAsia="ja-JP"/>
    </w:rPr>
  </w:style>
  <w:style w:type="paragraph" w:customStyle="1" w:styleId="xl168">
    <w:name w:val="xl168"/>
    <w:basedOn w:val="Normal"/>
    <w:uiPriority w:val="99"/>
    <w:rsid w:val="0086796D"/>
    <w:pPr>
      <w:spacing w:before="100" w:beforeAutospacing="1" w:after="100" w:afterAutospacing="1" w:line="240" w:lineRule="auto"/>
      <w:textAlignment w:val="top"/>
    </w:pPr>
    <w:rPr>
      <w:rFonts w:ascii="Arial" w:eastAsia="MS Mincho" w:hAnsi="Arial" w:cs="Arial"/>
      <w:b/>
      <w:bCs/>
      <w:sz w:val="24"/>
      <w:szCs w:val="24"/>
      <w:lang w:eastAsia="ja-JP"/>
    </w:rPr>
  </w:style>
  <w:style w:type="paragraph" w:customStyle="1" w:styleId="xl169">
    <w:name w:val="xl169"/>
    <w:basedOn w:val="Normal"/>
    <w:uiPriority w:val="99"/>
    <w:rsid w:val="0086796D"/>
    <w:pPr>
      <w:spacing w:before="100" w:beforeAutospacing="1" w:after="100" w:afterAutospacing="1" w:line="240" w:lineRule="auto"/>
      <w:textAlignment w:val="top"/>
    </w:pPr>
    <w:rPr>
      <w:rFonts w:ascii="Arial" w:eastAsia="MS Mincho" w:hAnsi="Arial" w:cs="Arial"/>
      <w:b/>
      <w:bCs/>
      <w:sz w:val="16"/>
      <w:szCs w:val="16"/>
      <w:lang w:eastAsia="ja-JP"/>
    </w:rPr>
  </w:style>
  <w:style w:type="paragraph" w:customStyle="1" w:styleId="xl170">
    <w:name w:val="xl170"/>
    <w:basedOn w:val="Normal"/>
    <w:uiPriority w:val="99"/>
    <w:rsid w:val="0086796D"/>
    <w:pPr>
      <w:spacing w:before="100" w:beforeAutospacing="1" w:after="100" w:afterAutospacing="1" w:line="240" w:lineRule="auto"/>
      <w:textAlignment w:val="top"/>
    </w:pPr>
    <w:rPr>
      <w:rFonts w:ascii="Arial" w:eastAsia="MS Mincho" w:hAnsi="Arial" w:cs="Arial"/>
      <w:b/>
      <w:bCs/>
      <w:sz w:val="16"/>
      <w:szCs w:val="16"/>
      <w:lang w:eastAsia="ja-JP"/>
    </w:rPr>
  </w:style>
  <w:style w:type="paragraph" w:customStyle="1" w:styleId="xl171">
    <w:name w:val="xl171"/>
    <w:basedOn w:val="Normal"/>
    <w:uiPriority w:val="99"/>
    <w:rsid w:val="0086796D"/>
    <w:pPr>
      <w:spacing w:before="100" w:beforeAutospacing="1" w:after="100" w:afterAutospacing="1" w:line="240" w:lineRule="auto"/>
      <w:textAlignment w:val="top"/>
    </w:pPr>
    <w:rPr>
      <w:rFonts w:ascii="Arial" w:eastAsia="MS Mincho" w:hAnsi="Arial" w:cs="Arial"/>
      <w:b/>
      <w:bCs/>
      <w:sz w:val="16"/>
      <w:szCs w:val="16"/>
      <w:lang w:eastAsia="ja-JP"/>
    </w:rPr>
  </w:style>
  <w:style w:type="paragraph" w:customStyle="1" w:styleId="xl172">
    <w:name w:val="xl172"/>
    <w:basedOn w:val="Normal"/>
    <w:uiPriority w:val="99"/>
    <w:rsid w:val="0086796D"/>
    <w:pPr>
      <w:spacing w:before="100" w:beforeAutospacing="1" w:after="100" w:afterAutospacing="1" w:line="240" w:lineRule="auto"/>
      <w:jc w:val="center"/>
      <w:textAlignment w:val="center"/>
    </w:pPr>
    <w:rPr>
      <w:rFonts w:ascii="Arial" w:eastAsia="MS Mincho" w:hAnsi="Arial" w:cs="Arial"/>
      <w:b/>
      <w:bCs/>
      <w:sz w:val="16"/>
      <w:szCs w:val="16"/>
      <w:lang w:eastAsia="ja-JP"/>
    </w:rPr>
  </w:style>
  <w:style w:type="paragraph" w:customStyle="1" w:styleId="xl173">
    <w:name w:val="xl173"/>
    <w:basedOn w:val="Normal"/>
    <w:uiPriority w:val="99"/>
    <w:rsid w:val="0086796D"/>
    <w:pPr>
      <w:spacing w:before="100" w:beforeAutospacing="1" w:after="100" w:afterAutospacing="1" w:line="240" w:lineRule="auto"/>
      <w:jc w:val="right"/>
      <w:textAlignment w:val="center"/>
    </w:pPr>
    <w:rPr>
      <w:rFonts w:ascii="Arial" w:eastAsia="MS Mincho" w:hAnsi="Arial" w:cs="Arial"/>
      <w:sz w:val="16"/>
      <w:szCs w:val="16"/>
      <w:lang w:eastAsia="ja-JP"/>
    </w:rPr>
  </w:style>
  <w:style w:type="paragraph" w:customStyle="1" w:styleId="xl174">
    <w:name w:val="xl174"/>
    <w:basedOn w:val="Normal"/>
    <w:uiPriority w:val="99"/>
    <w:rsid w:val="0086796D"/>
    <w:pPr>
      <w:spacing w:before="100" w:beforeAutospacing="1" w:after="100" w:afterAutospacing="1" w:line="240" w:lineRule="auto"/>
      <w:jc w:val="center"/>
      <w:textAlignment w:val="center"/>
    </w:pPr>
    <w:rPr>
      <w:rFonts w:ascii="Arial" w:eastAsia="MS Mincho" w:hAnsi="Arial" w:cs="Arial"/>
      <w:b/>
      <w:bCs/>
      <w:sz w:val="16"/>
      <w:szCs w:val="16"/>
      <w:lang w:eastAsia="ja-JP"/>
    </w:rPr>
  </w:style>
  <w:style w:type="paragraph" w:customStyle="1" w:styleId="xl175">
    <w:name w:val="xl175"/>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MS Mincho" w:hAnsi="Arial" w:cs="Arial"/>
      <w:sz w:val="16"/>
      <w:szCs w:val="16"/>
      <w:lang w:eastAsia="ja-JP"/>
    </w:rPr>
  </w:style>
  <w:style w:type="paragraph" w:customStyle="1" w:styleId="xl176">
    <w:name w:val="xl176"/>
    <w:basedOn w:val="Normal"/>
    <w:uiPriority w:val="99"/>
    <w:rsid w:val="0086796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eastAsia="MS Mincho"/>
      <w:sz w:val="16"/>
      <w:szCs w:val="16"/>
      <w:lang w:eastAsia="ja-JP"/>
    </w:rPr>
  </w:style>
  <w:style w:type="paragraph" w:customStyle="1" w:styleId="xl177">
    <w:name w:val="xl177"/>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sz w:val="16"/>
      <w:szCs w:val="16"/>
      <w:lang w:eastAsia="ja-JP"/>
    </w:rPr>
  </w:style>
  <w:style w:type="paragraph" w:customStyle="1" w:styleId="xl178">
    <w:name w:val="xl178"/>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MS Mincho"/>
      <w:sz w:val="16"/>
      <w:szCs w:val="16"/>
      <w:lang w:eastAsia="ja-JP"/>
    </w:rPr>
  </w:style>
  <w:style w:type="paragraph" w:customStyle="1" w:styleId="xl179">
    <w:name w:val="xl179"/>
    <w:basedOn w:val="Normal"/>
    <w:uiPriority w:val="99"/>
    <w:rsid w:val="0086796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MS Mincho"/>
      <w:sz w:val="16"/>
      <w:szCs w:val="16"/>
      <w:lang w:eastAsia="ja-JP"/>
    </w:rPr>
  </w:style>
  <w:style w:type="paragraph" w:customStyle="1" w:styleId="xl180">
    <w:name w:val="xl180"/>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MS Mincho"/>
      <w:sz w:val="16"/>
      <w:szCs w:val="16"/>
      <w:lang w:eastAsia="ja-JP"/>
    </w:rPr>
  </w:style>
  <w:style w:type="paragraph" w:customStyle="1" w:styleId="xl181">
    <w:name w:val="xl181"/>
    <w:basedOn w:val="Normal"/>
    <w:uiPriority w:val="99"/>
    <w:rsid w:val="008679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sz w:val="16"/>
      <w:szCs w:val="16"/>
      <w:lang w:eastAsia="ja-JP"/>
    </w:rPr>
  </w:style>
  <w:style w:type="paragraph" w:customStyle="1" w:styleId="xl182">
    <w:name w:val="xl182"/>
    <w:basedOn w:val="Normal"/>
    <w:uiPriority w:val="99"/>
    <w:rsid w:val="0086796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MS Mincho"/>
      <w:sz w:val="16"/>
      <w:szCs w:val="16"/>
      <w:lang w:eastAsia="ja-JP"/>
    </w:rPr>
  </w:style>
  <w:style w:type="paragraph" w:customStyle="1" w:styleId="xl183">
    <w:name w:val="xl183"/>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MS Mincho"/>
      <w:sz w:val="16"/>
      <w:szCs w:val="16"/>
      <w:lang w:eastAsia="ja-JP"/>
    </w:rPr>
  </w:style>
  <w:style w:type="paragraph" w:customStyle="1" w:styleId="xl184">
    <w:name w:val="xl184"/>
    <w:basedOn w:val="Normal"/>
    <w:uiPriority w:val="99"/>
    <w:rsid w:val="0086796D"/>
    <w:pPr>
      <w:pBdr>
        <w:top w:val="single" w:sz="4" w:space="0" w:color="auto"/>
        <w:left w:val="single" w:sz="4" w:space="0" w:color="auto"/>
        <w:right w:val="single" w:sz="4" w:space="0" w:color="auto"/>
      </w:pBdr>
      <w:spacing w:before="100" w:beforeAutospacing="1" w:after="100" w:afterAutospacing="1" w:line="240" w:lineRule="auto"/>
      <w:jc w:val="both"/>
    </w:pPr>
    <w:rPr>
      <w:rFonts w:eastAsia="MS Mincho"/>
      <w:sz w:val="16"/>
      <w:szCs w:val="16"/>
      <w:lang w:eastAsia="ja-JP"/>
    </w:rPr>
  </w:style>
  <w:style w:type="paragraph" w:customStyle="1" w:styleId="xl185">
    <w:name w:val="xl185"/>
    <w:basedOn w:val="Normal"/>
    <w:uiPriority w:val="99"/>
    <w:rsid w:val="008679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MS Mincho"/>
      <w:sz w:val="16"/>
      <w:szCs w:val="16"/>
      <w:lang w:eastAsia="ja-JP"/>
    </w:rPr>
  </w:style>
  <w:style w:type="paragraph" w:customStyle="1" w:styleId="xl186">
    <w:name w:val="xl186"/>
    <w:basedOn w:val="Normal"/>
    <w:uiPriority w:val="99"/>
    <w:rsid w:val="0086796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MS Mincho"/>
      <w:sz w:val="16"/>
      <w:szCs w:val="16"/>
      <w:lang w:eastAsia="ja-JP"/>
    </w:rPr>
  </w:style>
  <w:style w:type="paragraph" w:customStyle="1" w:styleId="xl187">
    <w:name w:val="xl187"/>
    <w:basedOn w:val="Normal"/>
    <w:uiPriority w:val="99"/>
    <w:rsid w:val="0086796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MS Mincho"/>
      <w:sz w:val="16"/>
      <w:szCs w:val="16"/>
      <w:lang w:eastAsia="ja-JP"/>
    </w:rPr>
  </w:style>
  <w:style w:type="paragraph" w:customStyle="1" w:styleId="xl188">
    <w:name w:val="xl188"/>
    <w:basedOn w:val="Normal"/>
    <w:uiPriority w:val="99"/>
    <w:rsid w:val="0086796D"/>
    <w:pPr>
      <w:pBdr>
        <w:top w:val="single" w:sz="4" w:space="0" w:color="auto"/>
        <w:left w:val="single" w:sz="4" w:space="0" w:color="auto"/>
        <w:bottom w:val="single" w:sz="4" w:space="0" w:color="auto"/>
      </w:pBdr>
      <w:shd w:val="clear" w:color="CCCCFF" w:fill="969696"/>
      <w:spacing w:before="100" w:beforeAutospacing="1" w:after="100" w:afterAutospacing="1" w:line="240" w:lineRule="auto"/>
      <w:textAlignment w:val="center"/>
    </w:pPr>
    <w:rPr>
      <w:rFonts w:eastAsia="MS Mincho"/>
      <w:b/>
      <w:bCs/>
      <w:sz w:val="16"/>
      <w:szCs w:val="16"/>
      <w:lang w:eastAsia="ja-JP"/>
    </w:rPr>
  </w:style>
  <w:style w:type="paragraph" w:customStyle="1" w:styleId="xl189">
    <w:name w:val="xl189"/>
    <w:basedOn w:val="Normal"/>
    <w:uiPriority w:val="99"/>
    <w:rsid w:val="0086796D"/>
    <w:pPr>
      <w:pBdr>
        <w:top w:val="single" w:sz="4" w:space="0" w:color="auto"/>
        <w:bottom w:val="single" w:sz="4" w:space="0" w:color="auto"/>
      </w:pBdr>
      <w:shd w:val="clear" w:color="CCCCFF" w:fill="969696"/>
      <w:spacing w:before="100" w:beforeAutospacing="1" w:after="100" w:afterAutospacing="1" w:line="240" w:lineRule="auto"/>
      <w:textAlignment w:val="center"/>
    </w:pPr>
    <w:rPr>
      <w:rFonts w:eastAsia="MS Mincho"/>
      <w:b/>
      <w:bCs/>
      <w:sz w:val="16"/>
      <w:szCs w:val="16"/>
      <w:lang w:eastAsia="ja-JP"/>
    </w:rPr>
  </w:style>
  <w:style w:type="paragraph" w:customStyle="1" w:styleId="xl190">
    <w:name w:val="xl190"/>
    <w:basedOn w:val="Normal"/>
    <w:uiPriority w:val="99"/>
    <w:rsid w:val="0086796D"/>
    <w:pPr>
      <w:pBdr>
        <w:top w:val="single" w:sz="4" w:space="0" w:color="auto"/>
        <w:bottom w:val="single" w:sz="4" w:space="0" w:color="auto"/>
        <w:right w:val="single" w:sz="4" w:space="0" w:color="auto"/>
      </w:pBdr>
      <w:shd w:val="clear" w:color="CCCCFF" w:fill="969696"/>
      <w:spacing w:before="100" w:beforeAutospacing="1" w:after="100" w:afterAutospacing="1" w:line="240" w:lineRule="auto"/>
      <w:textAlignment w:val="center"/>
    </w:pPr>
    <w:rPr>
      <w:rFonts w:eastAsia="MS Mincho"/>
      <w:b/>
      <w:bCs/>
      <w:sz w:val="16"/>
      <w:szCs w:val="16"/>
      <w:lang w:eastAsia="ja-JP"/>
    </w:rPr>
  </w:style>
  <w:style w:type="paragraph" w:customStyle="1" w:styleId="xl191">
    <w:name w:val="xl191"/>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MS Mincho"/>
      <w:sz w:val="16"/>
      <w:szCs w:val="16"/>
      <w:lang w:eastAsia="ja-JP"/>
    </w:rPr>
  </w:style>
  <w:style w:type="paragraph" w:customStyle="1" w:styleId="xl192">
    <w:name w:val="xl192"/>
    <w:basedOn w:val="Normal"/>
    <w:uiPriority w:val="99"/>
    <w:rsid w:val="008679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sz w:val="16"/>
      <w:szCs w:val="16"/>
      <w:lang w:eastAsia="ja-JP"/>
    </w:rPr>
  </w:style>
  <w:style w:type="paragraph" w:customStyle="1" w:styleId="xl193">
    <w:name w:val="xl193"/>
    <w:basedOn w:val="Normal"/>
    <w:uiPriority w:val="99"/>
    <w:rsid w:val="0086796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MS Mincho"/>
      <w:sz w:val="16"/>
      <w:szCs w:val="16"/>
      <w:lang w:eastAsia="ja-JP"/>
    </w:rPr>
  </w:style>
  <w:style w:type="paragraph" w:customStyle="1" w:styleId="xl194">
    <w:name w:val="xl194"/>
    <w:basedOn w:val="Normal"/>
    <w:uiPriority w:val="99"/>
    <w:rsid w:val="0086796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MS Mincho"/>
      <w:sz w:val="16"/>
      <w:szCs w:val="16"/>
      <w:lang w:eastAsia="ja-JP"/>
    </w:rPr>
  </w:style>
  <w:style w:type="paragraph" w:customStyle="1" w:styleId="xl195">
    <w:name w:val="xl195"/>
    <w:basedOn w:val="Normal"/>
    <w:uiPriority w:val="99"/>
    <w:rsid w:val="0086796D"/>
    <w:pPr>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196">
    <w:name w:val="xl196"/>
    <w:basedOn w:val="Normal"/>
    <w:uiPriority w:val="99"/>
    <w:rsid w:val="0086796D"/>
    <w:pPr>
      <w:spacing w:before="100" w:beforeAutospacing="1" w:after="100" w:afterAutospacing="1" w:line="240" w:lineRule="auto"/>
      <w:jc w:val="center"/>
      <w:textAlignment w:val="center"/>
    </w:pPr>
    <w:rPr>
      <w:rFonts w:eastAsia="MS Mincho"/>
      <w:b/>
      <w:bCs/>
      <w:sz w:val="14"/>
      <w:szCs w:val="14"/>
      <w:lang w:eastAsia="ja-JP"/>
    </w:rPr>
  </w:style>
  <w:style w:type="paragraph" w:customStyle="1" w:styleId="xl197">
    <w:name w:val="xl197"/>
    <w:basedOn w:val="Normal"/>
    <w:uiPriority w:val="99"/>
    <w:rsid w:val="0086796D"/>
    <w:pPr>
      <w:spacing w:before="100" w:beforeAutospacing="1" w:after="100" w:afterAutospacing="1" w:line="240" w:lineRule="auto"/>
      <w:textAlignment w:val="center"/>
    </w:pPr>
    <w:rPr>
      <w:rFonts w:eastAsia="MS Mincho"/>
      <w:b/>
      <w:bCs/>
      <w:sz w:val="14"/>
      <w:szCs w:val="14"/>
      <w:lang w:eastAsia="ja-JP"/>
    </w:rPr>
  </w:style>
  <w:style w:type="paragraph" w:customStyle="1" w:styleId="xl198">
    <w:name w:val="xl198"/>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MS Mincho"/>
      <w:sz w:val="16"/>
      <w:szCs w:val="16"/>
      <w:lang w:eastAsia="ja-JP"/>
    </w:rPr>
  </w:style>
  <w:style w:type="paragraph" w:customStyle="1" w:styleId="xl199">
    <w:name w:val="xl199"/>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sz w:val="16"/>
      <w:szCs w:val="16"/>
      <w:lang w:eastAsia="ja-JP"/>
    </w:rPr>
  </w:style>
  <w:style w:type="paragraph" w:customStyle="1" w:styleId="xl200">
    <w:name w:val="xl200"/>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sz w:val="16"/>
      <w:szCs w:val="16"/>
      <w:lang w:eastAsia="ja-JP"/>
    </w:rPr>
  </w:style>
  <w:style w:type="paragraph" w:customStyle="1" w:styleId="xl201">
    <w:name w:val="xl201"/>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MS Mincho"/>
      <w:sz w:val="16"/>
      <w:szCs w:val="16"/>
      <w:lang w:eastAsia="ja-JP"/>
    </w:rPr>
  </w:style>
  <w:style w:type="paragraph" w:customStyle="1" w:styleId="xl202">
    <w:name w:val="xl202"/>
    <w:basedOn w:val="Normal"/>
    <w:uiPriority w:val="99"/>
    <w:rsid w:val="0086796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MS Mincho"/>
      <w:sz w:val="16"/>
      <w:szCs w:val="16"/>
      <w:lang w:eastAsia="ja-JP"/>
    </w:rPr>
  </w:style>
  <w:style w:type="paragraph" w:customStyle="1" w:styleId="xl203">
    <w:name w:val="xl203"/>
    <w:basedOn w:val="Normal"/>
    <w:uiPriority w:val="99"/>
    <w:rsid w:val="0086796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MS Mincho"/>
      <w:sz w:val="16"/>
      <w:szCs w:val="16"/>
      <w:lang w:eastAsia="ja-JP"/>
    </w:rPr>
  </w:style>
  <w:style w:type="paragraph" w:customStyle="1" w:styleId="xl204">
    <w:name w:val="xl204"/>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205">
    <w:name w:val="xl205"/>
    <w:basedOn w:val="Normal"/>
    <w:uiPriority w:val="99"/>
    <w:rsid w:val="0086796D"/>
    <w:pPr>
      <w:spacing w:before="100" w:beforeAutospacing="1" w:after="100" w:afterAutospacing="1" w:line="240" w:lineRule="auto"/>
      <w:jc w:val="center"/>
      <w:textAlignment w:val="center"/>
    </w:pPr>
    <w:rPr>
      <w:rFonts w:ascii="Arial" w:eastAsia="MS Mincho" w:hAnsi="Arial" w:cs="Arial"/>
      <w:b/>
      <w:bCs/>
      <w:sz w:val="18"/>
      <w:szCs w:val="18"/>
      <w:lang w:eastAsia="ja-JP"/>
    </w:rPr>
  </w:style>
  <w:style w:type="paragraph" w:customStyle="1" w:styleId="xl206">
    <w:name w:val="xl206"/>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MS Mincho"/>
      <w:sz w:val="16"/>
      <w:szCs w:val="16"/>
      <w:lang w:eastAsia="ja-JP"/>
    </w:rPr>
  </w:style>
  <w:style w:type="paragraph" w:customStyle="1" w:styleId="xl207">
    <w:name w:val="xl207"/>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sz w:val="16"/>
      <w:szCs w:val="16"/>
      <w:lang w:eastAsia="ja-JP"/>
    </w:rPr>
  </w:style>
  <w:style w:type="paragraph" w:customStyle="1" w:styleId="xl208">
    <w:name w:val="xl208"/>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sz w:val="14"/>
      <w:szCs w:val="14"/>
      <w:lang w:eastAsia="ja-JP"/>
    </w:rPr>
  </w:style>
  <w:style w:type="paragraph" w:customStyle="1" w:styleId="xl209">
    <w:name w:val="xl209"/>
    <w:basedOn w:val="Normal"/>
    <w:uiPriority w:val="99"/>
    <w:rsid w:val="0086796D"/>
    <w:pPr>
      <w:spacing w:before="100" w:beforeAutospacing="1" w:after="100" w:afterAutospacing="1" w:line="240" w:lineRule="auto"/>
      <w:textAlignment w:val="top"/>
    </w:pPr>
    <w:rPr>
      <w:rFonts w:ascii="Arial" w:eastAsia="MS Mincho" w:hAnsi="Arial" w:cs="Arial"/>
      <w:b/>
      <w:bCs/>
      <w:sz w:val="16"/>
      <w:szCs w:val="16"/>
      <w:lang w:eastAsia="ja-JP"/>
    </w:rPr>
  </w:style>
  <w:style w:type="paragraph" w:customStyle="1" w:styleId="xl210">
    <w:name w:val="xl210"/>
    <w:basedOn w:val="Normal"/>
    <w:uiPriority w:val="99"/>
    <w:rsid w:val="0086796D"/>
    <w:pPr>
      <w:pBdr>
        <w:top w:val="single" w:sz="4" w:space="0" w:color="auto"/>
        <w:left w:val="single" w:sz="4" w:space="0" w:color="auto"/>
        <w:bottom w:val="single" w:sz="4" w:space="0" w:color="auto"/>
        <w:right w:val="single" w:sz="4" w:space="0" w:color="auto"/>
      </w:pBdr>
      <w:shd w:val="clear" w:color="CCCCFF" w:fill="969696"/>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211">
    <w:name w:val="xl211"/>
    <w:basedOn w:val="Normal"/>
    <w:uiPriority w:val="99"/>
    <w:rsid w:val="0086796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eastAsia="MS Mincho"/>
      <w:sz w:val="16"/>
      <w:szCs w:val="16"/>
      <w:lang w:eastAsia="ja-JP"/>
    </w:rPr>
  </w:style>
  <w:style w:type="paragraph" w:customStyle="1" w:styleId="xl212">
    <w:name w:val="xl212"/>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MS Mincho"/>
      <w:sz w:val="16"/>
      <w:szCs w:val="16"/>
      <w:lang w:eastAsia="ja-JP"/>
    </w:rPr>
  </w:style>
  <w:style w:type="paragraph" w:customStyle="1" w:styleId="xl213">
    <w:name w:val="xl213"/>
    <w:basedOn w:val="Normal"/>
    <w:uiPriority w:val="99"/>
    <w:rsid w:val="0086796D"/>
    <w:pPr>
      <w:spacing w:before="100" w:beforeAutospacing="1" w:after="100" w:afterAutospacing="1" w:line="240" w:lineRule="auto"/>
      <w:jc w:val="right"/>
    </w:pPr>
    <w:rPr>
      <w:rFonts w:eastAsia="MS Mincho"/>
      <w:sz w:val="14"/>
      <w:szCs w:val="14"/>
      <w:lang w:eastAsia="ja-JP"/>
    </w:rPr>
  </w:style>
  <w:style w:type="paragraph" w:customStyle="1" w:styleId="xl214">
    <w:name w:val="xl214"/>
    <w:basedOn w:val="Normal"/>
    <w:uiPriority w:val="99"/>
    <w:rsid w:val="0086796D"/>
    <w:pPr>
      <w:spacing w:before="100" w:beforeAutospacing="1" w:after="100" w:afterAutospacing="1" w:line="240" w:lineRule="auto"/>
    </w:pPr>
    <w:rPr>
      <w:rFonts w:eastAsia="MS Mincho"/>
      <w:sz w:val="16"/>
      <w:szCs w:val="16"/>
      <w:lang w:eastAsia="ja-JP"/>
    </w:rPr>
  </w:style>
  <w:style w:type="paragraph" w:customStyle="1" w:styleId="xl215">
    <w:name w:val="xl215"/>
    <w:basedOn w:val="Normal"/>
    <w:uiPriority w:val="99"/>
    <w:rsid w:val="0086796D"/>
    <w:pPr>
      <w:spacing w:before="100" w:beforeAutospacing="1" w:after="100" w:afterAutospacing="1" w:line="240" w:lineRule="auto"/>
      <w:jc w:val="right"/>
      <w:textAlignment w:val="top"/>
    </w:pPr>
    <w:rPr>
      <w:rFonts w:ascii="Arial" w:eastAsia="MS Mincho" w:hAnsi="Arial" w:cs="Arial"/>
      <w:sz w:val="18"/>
      <w:szCs w:val="18"/>
      <w:lang w:eastAsia="ja-JP"/>
    </w:rPr>
  </w:style>
  <w:style w:type="paragraph" w:customStyle="1" w:styleId="xl216">
    <w:name w:val="xl216"/>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217">
    <w:name w:val="xl217"/>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218">
    <w:name w:val="xl218"/>
    <w:basedOn w:val="Normal"/>
    <w:uiPriority w:val="99"/>
    <w:rsid w:val="0086796D"/>
    <w:pPr>
      <w:spacing w:before="100" w:beforeAutospacing="1" w:after="100" w:afterAutospacing="1" w:line="240" w:lineRule="auto"/>
      <w:jc w:val="right"/>
      <w:textAlignment w:val="center"/>
    </w:pPr>
    <w:rPr>
      <w:rFonts w:ascii="Arial" w:eastAsia="MS Mincho" w:hAnsi="Arial" w:cs="Arial"/>
      <w:sz w:val="18"/>
      <w:szCs w:val="18"/>
      <w:lang w:eastAsia="ja-JP"/>
    </w:rPr>
  </w:style>
  <w:style w:type="paragraph" w:customStyle="1" w:styleId="xl219">
    <w:name w:val="xl219"/>
    <w:basedOn w:val="Normal"/>
    <w:uiPriority w:val="99"/>
    <w:rsid w:val="0086796D"/>
    <w:pPr>
      <w:spacing w:before="100" w:beforeAutospacing="1" w:after="100" w:afterAutospacing="1" w:line="240" w:lineRule="auto"/>
      <w:jc w:val="right"/>
      <w:textAlignment w:val="center"/>
    </w:pPr>
    <w:rPr>
      <w:rFonts w:ascii="Arial" w:eastAsia="MS Mincho" w:hAnsi="Arial" w:cs="Arial"/>
      <w:sz w:val="18"/>
      <w:szCs w:val="18"/>
      <w:lang w:eastAsia="ja-JP"/>
    </w:rPr>
  </w:style>
  <w:style w:type="paragraph" w:customStyle="1" w:styleId="xl220">
    <w:name w:val="xl220"/>
    <w:basedOn w:val="Normal"/>
    <w:uiPriority w:val="99"/>
    <w:rsid w:val="0086796D"/>
    <w:pPr>
      <w:spacing w:before="100" w:beforeAutospacing="1" w:after="100" w:afterAutospacing="1" w:line="240" w:lineRule="auto"/>
      <w:jc w:val="right"/>
      <w:textAlignment w:val="center"/>
    </w:pPr>
    <w:rPr>
      <w:rFonts w:ascii="Arial" w:eastAsia="MS Mincho" w:hAnsi="Arial" w:cs="Arial"/>
      <w:sz w:val="18"/>
      <w:szCs w:val="18"/>
      <w:lang w:eastAsia="ja-JP"/>
    </w:rPr>
  </w:style>
  <w:style w:type="paragraph" w:customStyle="1" w:styleId="xl221">
    <w:name w:val="xl221"/>
    <w:basedOn w:val="Normal"/>
    <w:uiPriority w:val="99"/>
    <w:rsid w:val="0086796D"/>
    <w:pPr>
      <w:spacing w:before="100" w:beforeAutospacing="1" w:after="100" w:afterAutospacing="1" w:line="240" w:lineRule="auto"/>
      <w:jc w:val="right"/>
      <w:textAlignment w:val="top"/>
    </w:pPr>
    <w:rPr>
      <w:rFonts w:ascii="Arial" w:eastAsia="MS Mincho" w:hAnsi="Arial" w:cs="Arial"/>
      <w:sz w:val="18"/>
      <w:szCs w:val="18"/>
      <w:lang w:eastAsia="ja-JP"/>
    </w:rPr>
  </w:style>
  <w:style w:type="paragraph" w:customStyle="1" w:styleId="xl222">
    <w:name w:val="xl222"/>
    <w:basedOn w:val="Normal"/>
    <w:uiPriority w:val="99"/>
    <w:rsid w:val="0086796D"/>
    <w:pPr>
      <w:spacing w:before="100" w:beforeAutospacing="1" w:after="100" w:afterAutospacing="1" w:line="240" w:lineRule="auto"/>
    </w:pPr>
    <w:rPr>
      <w:rFonts w:eastAsia="MS Mincho"/>
      <w:b/>
      <w:bCs/>
      <w:sz w:val="16"/>
      <w:szCs w:val="16"/>
      <w:lang w:eastAsia="ja-JP"/>
    </w:rPr>
  </w:style>
  <w:style w:type="paragraph" w:customStyle="1" w:styleId="xl223">
    <w:name w:val="xl223"/>
    <w:basedOn w:val="Normal"/>
    <w:uiPriority w:val="99"/>
    <w:rsid w:val="0086796D"/>
    <w:pPr>
      <w:pBdr>
        <w:top w:val="single" w:sz="4" w:space="0" w:color="auto"/>
        <w:left w:val="single" w:sz="4" w:space="0" w:color="auto"/>
        <w:bottom w:val="single" w:sz="4" w:space="0" w:color="auto"/>
      </w:pBdr>
      <w:shd w:val="clear" w:color="CCCCFF" w:fill="969696"/>
      <w:spacing w:before="100" w:beforeAutospacing="1" w:after="100" w:afterAutospacing="1" w:line="240" w:lineRule="auto"/>
      <w:textAlignment w:val="center"/>
    </w:pPr>
    <w:rPr>
      <w:rFonts w:eastAsia="MS Mincho"/>
      <w:b/>
      <w:bCs/>
      <w:sz w:val="16"/>
      <w:szCs w:val="16"/>
      <w:lang w:eastAsia="ja-JP"/>
    </w:rPr>
  </w:style>
  <w:style w:type="paragraph" w:customStyle="1" w:styleId="xl224">
    <w:name w:val="xl224"/>
    <w:basedOn w:val="Normal"/>
    <w:uiPriority w:val="99"/>
    <w:rsid w:val="0086796D"/>
    <w:pPr>
      <w:pBdr>
        <w:top w:val="single" w:sz="4" w:space="0" w:color="auto"/>
        <w:bottom w:val="single" w:sz="4" w:space="0" w:color="auto"/>
      </w:pBdr>
      <w:shd w:val="clear" w:color="CCCCFF" w:fill="969696"/>
      <w:spacing w:before="100" w:beforeAutospacing="1" w:after="100" w:afterAutospacing="1" w:line="240" w:lineRule="auto"/>
      <w:textAlignment w:val="center"/>
    </w:pPr>
    <w:rPr>
      <w:rFonts w:eastAsia="MS Mincho"/>
      <w:b/>
      <w:bCs/>
      <w:sz w:val="16"/>
      <w:szCs w:val="16"/>
      <w:lang w:eastAsia="ja-JP"/>
    </w:rPr>
  </w:style>
  <w:style w:type="paragraph" w:customStyle="1" w:styleId="xl225">
    <w:name w:val="xl225"/>
    <w:basedOn w:val="Normal"/>
    <w:uiPriority w:val="99"/>
    <w:rsid w:val="0086796D"/>
    <w:pPr>
      <w:pBdr>
        <w:top w:val="single" w:sz="4" w:space="0" w:color="auto"/>
        <w:bottom w:val="single" w:sz="4" w:space="0" w:color="auto"/>
        <w:right w:val="single" w:sz="4" w:space="0" w:color="auto"/>
      </w:pBdr>
      <w:shd w:val="clear" w:color="CCCCFF" w:fill="969696"/>
      <w:spacing w:before="100" w:beforeAutospacing="1" w:after="100" w:afterAutospacing="1" w:line="240" w:lineRule="auto"/>
      <w:textAlignment w:val="center"/>
    </w:pPr>
    <w:rPr>
      <w:rFonts w:eastAsia="MS Mincho"/>
      <w:b/>
      <w:bCs/>
      <w:sz w:val="16"/>
      <w:szCs w:val="16"/>
      <w:lang w:eastAsia="ja-JP"/>
    </w:rPr>
  </w:style>
  <w:style w:type="paragraph" w:customStyle="1" w:styleId="xl226">
    <w:name w:val="xl226"/>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MS Mincho"/>
      <w:b/>
      <w:bCs/>
      <w:sz w:val="16"/>
      <w:szCs w:val="16"/>
      <w:lang w:eastAsia="ja-JP"/>
    </w:rPr>
  </w:style>
  <w:style w:type="character" w:customStyle="1" w:styleId="normalchar1">
    <w:name w:val="normal__char1"/>
    <w:rsid w:val="00D07C65"/>
    <w:rPr>
      <w:rFonts w:ascii="Arial" w:hAnsi="Arial" w:cs="Arial" w:hint="default"/>
      <w:strike w:val="0"/>
      <w:dstrike w:val="0"/>
      <w:sz w:val="24"/>
      <w:szCs w:val="24"/>
      <w:u w:val="none"/>
      <w:effect w:val="none"/>
    </w:rPr>
  </w:style>
  <w:style w:type="paragraph" w:styleId="Citao">
    <w:name w:val="Quote"/>
    <w:basedOn w:val="Normal"/>
    <w:next w:val="Normal"/>
    <w:link w:val="CitaoChar"/>
    <w:uiPriority w:val="29"/>
    <w:qFormat/>
    <w:rsid w:val="00D07C6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i/>
      <w:iCs/>
      <w:color w:val="000000"/>
      <w:sz w:val="20"/>
      <w:szCs w:val="24"/>
    </w:rPr>
  </w:style>
  <w:style w:type="character" w:customStyle="1" w:styleId="CitaoChar">
    <w:name w:val="Citação Char"/>
    <w:basedOn w:val="Fontepargpadro"/>
    <w:link w:val="Citao"/>
    <w:uiPriority w:val="29"/>
    <w:rsid w:val="00D07C65"/>
    <w:rPr>
      <w:rFonts w:ascii="Ecofont_Spranq_eco_Sans" w:hAnsi="Ecofont_Spranq_eco_Sans"/>
      <w:i/>
      <w:iCs/>
      <w:color w:val="000000"/>
      <w:sz w:val="20"/>
      <w:szCs w:val="24"/>
      <w:shd w:val="clear" w:color="auto" w:fill="FFFFCC"/>
      <w:lang w:eastAsia="en-US"/>
    </w:rPr>
  </w:style>
  <w:style w:type="paragraph" w:customStyle="1" w:styleId="TtuloTR">
    <w:name w:val="Título TR"/>
    <w:basedOn w:val="Normal"/>
    <w:link w:val="TtuloTRChar"/>
    <w:qFormat/>
    <w:rsid w:val="00D7571C"/>
    <w:pPr>
      <w:numPr>
        <w:numId w:val="1"/>
      </w:numPr>
      <w:pBdr>
        <w:bottom w:val="single" w:sz="4" w:space="1" w:color="auto"/>
      </w:pBdr>
      <w:spacing w:before="360" w:after="360" w:line="240" w:lineRule="auto"/>
      <w:jc w:val="both"/>
    </w:pPr>
    <w:rPr>
      <w:rFonts w:ascii="Times New Roman" w:hAnsi="Times New Roman"/>
      <w:b/>
      <w:color w:val="000000"/>
    </w:rPr>
  </w:style>
  <w:style w:type="character" w:customStyle="1" w:styleId="TtuloTRChar">
    <w:name w:val="Título TR Char"/>
    <w:basedOn w:val="Fontepargpadro"/>
    <w:link w:val="TtuloTR"/>
    <w:rsid w:val="00D7571C"/>
    <w:rPr>
      <w:rFonts w:ascii="Times New Roman" w:hAnsi="Times New Roman"/>
      <w:b/>
      <w:color w:val="000000"/>
      <w:lang w:eastAsia="en-US"/>
    </w:rPr>
  </w:style>
  <w:style w:type="character" w:customStyle="1" w:styleId="PargrafodaListaChar">
    <w:name w:val="Parágrafo da Lista Char"/>
    <w:basedOn w:val="Fontepargpadro"/>
    <w:link w:val="PargrafodaLista"/>
    <w:uiPriority w:val="34"/>
    <w:rsid w:val="00620B3F"/>
    <w:rPr>
      <w:rFonts w:ascii="Times New Roman" w:eastAsia="Times New Roman" w:hAnsi="Times New Roman"/>
      <w:sz w:val="20"/>
      <w:szCs w:val="20"/>
    </w:rPr>
  </w:style>
  <w:style w:type="table" w:customStyle="1" w:styleId="Tabelacomgrade1">
    <w:name w:val="Tabela com grade1"/>
    <w:basedOn w:val="Tabelanormal"/>
    <w:next w:val="Tabelacomgrade"/>
    <w:uiPriority w:val="99"/>
    <w:rsid w:val="0092153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99"/>
    <w:rsid w:val="0092153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92153A"/>
    <w:rPr>
      <w:lang w:eastAsia="en-US"/>
    </w:rPr>
  </w:style>
  <w:style w:type="paragraph" w:styleId="NormalWeb">
    <w:name w:val="Normal (Web)"/>
    <w:basedOn w:val="Normal"/>
    <w:uiPriority w:val="99"/>
    <w:unhideWhenUsed/>
    <w:rsid w:val="00C34FC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C34FC6"/>
  </w:style>
  <w:style w:type="paragraph" w:customStyle="1" w:styleId="PargrafoTR">
    <w:name w:val="Parágrafo TR"/>
    <w:basedOn w:val="Normal"/>
    <w:link w:val="PargrafoTRChar"/>
    <w:qFormat/>
    <w:rsid w:val="007B5733"/>
    <w:pPr>
      <w:spacing w:before="120" w:after="120" w:line="240" w:lineRule="auto"/>
      <w:jc w:val="both"/>
    </w:pPr>
    <w:rPr>
      <w:rFonts w:ascii="Times New Roman" w:hAnsi="Times New Roman"/>
    </w:rPr>
  </w:style>
  <w:style w:type="character" w:customStyle="1" w:styleId="PargrafoTRChar">
    <w:name w:val="Parágrafo TR Char"/>
    <w:basedOn w:val="Fontepargpadro"/>
    <w:link w:val="PargrafoTR"/>
    <w:rsid w:val="007B5733"/>
    <w:rPr>
      <w:rFonts w:ascii="Times New Roman" w:hAnsi="Times New Roman"/>
      <w:lang w:eastAsia="en-US"/>
    </w:rPr>
  </w:style>
  <w:style w:type="paragraph" w:customStyle="1" w:styleId="Nivel1">
    <w:name w:val="Nivel1"/>
    <w:basedOn w:val="Ttulo1"/>
    <w:next w:val="Normal"/>
    <w:link w:val="Nivel1Char"/>
    <w:qFormat/>
    <w:rsid w:val="009A08D3"/>
    <w:pPr>
      <w:keepLines/>
      <w:tabs>
        <w:tab w:val="clear" w:pos="1418"/>
        <w:tab w:val="clear" w:pos="2552"/>
        <w:tab w:val="clear" w:pos="6521"/>
      </w:tabs>
      <w:suppressAutoHyphens w:val="0"/>
      <w:spacing w:before="480" w:after="120" w:line="276" w:lineRule="auto"/>
      <w:ind w:left="360"/>
    </w:pPr>
    <w:rPr>
      <w:rFonts w:ascii="Arial" w:eastAsia="MS Gothic" w:hAnsi="Arial"/>
      <w:bCs w:val="0"/>
      <w:color w:val="000000"/>
      <w:kern w:val="0"/>
      <w:sz w:val="20"/>
      <w:szCs w:val="20"/>
      <w:lang w:eastAsia="pt-BR"/>
    </w:rPr>
  </w:style>
  <w:style w:type="character" w:customStyle="1" w:styleId="Nivel1Char">
    <w:name w:val="Nivel1 Char"/>
    <w:basedOn w:val="Ttulo1Char"/>
    <w:link w:val="Nivel1"/>
    <w:rsid w:val="002F7BF1"/>
    <w:rPr>
      <w:rFonts w:ascii="Arial" w:eastAsia="MS Gothic" w:hAnsi="Arial" w:cs="Times New Roman"/>
      <w:b/>
      <w:color w:val="000000"/>
      <w:kern w:val="32"/>
      <w:sz w:val="20"/>
      <w:szCs w:val="20"/>
      <w:lang w:eastAsia="en-US"/>
    </w:rPr>
  </w:style>
  <w:style w:type="paragraph" w:customStyle="1" w:styleId="dou-paragraph">
    <w:name w:val="dou-paragraph"/>
    <w:basedOn w:val="Normal"/>
    <w:rsid w:val="0021787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bserhtextojustificadorecuoprimeiralinha">
    <w:name w:val="ebserh_texto_justificado_recuo_primeira_linha"/>
    <w:basedOn w:val="Normal"/>
    <w:rsid w:val="006149D9"/>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6BA"/>
    <w:pPr>
      <w:spacing w:after="200" w:line="276" w:lineRule="auto"/>
    </w:pPr>
    <w:rPr>
      <w:lang w:eastAsia="en-US"/>
    </w:rPr>
  </w:style>
  <w:style w:type="paragraph" w:styleId="Ttulo1">
    <w:name w:val="heading 1"/>
    <w:basedOn w:val="Normal"/>
    <w:next w:val="Normal"/>
    <w:link w:val="Ttulo1Char"/>
    <w:uiPriority w:val="99"/>
    <w:qFormat/>
    <w:locked/>
    <w:rsid w:val="0086796D"/>
    <w:pPr>
      <w:keepNext/>
      <w:tabs>
        <w:tab w:val="left" w:pos="1418"/>
        <w:tab w:val="left" w:pos="2552"/>
        <w:tab w:val="left" w:pos="6521"/>
      </w:tabs>
      <w:suppressAutoHyphens/>
      <w:spacing w:after="0" w:line="240" w:lineRule="auto"/>
      <w:jc w:val="both"/>
      <w:outlineLvl w:val="0"/>
    </w:pPr>
    <w:rPr>
      <w:rFonts w:ascii="Cambria" w:hAnsi="Cambria"/>
      <w:b/>
      <w:bCs/>
      <w:kern w:val="32"/>
      <w:sz w:val="32"/>
      <w:szCs w:val="32"/>
    </w:rPr>
  </w:style>
  <w:style w:type="paragraph" w:styleId="Ttulo2">
    <w:name w:val="heading 2"/>
    <w:basedOn w:val="Normal"/>
    <w:next w:val="Normal"/>
    <w:link w:val="Ttulo2Char"/>
    <w:uiPriority w:val="99"/>
    <w:qFormat/>
    <w:locked/>
    <w:rsid w:val="0086796D"/>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9"/>
    <w:qFormat/>
    <w:locked/>
    <w:rsid w:val="0086796D"/>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9"/>
    <w:qFormat/>
    <w:locked/>
    <w:rsid w:val="0086796D"/>
    <w:pPr>
      <w:keepNext/>
      <w:spacing w:before="240" w:after="60"/>
      <w:outlineLvl w:val="3"/>
    </w:pPr>
    <w:rPr>
      <w:b/>
      <w:bCs/>
      <w:sz w:val="28"/>
      <w:szCs w:val="28"/>
    </w:rPr>
  </w:style>
  <w:style w:type="paragraph" w:styleId="Ttulo5">
    <w:name w:val="heading 5"/>
    <w:basedOn w:val="Normal"/>
    <w:next w:val="Normal"/>
    <w:link w:val="Ttulo5Char"/>
    <w:uiPriority w:val="99"/>
    <w:qFormat/>
    <w:locked/>
    <w:rsid w:val="0086796D"/>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6796D"/>
    <w:rPr>
      <w:rFonts w:ascii="Cambria" w:hAnsi="Cambria" w:cs="Times New Roman"/>
      <w:b/>
      <w:kern w:val="32"/>
      <w:sz w:val="32"/>
      <w:lang w:eastAsia="en-US"/>
    </w:rPr>
  </w:style>
  <w:style w:type="character" w:customStyle="1" w:styleId="Ttulo2Char">
    <w:name w:val="Título 2 Char"/>
    <w:basedOn w:val="Fontepargpadro"/>
    <w:link w:val="Ttulo2"/>
    <w:uiPriority w:val="99"/>
    <w:semiHidden/>
    <w:locked/>
    <w:rsid w:val="0086796D"/>
    <w:rPr>
      <w:rFonts w:ascii="Cambria" w:hAnsi="Cambria" w:cs="Times New Roman"/>
      <w:b/>
      <w:i/>
      <w:sz w:val="28"/>
      <w:lang w:eastAsia="en-US"/>
    </w:rPr>
  </w:style>
  <w:style w:type="character" w:customStyle="1" w:styleId="Ttulo3Char">
    <w:name w:val="Título 3 Char"/>
    <w:basedOn w:val="Fontepargpadro"/>
    <w:link w:val="Ttulo3"/>
    <w:uiPriority w:val="99"/>
    <w:semiHidden/>
    <w:locked/>
    <w:rsid w:val="0086796D"/>
    <w:rPr>
      <w:rFonts w:ascii="Cambria" w:hAnsi="Cambria" w:cs="Times New Roman"/>
      <w:b/>
      <w:sz w:val="26"/>
      <w:lang w:eastAsia="en-US"/>
    </w:rPr>
  </w:style>
  <w:style w:type="character" w:customStyle="1" w:styleId="Ttulo4Char">
    <w:name w:val="Título 4 Char"/>
    <w:basedOn w:val="Fontepargpadro"/>
    <w:link w:val="Ttulo4"/>
    <w:uiPriority w:val="99"/>
    <w:semiHidden/>
    <w:locked/>
    <w:rsid w:val="0086796D"/>
    <w:rPr>
      <w:rFonts w:ascii="Calibri" w:hAnsi="Calibri" w:cs="Times New Roman"/>
      <w:b/>
      <w:sz w:val="28"/>
      <w:lang w:eastAsia="en-US"/>
    </w:rPr>
  </w:style>
  <w:style w:type="character" w:customStyle="1" w:styleId="Ttulo5Char">
    <w:name w:val="Título 5 Char"/>
    <w:basedOn w:val="Fontepargpadro"/>
    <w:link w:val="Ttulo5"/>
    <w:uiPriority w:val="99"/>
    <w:semiHidden/>
    <w:locked/>
    <w:rsid w:val="0086796D"/>
    <w:rPr>
      <w:rFonts w:ascii="Calibri" w:hAnsi="Calibri" w:cs="Times New Roman"/>
      <w:b/>
      <w:i/>
      <w:sz w:val="26"/>
      <w:lang w:eastAsia="en-US"/>
    </w:rPr>
  </w:style>
  <w:style w:type="character" w:styleId="Hyperlink">
    <w:name w:val="Hyperlink"/>
    <w:basedOn w:val="Fontepargpadro"/>
    <w:uiPriority w:val="99"/>
    <w:rsid w:val="0086796D"/>
    <w:rPr>
      <w:rFonts w:cs="Times New Roman"/>
      <w:color w:val="0000FF"/>
      <w:u w:val="single"/>
    </w:rPr>
  </w:style>
  <w:style w:type="table" w:styleId="Tabelacomgrade">
    <w:name w:val="Table Grid"/>
    <w:basedOn w:val="Tabelanormal"/>
    <w:uiPriority w:val="99"/>
    <w:rsid w:val="008679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796D"/>
    <w:pPr>
      <w:autoSpaceDE w:val="0"/>
      <w:autoSpaceDN w:val="0"/>
      <w:adjustRightInd w:val="0"/>
    </w:pPr>
    <w:rPr>
      <w:rFonts w:ascii="Times New Roman" w:eastAsia="MS Mincho" w:hAnsi="Times New Roman"/>
      <w:color w:val="000000"/>
      <w:sz w:val="24"/>
      <w:szCs w:val="24"/>
      <w:lang w:eastAsia="ja-JP"/>
    </w:rPr>
  </w:style>
  <w:style w:type="paragraph" w:styleId="Cabealho">
    <w:name w:val="header"/>
    <w:basedOn w:val="Normal"/>
    <w:link w:val="CabealhoChar"/>
    <w:uiPriority w:val="99"/>
    <w:rsid w:val="0086796D"/>
    <w:pPr>
      <w:tabs>
        <w:tab w:val="center" w:pos="4252"/>
        <w:tab w:val="right" w:pos="8504"/>
      </w:tabs>
    </w:pPr>
    <w:rPr>
      <w:sz w:val="20"/>
      <w:szCs w:val="20"/>
    </w:rPr>
  </w:style>
  <w:style w:type="character" w:customStyle="1" w:styleId="CabealhoChar">
    <w:name w:val="Cabeçalho Char"/>
    <w:basedOn w:val="Fontepargpadro"/>
    <w:link w:val="Cabealho"/>
    <w:uiPriority w:val="99"/>
    <w:semiHidden/>
    <w:locked/>
    <w:rsid w:val="0086796D"/>
    <w:rPr>
      <w:rFonts w:cs="Times New Roman"/>
      <w:lang w:eastAsia="en-US"/>
    </w:rPr>
  </w:style>
  <w:style w:type="paragraph" w:styleId="Rodap">
    <w:name w:val="footer"/>
    <w:basedOn w:val="Normal"/>
    <w:link w:val="RodapChar"/>
    <w:uiPriority w:val="99"/>
    <w:rsid w:val="0086796D"/>
    <w:pPr>
      <w:tabs>
        <w:tab w:val="center" w:pos="4252"/>
        <w:tab w:val="right" w:pos="8504"/>
      </w:tabs>
    </w:pPr>
    <w:rPr>
      <w:sz w:val="20"/>
      <w:szCs w:val="20"/>
    </w:rPr>
  </w:style>
  <w:style w:type="character" w:customStyle="1" w:styleId="RodapChar">
    <w:name w:val="Rodapé Char"/>
    <w:basedOn w:val="Fontepargpadro"/>
    <w:link w:val="Rodap"/>
    <w:uiPriority w:val="99"/>
    <w:locked/>
    <w:rsid w:val="0086796D"/>
    <w:rPr>
      <w:rFonts w:cs="Times New Roman"/>
      <w:lang w:eastAsia="en-US"/>
    </w:rPr>
  </w:style>
  <w:style w:type="paragraph" w:styleId="Corpodetexto2">
    <w:name w:val="Body Text 2"/>
    <w:basedOn w:val="Normal"/>
    <w:link w:val="Corpodetexto2Char"/>
    <w:uiPriority w:val="99"/>
    <w:rsid w:val="0086796D"/>
    <w:pPr>
      <w:tabs>
        <w:tab w:val="left" w:pos="849"/>
      </w:tabs>
      <w:suppressAutoHyphens/>
      <w:spacing w:after="0" w:line="240" w:lineRule="auto"/>
      <w:jc w:val="both"/>
    </w:pPr>
    <w:rPr>
      <w:sz w:val="20"/>
      <w:szCs w:val="20"/>
    </w:rPr>
  </w:style>
  <w:style w:type="character" w:customStyle="1" w:styleId="Corpodetexto2Char">
    <w:name w:val="Corpo de texto 2 Char"/>
    <w:basedOn w:val="Fontepargpadro"/>
    <w:link w:val="Corpodetexto2"/>
    <w:uiPriority w:val="99"/>
    <w:semiHidden/>
    <w:locked/>
    <w:rsid w:val="0086796D"/>
    <w:rPr>
      <w:rFonts w:cs="Times New Roman"/>
      <w:lang w:eastAsia="en-US"/>
    </w:rPr>
  </w:style>
  <w:style w:type="character" w:styleId="Refdecomentrio">
    <w:name w:val="annotation reference"/>
    <w:basedOn w:val="Fontepargpadro"/>
    <w:uiPriority w:val="99"/>
    <w:semiHidden/>
    <w:rsid w:val="0086796D"/>
    <w:rPr>
      <w:rFonts w:cs="Times New Roman"/>
      <w:sz w:val="16"/>
    </w:rPr>
  </w:style>
  <w:style w:type="paragraph" w:styleId="Textodecomentrio">
    <w:name w:val="annotation text"/>
    <w:basedOn w:val="Normal"/>
    <w:link w:val="TextodecomentrioChar"/>
    <w:uiPriority w:val="99"/>
    <w:rsid w:val="0086796D"/>
    <w:rPr>
      <w:sz w:val="20"/>
      <w:szCs w:val="20"/>
    </w:rPr>
  </w:style>
  <w:style w:type="character" w:customStyle="1" w:styleId="TextodecomentrioChar">
    <w:name w:val="Texto de comentário Char"/>
    <w:basedOn w:val="Fontepargpadro"/>
    <w:link w:val="Textodecomentrio"/>
    <w:uiPriority w:val="99"/>
    <w:locked/>
    <w:rsid w:val="0086796D"/>
    <w:rPr>
      <w:rFonts w:cs="Times New Roman"/>
      <w:sz w:val="20"/>
      <w:lang w:eastAsia="en-US"/>
    </w:rPr>
  </w:style>
  <w:style w:type="paragraph" w:styleId="Assuntodocomentrio">
    <w:name w:val="annotation subject"/>
    <w:basedOn w:val="Textodecomentrio"/>
    <w:next w:val="Textodecomentrio"/>
    <w:link w:val="AssuntodocomentrioChar"/>
    <w:uiPriority w:val="99"/>
    <w:semiHidden/>
    <w:rsid w:val="0086796D"/>
    <w:rPr>
      <w:b/>
      <w:bCs/>
    </w:rPr>
  </w:style>
  <w:style w:type="character" w:customStyle="1" w:styleId="AssuntodocomentrioChar">
    <w:name w:val="Assunto do comentário Char"/>
    <w:basedOn w:val="TextodecomentrioChar"/>
    <w:link w:val="Assuntodocomentrio"/>
    <w:uiPriority w:val="99"/>
    <w:semiHidden/>
    <w:locked/>
    <w:rsid w:val="0086796D"/>
    <w:rPr>
      <w:rFonts w:cs="Times New Roman"/>
      <w:b/>
      <w:sz w:val="20"/>
      <w:lang w:eastAsia="en-US"/>
    </w:rPr>
  </w:style>
  <w:style w:type="paragraph" w:styleId="Textodebalo">
    <w:name w:val="Balloon Text"/>
    <w:basedOn w:val="Normal"/>
    <w:link w:val="TextodebaloChar"/>
    <w:uiPriority w:val="99"/>
    <w:semiHidden/>
    <w:rsid w:val="0086796D"/>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86796D"/>
    <w:rPr>
      <w:rFonts w:ascii="Tahoma" w:hAnsi="Tahoma" w:cs="Times New Roman"/>
      <w:sz w:val="16"/>
      <w:lang w:eastAsia="en-US"/>
    </w:rPr>
  </w:style>
  <w:style w:type="paragraph" w:styleId="PargrafodaLista">
    <w:name w:val="List Paragraph"/>
    <w:basedOn w:val="Normal"/>
    <w:link w:val="PargrafodaListaChar"/>
    <w:qFormat/>
    <w:rsid w:val="0086796D"/>
    <w:pPr>
      <w:suppressAutoHyphens/>
      <w:spacing w:after="0" w:line="240" w:lineRule="auto"/>
      <w:ind w:left="708"/>
    </w:pPr>
    <w:rPr>
      <w:rFonts w:ascii="Times New Roman" w:eastAsia="Times New Roman" w:hAnsi="Times New Roman"/>
      <w:sz w:val="20"/>
      <w:szCs w:val="20"/>
      <w:lang w:eastAsia="pt-BR"/>
    </w:rPr>
  </w:style>
  <w:style w:type="paragraph" w:customStyle="1" w:styleId="PargrafodaLista1">
    <w:name w:val="Parágrafo da Lista1"/>
    <w:basedOn w:val="Normal"/>
    <w:uiPriority w:val="99"/>
    <w:rsid w:val="0086796D"/>
    <w:pPr>
      <w:suppressAutoHyphens/>
      <w:spacing w:after="0" w:line="240" w:lineRule="auto"/>
      <w:ind w:left="708"/>
    </w:pPr>
    <w:rPr>
      <w:rFonts w:ascii="Times New Roman" w:hAnsi="Times New Roman"/>
      <w:sz w:val="20"/>
      <w:szCs w:val="20"/>
      <w:lang w:eastAsia="pt-BR"/>
    </w:rPr>
  </w:style>
  <w:style w:type="paragraph" w:styleId="Corpodetexto">
    <w:name w:val="Body Text"/>
    <w:basedOn w:val="Normal"/>
    <w:link w:val="CorpodetextoChar"/>
    <w:uiPriority w:val="99"/>
    <w:rsid w:val="0086796D"/>
    <w:pPr>
      <w:spacing w:after="120"/>
    </w:pPr>
    <w:rPr>
      <w:sz w:val="20"/>
      <w:szCs w:val="20"/>
    </w:rPr>
  </w:style>
  <w:style w:type="character" w:customStyle="1" w:styleId="CorpodetextoChar">
    <w:name w:val="Corpo de texto Char"/>
    <w:basedOn w:val="Fontepargpadro"/>
    <w:link w:val="Corpodetexto"/>
    <w:uiPriority w:val="99"/>
    <w:semiHidden/>
    <w:locked/>
    <w:rsid w:val="0086796D"/>
    <w:rPr>
      <w:rFonts w:cs="Times New Roman"/>
      <w:lang w:eastAsia="en-US"/>
    </w:rPr>
  </w:style>
  <w:style w:type="character" w:customStyle="1" w:styleId="TXTOGERAL">
    <w:name w:val="TXTO GERAL"/>
    <w:uiPriority w:val="99"/>
    <w:rsid w:val="0086796D"/>
    <w:rPr>
      <w:rFonts w:ascii="Arial" w:hAnsi="Arial"/>
      <w:color w:val="000000"/>
      <w:kern w:val="3"/>
      <w:sz w:val="20"/>
      <w:lang w:val="pt-BR" w:eastAsia="zh-CN"/>
    </w:rPr>
  </w:style>
  <w:style w:type="paragraph" w:customStyle="1" w:styleId="SemEspaamento1">
    <w:name w:val="Sem Espaçamento1"/>
    <w:uiPriority w:val="99"/>
    <w:rsid w:val="0086796D"/>
    <w:rPr>
      <w:rFonts w:eastAsia="Times New Roman"/>
      <w:lang w:eastAsia="en-US"/>
    </w:rPr>
  </w:style>
  <w:style w:type="paragraph" w:customStyle="1" w:styleId="ASubttulo">
    <w:name w:val="ASubtítulo"/>
    <w:basedOn w:val="Normal"/>
    <w:uiPriority w:val="99"/>
    <w:rsid w:val="0086796D"/>
    <w:pPr>
      <w:spacing w:before="360" w:after="120" w:line="240" w:lineRule="auto"/>
    </w:pPr>
    <w:rPr>
      <w:rFonts w:ascii="Arial" w:hAnsi="Arial"/>
      <w:b/>
      <w:sz w:val="24"/>
      <w:szCs w:val="20"/>
      <w:lang w:eastAsia="pt-BR"/>
    </w:rPr>
  </w:style>
  <w:style w:type="character" w:styleId="Nmerodepgina">
    <w:name w:val="page number"/>
    <w:basedOn w:val="Fontepargpadro"/>
    <w:uiPriority w:val="99"/>
    <w:rsid w:val="0086796D"/>
    <w:rPr>
      <w:rFonts w:cs="Times New Roman"/>
    </w:rPr>
  </w:style>
  <w:style w:type="character" w:styleId="Forte">
    <w:name w:val="Strong"/>
    <w:basedOn w:val="Fontepargpadro"/>
    <w:uiPriority w:val="99"/>
    <w:qFormat/>
    <w:locked/>
    <w:rsid w:val="0086796D"/>
    <w:rPr>
      <w:rFonts w:cs="Times New Roman"/>
      <w:b/>
      <w:bCs/>
    </w:rPr>
  </w:style>
  <w:style w:type="paragraph" w:customStyle="1" w:styleId="WW-Corpodetexto3">
    <w:name w:val="WW-Corpo de texto 3"/>
    <w:basedOn w:val="Normal"/>
    <w:uiPriority w:val="99"/>
    <w:rsid w:val="0086796D"/>
    <w:pPr>
      <w:suppressAutoHyphens/>
      <w:spacing w:after="0" w:line="240" w:lineRule="auto"/>
      <w:jc w:val="both"/>
    </w:pPr>
    <w:rPr>
      <w:rFonts w:ascii="Arial" w:hAnsi="Arial"/>
      <w:sz w:val="24"/>
      <w:szCs w:val="20"/>
      <w:lang w:eastAsia="pt-BR"/>
    </w:rPr>
  </w:style>
  <w:style w:type="paragraph" w:customStyle="1" w:styleId="ChapterSubt">
    <w:name w:val="Chapter Subt"/>
    <w:uiPriority w:val="99"/>
    <w:rsid w:val="0086796D"/>
    <w:pPr>
      <w:widowControl w:val="0"/>
      <w:tabs>
        <w:tab w:val="left" w:pos="0"/>
        <w:tab w:val="right" w:pos="8640"/>
      </w:tabs>
      <w:suppressAutoHyphens/>
      <w:spacing w:after="279"/>
      <w:jc w:val="center"/>
    </w:pPr>
    <w:rPr>
      <w:rFonts w:ascii="Garamond" w:hAnsi="Garamond"/>
      <w:sz w:val="24"/>
      <w:szCs w:val="20"/>
      <w:lang w:val="en-US"/>
    </w:rPr>
  </w:style>
  <w:style w:type="paragraph" w:customStyle="1" w:styleId="Normal1">
    <w:name w:val="Normal1"/>
    <w:basedOn w:val="Normal"/>
    <w:uiPriority w:val="99"/>
    <w:rsid w:val="0086796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lang w:eastAsia="pt-BR"/>
    </w:rPr>
  </w:style>
  <w:style w:type="paragraph" w:customStyle="1" w:styleId="WW-Corpodetexto2">
    <w:name w:val="WW-Corpo de texto 2"/>
    <w:basedOn w:val="Normal"/>
    <w:uiPriority w:val="99"/>
    <w:rsid w:val="0086796D"/>
    <w:pPr>
      <w:suppressAutoHyphens/>
      <w:spacing w:after="0" w:line="200" w:lineRule="exact"/>
      <w:jc w:val="both"/>
    </w:pPr>
    <w:rPr>
      <w:rFonts w:ascii="Times New Roman" w:hAnsi="Times New Roman"/>
      <w:sz w:val="20"/>
      <w:szCs w:val="20"/>
      <w:lang w:eastAsia="pt-BR"/>
    </w:rPr>
  </w:style>
  <w:style w:type="character" w:styleId="HiperlinkVisitado">
    <w:name w:val="FollowedHyperlink"/>
    <w:basedOn w:val="Fontepargpadro"/>
    <w:uiPriority w:val="99"/>
    <w:rsid w:val="0086796D"/>
    <w:rPr>
      <w:rFonts w:cs="Times New Roman"/>
      <w:color w:val="800080"/>
      <w:u w:val="single"/>
    </w:rPr>
  </w:style>
  <w:style w:type="paragraph" w:customStyle="1" w:styleId="font5">
    <w:name w:val="font5"/>
    <w:basedOn w:val="Normal"/>
    <w:uiPriority w:val="99"/>
    <w:rsid w:val="0086796D"/>
    <w:pPr>
      <w:spacing w:before="100" w:beforeAutospacing="1" w:after="100" w:afterAutospacing="1" w:line="240" w:lineRule="auto"/>
    </w:pPr>
    <w:rPr>
      <w:rFonts w:ascii="Arial" w:eastAsia="MS Mincho" w:hAnsi="Arial" w:cs="Arial"/>
      <w:sz w:val="18"/>
      <w:szCs w:val="18"/>
      <w:lang w:eastAsia="ja-JP"/>
    </w:rPr>
  </w:style>
  <w:style w:type="paragraph" w:customStyle="1" w:styleId="font6">
    <w:name w:val="font6"/>
    <w:basedOn w:val="Normal"/>
    <w:uiPriority w:val="99"/>
    <w:rsid w:val="0086796D"/>
    <w:pPr>
      <w:spacing w:before="100" w:beforeAutospacing="1" w:after="100" w:afterAutospacing="1" w:line="240" w:lineRule="auto"/>
    </w:pPr>
    <w:rPr>
      <w:rFonts w:eastAsia="MS Mincho"/>
      <w:b/>
      <w:bCs/>
      <w:sz w:val="16"/>
      <w:szCs w:val="16"/>
      <w:lang w:eastAsia="ja-JP"/>
    </w:rPr>
  </w:style>
  <w:style w:type="paragraph" w:customStyle="1" w:styleId="font7">
    <w:name w:val="font7"/>
    <w:basedOn w:val="Normal"/>
    <w:uiPriority w:val="99"/>
    <w:rsid w:val="0086796D"/>
    <w:pPr>
      <w:spacing w:before="100" w:beforeAutospacing="1" w:after="100" w:afterAutospacing="1" w:line="240" w:lineRule="auto"/>
    </w:pPr>
    <w:rPr>
      <w:rFonts w:eastAsia="MS Mincho"/>
      <w:sz w:val="16"/>
      <w:szCs w:val="16"/>
      <w:lang w:eastAsia="ja-JP"/>
    </w:rPr>
  </w:style>
  <w:style w:type="paragraph" w:customStyle="1" w:styleId="font8">
    <w:name w:val="font8"/>
    <w:basedOn w:val="Normal"/>
    <w:uiPriority w:val="99"/>
    <w:rsid w:val="0086796D"/>
    <w:pPr>
      <w:spacing w:before="100" w:beforeAutospacing="1" w:after="100" w:afterAutospacing="1" w:line="240" w:lineRule="auto"/>
    </w:pPr>
    <w:rPr>
      <w:rFonts w:ascii="Arial" w:eastAsia="MS Mincho" w:hAnsi="Arial" w:cs="Arial"/>
      <w:sz w:val="18"/>
      <w:szCs w:val="18"/>
      <w:lang w:eastAsia="ja-JP"/>
    </w:rPr>
  </w:style>
  <w:style w:type="paragraph" w:customStyle="1" w:styleId="font9">
    <w:name w:val="font9"/>
    <w:basedOn w:val="Normal"/>
    <w:uiPriority w:val="99"/>
    <w:rsid w:val="0086796D"/>
    <w:pPr>
      <w:spacing w:before="100" w:beforeAutospacing="1" w:after="100" w:afterAutospacing="1" w:line="240" w:lineRule="auto"/>
    </w:pPr>
    <w:rPr>
      <w:rFonts w:eastAsia="MS Mincho"/>
      <w:i/>
      <w:iCs/>
      <w:sz w:val="16"/>
      <w:szCs w:val="16"/>
      <w:lang w:eastAsia="ja-JP"/>
    </w:rPr>
  </w:style>
  <w:style w:type="paragraph" w:customStyle="1" w:styleId="xl131">
    <w:name w:val="xl131"/>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132">
    <w:name w:val="xl132"/>
    <w:basedOn w:val="Normal"/>
    <w:uiPriority w:val="99"/>
    <w:rsid w:val="0086796D"/>
    <w:pPr>
      <w:spacing w:before="100" w:beforeAutospacing="1" w:after="100" w:afterAutospacing="1" w:line="240" w:lineRule="auto"/>
    </w:pPr>
    <w:rPr>
      <w:rFonts w:ascii="Arial" w:eastAsia="MS Mincho" w:hAnsi="Arial" w:cs="Arial"/>
      <w:sz w:val="18"/>
      <w:szCs w:val="18"/>
      <w:lang w:eastAsia="ja-JP"/>
    </w:rPr>
  </w:style>
  <w:style w:type="paragraph" w:customStyle="1" w:styleId="xl133">
    <w:name w:val="xl133"/>
    <w:basedOn w:val="Normal"/>
    <w:uiPriority w:val="99"/>
    <w:rsid w:val="0086796D"/>
    <w:pPr>
      <w:spacing w:before="100" w:beforeAutospacing="1" w:after="100" w:afterAutospacing="1" w:line="240" w:lineRule="auto"/>
    </w:pPr>
    <w:rPr>
      <w:rFonts w:ascii="Arial" w:eastAsia="MS Mincho" w:hAnsi="Arial" w:cs="Arial"/>
      <w:sz w:val="18"/>
      <w:szCs w:val="18"/>
      <w:lang w:eastAsia="ja-JP"/>
    </w:rPr>
  </w:style>
  <w:style w:type="paragraph" w:customStyle="1" w:styleId="xl134">
    <w:name w:val="xl134"/>
    <w:basedOn w:val="Normal"/>
    <w:uiPriority w:val="99"/>
    <w:rsid w:val="0086796D"/>
    <w:pPr>
      <w:spacing w:before="100" w:beforeAutospacing="1" w:after="100" w:afterAutospacing="1" w:line="240" w:lineRule="auto"/>
    </w:pPr>
    <w:rPr>
      <w:rFonts w:ascii="Arial" w:eastAsia="MS Mincho" w:hAnsi="Arial" w:cs="Arial"/>
      <w:sz w:val="18"/>
      <w:szCs w:val="18"/>
      <w:lang w:eastAsia="ja-JP"/>
    </w:rPr>
  </w:style>
  <w:style w:type="paragraph" w:customStyle="1" w:styleId="xl135">
    <w:name w:val="xl135"/>
    <w:basedOn w:val="Normal"/>
    <w:uiPriority w:val="99"/>
    <w:rsid w:val="0086796D"/>
    <w:pPr>
      <w:spacing w:before="100" w:beforeAutospacing="1" w:after="100" w:afterAutospacing="1" w:line="240" w:lineRule="auto"/>
    </w:pPr>
    <w:rPr>
      <w:rFonts w:ascii="Arial" w:eastAsia="MS Mincho" w:hAnsi="Arial" w:cs="Arial"/>
      <w:sz w:val="18"/>
      <w:szCs w:val="18"/>
      <w:lang w:eastAsia="ja-JP"/>
    </w:rPr>
  </w:style>
  <w:style w:type="paragraph" w:customStyle="1" w:styleId="xl136">
    <w:name w:val="xl136"/>
    <w:basedOn w:val="Normal"/>
    <w:uiPriority w:val="99"/>
    <w:rsid w:val="0086796D"/>
    <w:pPr>
      <w:pBdr>
        <w:top w:val="single" w:sz="4" w:space="0" w:color="auto"/>
        <w:left w:val="single" w:sz="4" w:space="0" w:color="auto"/>
        <w:bottom w:val="single" w:sz="4" w:space="0" w:color="auto"/>
        <w:right w:val="single" w:sz="4" w:space="0" w:color="auto"/>
      </w:pBdr>
      <w:shd w:val="clear" w:color="CCCCFF" w:fill="969696"/>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137">
    <w:name w:val="xl137"/>
    <w:basedOn w:val="Normal"/>
    <w:uiPriority w:val="99"/>
    <w:rsid w:val="0086796D"/>
    <w:pPr>
      <w:pBdr>
        <w:top w:val="single" w:sz="4" w:space="0" w:color="auto"/>
        <w:left w:val="single" w:sz="4" w:space="0" w:color="auto"/>
        <w:bottom w:val="single" w:sz="4" w:space="0" w:color="auto"/>
        <w:right w:val="single" w:sz="4" w:space="0" w:color="auto"/>
      </w:pBdr>
      <w:shd w:val="clear" w:color="CCCCFF" w:fill="969696"/>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138">
    <w:name w:val="xl138"/>
    <w:basedOn w:val="Normal"/>
    <w:uiPriority w:val="99"/>
    <w:rsid w:val="0086796D"/>
    <w:pPr>
      <w:pBdr>
        <w:top w:val="single" w:sz="4" w:space="0" w:color="auto"/>
        <w:left w:val="single" w:sz="4" w:space="0" w:color="auto"/>
        <w:bottom w:val="single" w:sz="4" w:space="0" w:color="auto"/>
        <w:right w:val="single" w:sz="4" w:space="0" w:color="auto"/>
      </w:pBdr>
      <w:shd w:val="clear" w:color="CCCCFF" w:fill="969696"/>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139">
    <w:name w:val="xl139"/>
    <w:basedOn w:val="Normal"/>
    <w:uiPriority w:val="99"/>
    <w:rsid w:val="0086796D"/>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140">
    <w:name w:val="xl140"/>
    <w:basedOn w:val="Normal"/>
    <w:uiPriority w:val="99"/>
    <w:rsid w:val="0086796D"/>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jc w:val="right"/>
      <w:textAlignment w:val="center"/>
    </w:pPr>
    <w:rPr>
      <w:rFonts w:eastAsia="MS Mincho"/>
      <w:b/>
      <w:bCs/>
      <w:sz w:val="16"/>
      <w:szCs w:val="16"/>
      <w:lang w:eastAsia="ja-JP"/>
    </w:rPr>
  </w:style>
  <w:style w:type="paragraph" w:customStyle="1" w:styleId="xl141">
    <w:name w:val="xl141"/>
    <w:basedOn w:val="Normal"/>
    <w:uiPriority w:val="99"/>
    <w:rsid w:val="0086796D"/>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jc w:val="right"/>
      <w:textAlignment w:val="center"/>
    </w:pPr>
    <w:rPr>
      <w:rFonts w:eastAsia="MS Mincho"/>
      <w:b/>
      <w:bCs/>
      <w:sz w:val="16"/>
      <w:szCs w:val="16"/>
      <w:lang w:eastAsia="ja-JP"/>
    </w:rPr>
  </w:style>
  <w:style w:type="paragraph" w:customStyle="1" w:styleId="xl142">
    <w:name w:val="xl142"/>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MS Mincho"/>
      <w:sz w:val="16"/>
      <w:szCs w:val="16"/>
      <w:lang w:eastAsia="ja-JP"/>
    </w:rPr>
  </w:style>
  <w:style w:type="paragraph" w:customStyle="1" w:styleId="xl143">
    <w:name w:val="xl143"/>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sz w:val="16"/>
      <w:szCs w:val="16"/>
      <w:lang w:eastAsia="ja-JP"/>
    </w:rPr>
  </w:style>
  <w:style w:type="paragraph" w:customStyle="1" w:styleId="xl144">
    <w:name w:val="xl144"/>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MS Mincho"/>
      <w:sz w:val="16"/>
      <w:szCs w:val="16"/>
      <w:lang w:eastAsia="ja-JP"/>
    </w:rPr>
  </w:style>
  <w:style w:type="paragraph" w:customStyle="1" w:styleId="xl145">
    <w:name w:val="xl145"/>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MS Mincho"/>
      <w:sz w:val="16"/>
      <w:szCs w:val="16"/>
      <w:lang w:eastAsia="ja-JP"/>
    </w:rPr>
  </w:style>
  <w:style w:type="paragraph" w:customStyle="1" w:styleId="xl146">
    <w:name w:val="xl146"/>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sz w:val="16"/>
      <w:szCs w:val="16"/>
      <w:lang w:eastAsia="ja-JP"/>
    </w:rPr>
  </w:style>
  <w:style w:type="paragraph" w:customStyle="1" w:styleId="xl147">
    <w:name w:val="xl147"/>
    <w:basedOn w:val="Normal"/>
    <w:uiPriority w:val="99"/>
    <w:rsid w:val="0086796D"/>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148">
    <w:name w:val="xl148"/>
    <w:basedOn w:val="Normal"/>
    <w:uiPriority w:val="99"/>
    <w:rsid w:val="0086796D"/>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149">
    <w:name w:val="xl149"/>
    <w:basedOn w:val="Normal"/>
    <w:uiPriority w:val="99"/>
    <w:rsid w:val="0086796D"/>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150">
    <w:name w:val="xl150"/>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sz w:val="16"/>
      <w:szCs w:val="16"/>
      <w:lang w:eastAsia="ja-JP"/>
    </w:rPr>
  </w:style>
  <w:style w:type="paragraph" w:customStyle="1" w:styleId="xl151">
    <w:name w:val="xl151"/>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sz w:val="16"/>
      <w:szCs w:val="16"/>
      <w:lang w:eastAsia="ja-JP"/>
    </w:rPr>
  </w:style>
  <w:style w:type="paragraph" w:customStyle="1" w:styleId="xl152">
    <w:name w:val="xl152"/>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MS Mincho"/>
      <w:sz w:val="16"/>
      <w:szCs w:val="16"/>
      <w:lang w:eastAsia="ja-JP"/>
    </w:rPr>
  </w:style>
  <w:style w:type="paragraph" w:customStyle="1" w:styleId="xl153">
    <w:name w:val="xl153"/>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MS Mincho"/>
      <w:b/>
      <w:bCs/>
      <w:sz w:val="16"/>
      <w:szCs w:val="16"/>
      <w:lang w:eastAsia="ja-JP"/>
    </w:rPr>
  </w:style>
  <w:style w:type="paragraph" w:customStyle="1" w:styleId="xl154">
    <w:name w:val="xl154"/>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MS Mincho"/>
      <w:sz w:val="16"/>
      <w:szCs w:val="16"/>
      <w:lang w:eastAsia="ja-JP"/>
    </w:rPr>
  </w:style>
  <w:style w:type="paragraph" w:customStyle="1" w:styleId="xl155">
    <w:name w:val="xl155"/>
    <w:basedOn w:val="Normal"/>
    <w:uiPriority w:val="99"/>
    <w:rsid w:val="0086796D"/>
    <w:pPr>
      <w:spacing w:before="100" w:beforeAutospacing="1" w:after="100" w:afterAutospacing="1" w:line="240" w:lineRule="auto"/>
    </w:pPr>
    <w:rPr>
      <w:rFonts w:eastAsia="MS Mincho"/>
      <w:sz w:val="16"/>
      <w:szCs w:val="16"/>
      <w:lang w:eastAsia="ja-JP"/>
    </w:rPr>
  </w:style>
  <w:style w:type="paragraph" w:customStyle="1" w:styleId="xl156">
    <w:name w:val="xl156"/>
    <w:basedOn w:val="Normal"/>
    <w:uiPriority w:val="99"/>
    <w:rsid w:val="0086796D"/>
    <w:pPr>
      <w:spacing w:before="100" w:beforeAutospacing="1" w:after="100" w:afterAutospacing="1" w:line="240" w:lineRule="auto"/>
    </w:pPr>
    <w:rPr>
      <w:rFonts w:eastAsia="MS Mincho"/>
      <w:sz w:val="16"/>
      <w:szCs w:val="16"/>
      <w:lang w:eastAsia="ja-JP"/>
    </w:rPr>
  </w:style>
  <w:style w:type="paragraph" w:customStyle="1" w:styleId="xl157">
    <w:name w:val="xl157"/>
    <w:basedOn w:val="Normal"/>
    <w:uiPriority w:val="99"/>
    <w:rsid w:val="0086796D"/>
    <w:pPr>
      <w:spacing w:before="100" w:beforeAutospacing="1" w:after="100" w:afterAutospacing="1" w:line="240" w:lineRule="auto"/>
    </w:pPr>
    <w:rPr>
      <w:rFonts w:eastAsia="MS Mincho"/>
      <w:sz w:val="16"/>
      <w:szCs w:val="16"/>
      <w:lang w:eastAsia="ja-JP"/>
    </w:rPr>
  </w:style>
  <w:style w:type="paragraph" w:customStyle="1" w:styleId="xl158">
    <w:name w:val="xl158"/>
    <w:basedOn w:val="Normal"/>
    <w:uiPriority w:val="99"/>
    <w:rsid w:val="0086796D"/>
    <w:pPr>
      <w:spacing w:before="100" w:beforeAutospacing="1" w:after="100" w:afterAutospacing="1" w:line="240" w:lineRule="auto"/>
    </w:pPr>
    <w:rPr>
      <w:rFonts w:eastAsia="MS Mincho"/>
      <w:sz w:val="16"/>
      <w:szCs w:val="16"/>
      <w:lang w:eastAsia="ja-JP"/>
    </w:rPr>
  </w:style>
  <w:style w:type="paragraph" w:customStyle="1" w:styleId="xl159">
    <w:name w:val="xl159"/>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MS Mincho"/>
      <w:sz w:val="16"/>
      <w:szCs w:val="16"/>
      <w:lang w:eastAsia="ja-JP"/>
    </w:rPr>
  </w:style>
  <w:style w:type="paragraph" w:customStyle="1" w:styleId="xl160">
    <w:name w:val="xl160"/>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MS Mincho"/>
      <w:sz w:val="16"/>
      <w:szCs w:val="16"/>
      <w:lang w:eastAsia="ja-JP"/>
    </w:rPr>
  </w:style>
  <w:style w:type="paragraph" w:customStyle="1" w:styleId="xl161">
    <w:name w:val="xl161"/>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MS Mincho"/>
      <w:sz w:val="16"/>
      <w:szCs w:val="16"/>
      <w:lang w:eastAsia="ja-JP"/>
    </w:rPr>
  </w:style>
  <w:style w:type="paragraph" w:customStyle="1" w:styleId="xl162">
    <w:name w:val="xl162"/>
    <w:basedOn w:val="Normal"/>
    <w:uiPriority w:val="99"/>
    <w:rsid w:val="0086796D"/>
    <w:pPr>
      <w:pBdr>
        <w:top w:val="single" w:sz="4" w:space="0" w:color="auto"/>
        <w:left w:val="single" w:sz="4" w:space="0" w:color="auto"/>
        <w:bottom w:val="single" w:sz="4" w:space="0" w:color="auto"/>
      </w:pBdr>
      <w:shd w:val="clear" w:color="CCCCFF" w:fill="C0C0C0"/>
      <w:spacing w:before="100" w:beforeAutospacing="1" w:after="100" w:afterAutospacing="1" w:line="240" w:lineRule="auto"/>
      <w:textAlignment w:val="center"/>
    </w:pPr>
    <w:rPr>
      <w:rFonts w:eastAsia="MS Mincho"/>
      <w:b/>
      <w:bCs/>
      <w:sz w:val="16"/>
      <w:szCs w:val="16"/>
      <w:lang w:eastAsia="ja-JP"/>
    </w:rPr>
  </w:style>
  <w:style w:type="paragraph" w:customStyle="1" w:styleId="xl163">
    <w:name w:val="xl163"/>
    <w:basedOn w:val="Normal"/>
    <w:uiPriority w:val="99"/>
    <w:rsid w:val="0086796D"/>
    <w:pPr>
      <w:pBdr>
        <w:top w:val="single" w:sz="4" w:space="0" w:color="auto"/>
        <w:bottom w:val="single" w:sz="4" w:space="0" w:color="auto"/>
      </w:pBdr>
      <w:shd w:val="clear" w:color="CCCCFF" w:fill="C0C0C0"/>
      <w:spacing w:before="100" w:beforeAutospacing="1" w:after="100" w:afterAutospacing="1" w:line="240" w:lineRule="auto"/>
      <w:textAlignment w:val="center"/>
    </w:pPr>
    <w:rPr>
      <w:rFonts w:eastAsia="MS Mincho"/>
      <w:b/>
      <w:bCs/>
      <w:sz w:val="16"/>
      <w:szCs w:val="16"/>
      <w:lang w:eastAsia="ja-JP"/>
    </w:rPr>
  </w:style>
  <w:style w:type="paragraph" w:customStyle="1" w:styleId="xl164">
    <w:name w:val="xl164"/>
    <w:basedOn w:val="Normal"/>
    <w:uiPriority w:val="99"/>
    <w:rsid w:val="0086796D"/>
    <w:pPr>
      <w:pBdr>
        <w:top w:val="single" w:sz="4" w:space="0" w:color="auto"/>
        <w:bottom w:val="single" w:sz="4" w:space="0" w:color="auto"/>
        <w:right w:val="single" w:sz="4" w:space="0" w:color="auto"/>
      </w:pBdr>
      <w:shd w:val="clear" w:color="CCCCFF" w:fill="C0C0C0"/>
      <w:spacing w:before="100" w:beforeAutospacing="1" w:after="100" w:afterAutospacing="1" w:line="240" w:lineRule="auto"/>
      <w:textAlignment w:val="center"/>
    </w:pPr>
    <w:rPr>
      <w:rFonts w:eastAsia="MS Mincho"/>
      <w:b/>
      <w:bCs/>
      <w:sz w:val="16"/>
      <w:szCs w:val="16"/>
      <w:lang w:eastAsia="ja-JP"/>
    </w:rPr>
  </w:style>
  <w:style w:type="paragraph" w:customStyle="1" w:styleId="xl165">
    <w:name w:val="xl165"/>
    <w:basedOn w:val="Normal"/>
    <w:uiPriority w:val="99"/>
    <w:rsid w:val="0086796D"/>
    <w:pPr>
      <w:spacing w:before="100" w:beforeAutospacing="1" w:after="100" w:afterAutospacing="1" w:line="240" w:lineRule="auto"/>
      <w:textAlignment w:val="top"/>
    </w:pPr>
    <w:rPr>
      <w:rFonts w:ascii="Arial" w:eastAsia="MS Mincho" w:hAnsi="Arial" w:cs="Arial"/>
      <w:b/>
      <w:bCs/>
      <w:sz w:val="24"/>
      <w:szCs w:val="24"/>
      <w:lang w:eastAsia="ja-JP"/>
    </w:rPr>
  </w:style>
  <w:style w:type="paragraph" w:customStyle="1" w:styleId="xl166">
    <w:name w:val="xl166"/>
    <w:basedOn w:val="Normal"/>
    <w:uiPriority w:val="99"/>
    <w:rsid w:val="0086796D"/>
    <w:pPr>
      <w:spacing w:before="100" w:beforeAutospacing="1" w:after="100" w:afterAutospacing="1" w:line="240" w:lineRule="auto"/>
      <w:textAlignment w:val="top"/>
    </w:pPr>
    <w:rPr>
      <w:rFonts w:ascii="Arial" w:eastAsia="MS Mincho" w:hAnsi="Arial" w:cs="Arial"/>
      <w:b/>
      <w:bCs/>
      <w:sz w:val="24"/>
      <w:szCs w:val="24"/>
      <w:lang w:eastAsia="ja-JP"/>
    </w:rPr>
  </w:style>
  <w:style w:type="paragraph" w:customStyle="1" w:styleId="xl167">
    <w:name w:val="xl167"/>
    <w:basedOn w:val="Normal"/>
    <w:uiPriority w:val="99"/>
    <w:rsid w:val="0086796D"/>
    <w:pPr>
      <w:spacing w:before="100" w:beforeAutospacing="1" w:after="100" w:afterAutospacing="1" w:line="240" w:lineRule="auto"/>
      <w:textAlignment w:val="top"/>
    </w:pPr>
    <w:rPr>
      <w:rFonts w:ascii="Arial" w:eastAsia="MS Mincho" w:hAnsi="Arial" w:cs="Arial"/>
      <w:b/>
      <w:bCs/>
      <w:sz w:val="24"/>
      <w:szCs w:val="24"/>
      <w:lang w:eastAsia="ja-JP"/>
    </w:rPr>
  </w:style>
  <w:style w:type="paragraph" w:customStyle="1" w:styleId="xl168">
    <w:name w:val="xl168"/>
    <w:basedOn w:val="Normal"/>
    <w:uiPriority w:val="99"/>
    <w:rsid w:val="0086796D"/>
    <w:pPr>
      <w:spacing w:before="100" w:beforeAutospacing="1" w:after="100" w:afterAutospacing="1" w:line="240" w:lineRule="auto"/>
      <w:textAlignment w:val="top"/>
    </w:pPr>
    <w:rPr>
      <w:rFonts w:ascii="Arial" w:eastAsia="MS Mincho" w:hAnsi="Arial" w:cs="Arial"/>
      <w:b/>
      <w:bCs/>
      <w:sz w:val="24"/>
      <w:szCs w:val="24"/>
      <w:lang w:eastAsia="ja-JP"/>
    </w:rPr>
  </w:style>
  <w:style w:type="paragraph" w:customStyle="1" w:styleId="xl169">
    <w:name w:val="xl169"/>
    <w:basedOn w:val="Normal"/>
    <w:uiPriority w:val="99"/>
    <w:rsid w:val="0086796D"/>
    <w:pPr>
      <w:spacing w:before="100" w:beforeAutospacing="1" w:after="100" w:afterAutospacing="1" w:line="240" w:lineRule="auto"/>
      <w:textAlignment w:val="top"/>
    </w:pPr>
    <w:rPr>
      <w:rFonts w:ascii="Arial" w:eastAsia="MS Mincho" w:hAnsi="Arial" w:cs="Arial"/>
      <w:b/>
      <w:bCs/>
      <w:sz w:val="16"/>
      <w:szCs w:val="16"/>
      <w:lang w:eastAsia="ja-JP"/>
    </w:rPr>
  </w:style>
  <w:style w:type="paragraph" w:customStyle="1" w:styleId="xl170">
    <w:name w:val="xl170"/>
    <w:basedOn w:val="Normal"/>
    <w:uiPriority w:val="99"/>
    <w:rsid w:val="0086796D"/>
    <w:pPr>
      <w:spacing w:before="100" w:beforeAutospacing="1" w:after="100" w:afterAutospacing="1" w:line="240" w:lineRule="auto"/>
      <w:textAlignment w:val="top"/>
    </w:pPr>
    <w:rPr>
      <w:rFonts w:ascii="Arial" w:eastAsia="MS Mincho" w:hAnsi="Arial" w:cs="Arial"/>
      <w:b/>
      <w:bCs/>
      <w:sz w:val="16"/>
      <w:szCs w:val="16"/>
      <w:lang w:eastAsia="ja-JP"/>
    </w:rPr>
  </w:style>
  <w:style w:type="paragraph" w:customStyle="1" w:styleId="xl171">
    <w:name w:val="xl171"/>
    <w:basedOn w:val="Normal"/>
    <w:uiPriority w:val="99"/>
    <w:rsid w:val="0086796D"/>
    <w:pPr>
      <w:spacing w:before="100" w:beforeAutospacing="1" w:after="100" w:afterAutospacing="1" w:line="240" w:lineRule="auto"/>
      <w:textAlignment w:val="top"/>
    </w:pPr>
    <w:rPr>
      <w:rFonts w:ascii="Arial" w:eastAsia="MS Mincho" w:hAnsi="Arial" w:cs="Arial"/>
      <w:b/>
      <w:bCs/>
      <w:sz w:val="16"/>
      <w:szCs w:val="16"/>
      <w:lang w:eastAsia="ja-JP"/>
    </w:rPr>
  </w:style>
  <w:style w:type="paragraph" w:customStyle="1" w:styleId="xl172">
    <w:name w:val="xl172"/>
    <w:basedOn w:val="Normal"/>
    <w:uiPriority w:val="99"/>
    <w:rsid w:val="0086796D"/>
    <w:pPr>
      <w:spacing w:before="100" w:beforeAutospacing="1" w:after="100" w:afterAutospacing="1" w:line="240" w:lineRule="auto"/>
      <w:jc w:val="center"/>
      <w:textAlignment w:val="center"/>
    </w:pPr>
    <w:rPr>
      <w:rFonts w:ascii="Arial" w:eastAsia="MS Mincho" w:hAnsi="Arial" w:cs="Arial"/>
      <w:b/>
      <w:bCs/>
      <w:sz w:val="16"/>
      <w:szCs w:val="16"/>
      <w:lang w:eastAsia="ja-JP"/>
    </w:rPr>
  </w:style>
  <w:style w:type="paragraph" w:customStyle="1" w:styleId="xl173">
    <w:name w:val="xl173"/>
    <w:basedOn w:val="Normal"/>
    <w:uiPriority w:val="99"/>
    <w:rsid w:val="0086796D"/>
    <w:pPr>
      <w:spacing w:before="100" w:beforeAutospacing="1" w:after="100" w:afterAutospacing="1" w:line="240" w:lineRule="auto"/>
      <w:jc w:val="right"/>
      <w:textAlignment w:val="center"/>
    </w:pPr>
    <w:rPr>
      <w:rFonts w:ascii="Arial" w:eastAsia="MS Mincho" w:hAnsi="Arial" w:cs="Arial"/>
      <w:sz w:val="16"/>
      <w:szCs w:val="16"/>
      <w:lang w:eastAsia="ja-JP"/>
    </w:rPr>
  </w:style>
  <w:style w:type="paragraph" w:customStyle="1" w:styleId="xl174">
    <w:name w:val="xl174"/>
    <w:basedOn w:val="Normal"/>
    <w:uiPriority w:val="99"/>
    <w:rsid w:val="0086796D"/>
    <w:pPr>
      <w:spacing w:before="100" w:beforeAutospacing="1" w:after="100" w:afterAutospacing="1" w:line="240" w:lineRule="auto"/>
      <w:jc w:val="center"/>
      <w:textAlignment w:val="center"/>
    </w:pPr>
    <w:rPr>
      <w:rFonts w:ascii="Arial" w:eastAsia="MS Mincho" w:hAnsi="Arial" w:cs="Arial"/>
      <w:b/>
      <w:bCs/>
      <w:sz w:val="16"/>
      <w:szCs w:val="16"/>
      <w:lang w:eastAsia="ja-JP"/>
    </w:rPr>
  </w:style>
  <w:style w:type="paragraph" w:customStyle="1" w:styleId="xl175">
    <w:name w:val="xl175"/>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MS Mincho" w:hAnsi="Arial" w:cs="Arial"/>
      <w:sz w:val="16"/>
      <w:szCs w:val="16"/>
      <w:lang w:eastAsia="ja-JP"/>
    </w:rPr>
  </w:style>
  <w:style w:type="paragraph" w:customStyle="1" w:styleId="xl176">
    <w:name w:val="xl176"/>
    <w:basedOn w:val="Normal"/>
    <w:uiPriority w:val="99"/>
    <w:rsid w:val="0086796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eastAsia="MS Mincho"/>
      <w:sz w:val="16"/>
      <w:szCs w:val="16"/>
      <w:lang w:eastAsia="ja-JP"/>
    </w:rPr>
  </w:style>
  <w:style w:type="paragraph" w:customStyle="1" w:styleId="xl177">
    <w:name w:val="xl177"/>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sz w:val="16"/>
      <w:szCs w:val="16"/>
      <w:lang w:eastAsia="ja-JP"/>
    </w:rPr>
  </w:style>
  <w:style w:type="paragraph" w:customStyle="1" w:styleId="xl178">
    <w:name w:val="xl178"/>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MS Mincho"/>
      <w:sz w:val="16"/>
      <w:szCs w:val="16"/>
      <w:lang w:eastAsia="ja-JP"/>
    </w:rPr>
  </w:style>
  <w:style w:type="paragraph" w:customStyle="1" w:styleId="xl179">
    <w:name w:val="xl179"/>
    <w:basedOn w:val="Normal"/>
    <w:uiPriority w:val="99"/>
    <w:rsid w:val="0086796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MS Mincho"/>
      <w:sz w:val="16"/>
      <w:szCs w:val="16"/>
      <w:lang w:eastAsia="ja-JP"/>
    </w:rPr>
  </w:style>
  <w:style w:type="paragraph" w:customStyle="1" w:styleId="xl180">
    <w:name w:val="xl180"/>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MS Mincho"/>
      <w:sz w:val="16"/>
      <w:szCs w:val="16"/>
      <w:lang w:eastAsia="ja-JP"/>
    </w:rPr>
  </w:style>
  <w:style w:type="paragraph" w:customStyle="1" w:styleId="xl181">
    <w:name w:val="xl181"/>
    <w:basedOn w:val="Normal"/>
    <w:uiPriority w:val="99"/>
    <w:rsid w:val="008679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sz w:val="16"/>
      <w:szCs w:val="16"/>
      <w:lang w:eastAsia="ja-JP"/>
    </w:rPr>
  </w:style>
  <w:style w:type="paragraph" w:customStyle="1" w:styleId="xl182">
    <w:name w:val="xl182"/>
    <w:basedOn w:val="Normal"/>
    <w:uiPriority w:val="99"/>
    <w:rsid w:val="0086796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MS Mincho"/>
      <w:sz w:val="16"/>
      <w:szCs w:val="16"/>
      <w:lang w:eastAsia="ja-JP"/>
    </w:rPr>
  </w:style>
  <w:style w:type="paragraph" w:customStyle="1" w:styleId="xl183">
    <w:name w:val="xl183"/>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MS Mincho"/>
      <w:sz w:val="16"/>
      <w:szCs w:val="16"/>
      <w:lang w:eastAsia="ja-JP"/>
    </w:rPr>
  </w:style>
  <w:style w:type="paragraph" w:customStyle="1" w:styleId="xl184">
    <w:name w:val="xl184"/>
    <w:basedOn w:val="Normal"/>
    <w:uiPriority w:val="99"/>
    <w:rsid w:val="0086796D"/>
    <w:pPr>
      <w:pBdr>
        <w:top w:val="single" w:sz="4" w:space="0" w:color="auto"/>
        <w:left w:val="single" w:sz="4" w:space="0" w:color="auto"/>
        <w:right w:val="single" w:sz="4" w:space="0" w:color="auto"/>
      </w:pBdr>
      <w:spacing w:before="100" w:beforeAutospacing="1" w:after="100" w:afterAutospacing="1" w:line="240" w:lineRule="auto"/>
      <w:jc w:val="both"/>
    </w:pPr>
    <w:rPr>
      <w:rFonts w:eastAsia="MS Mincho"/>
      <w:sz w:val="16"/>
      <w:szCs w:val="16"/>
      <w:lang w:eastAsia="ja-JP"/>
    </w:rPr>
  </w:style>
  <w:style w:type="paragraph" w:customStyle="1" w:styleId="xl185">
    <w:name w:val="xl185"/>
    <w:basedOn w:val="Normal"/>
    <w:uiPriority w:val="99"/>
    <w:rsid w:val="008679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MS Mincho"/>
      <w:sz w:val="16"/>
      <w:szCs w:val="16"/>
      <w:lang w:eastAsia="ja-JP"/>
    </w:rPr>
  </w:style>
  <w:style w:type="paragraph" w:customStyle="1" w:styleId="xl186">
    <w:name w:val="xl186"/>
    <w:basedOn w:val="Normal"/>
    <w:uiPriority w:val="99"/>
    <w:rsid w:val="0086796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MS Mincho"/>
      <w:sz w:val="16"/>
      <w:szCs w:val="16"/>
      <w:lang w:eastAsia="ja-JP"/>
    </w:rPr>
  </w:style>
  <w:style w:type="paragraph" w:customStyle="1" w:styleId="xl187">
    <w:name w:val="xl187"/>
    <w:basedOn w:val="Normal"/>
    <w:uiPriority w:val="99"/>
    <w:rsid w:val="0086796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MS Mincho"/>
      <w:sz w:val="16"/>
      <w:szCs w:val="16"/>
      <w:lang w:eastAsia="ja-JP"/>
    </w:rPr>
  </w:style>
  <w:style w:type="paragraph" w:customStyle="1" w:styleId="xl188">
    <w:name w:val="xl188"/>
    <w:basedOn w:val="Normal"/>
    <w:uiPriority w:val="99"/>
    <w:rsid w:val="0086796D"/>
    <w:pPr>
      <w:pBdr>
        <w:top w:val="single" w:sz="4" w:space="0" w:color="auto"/>
        <w:left w:val="single" w:sz="4" w:space="0" w:color="auto"/>
        <w:bottom w:val="single" w:sz="4" w:space="0" w:color="auto"/>
      </w:pBdr>
      <w:shd w:val="clear" w:color="CCCCFF" w:fill="969696"/>
      <w:spacing w:before="100" w:beforeAutospacing="1" w:after="100" w:afterAutospacing="1" w:line="240" w:lineRule="auto"/>
      <w:textAlignment w:val="center"/>
    </w:pPr>
    <w:rPr>
      <w:rFonts w:eastAsia="MS Mincho"/>
      <w:b/>
      <w:bCs/>
      <w:sz w:val="16"/>
      <w:szCs w:val="16"/>
      <w:lang w:eastAsia="ja-JP"/>
    </w:rPr>
  </w:style>
  <w:style w:type="paragraph" w:customStyle="1" w:styleId="xl189">
    <w:name w:val="xl189"/>
    <w:basedOn w:val="Normal"/>
    <w:uiPriority w:val="99"/>
    <w:rsid w:val="0086796D"/>
    <w:pPr>
      <w:pBdr>
        <w:top w:val="single" w:sz="4" w:space="0" w:color="auto"/>
        <w:bottom w:val="single" w:sz="4" w:space="0" w:color="auto"/>
      </w:pBdr>
      <w:shd w:val="clear" w:color="CCCCFF" w:fill="969696"/>
      <w:spacing w:before="100" w:beforeAutospacing="1" w:after="100" w:afterAutospacing="1" w:line="240" w:lineRule="auto"/>
      <w:textAlignment w:val="center"/>
    </w:pPr>
    <w:rPr>
      <w:rFonts w:eastAsia="MS Mincho"/>
      <w:b/>
      <w:bCs/>
      <w:sz w:val="16"/>
      <w:szCs w:val="16"/>
      <w:lang w:eastAsia="ja-JP"/>
    </w:rPr>
  </w:style>
  <w:style w:type="paragraph" w:customStyle="1" w:styleId="xl190">
    <w:name w:val="xl190"/>
    <w:basedOn w:val="Normal"/>
    <w:uiPriority w:val="99"/>
    <w:rsid w:val="0086796D"/>
    <w:pPr>
      <w:pBdr>
        <w:top w:val="single" w:sz="4" w:space="0" w:color="auto"/>
        <w:bottom w:val="single" w:sz="4" w:space="0" w:color="auto"/>
        <w:right w:val="single" w:sz="4" w:space="0" w:color="auto"/>
      </w:pBdr>
      <w:shd w:val="clear" w:color="CCCCFF" w:fill="969696"/>
      <w:spacing w:before="100" w:beforeAutospacing="1" w:after="100" w:afterAutospacing="1" w:line="240" w:lineRule="auto"/>
      <w:textAlignment w:val="center"/>
    </w:pPr>
    <w:rPr>
      <w:rFonts w:eastAsia="MS Mincho"/>
      <w:b/>
      <w:bCs/>
      <w:sz w:val="16"/>
      <w:szCs w:val="16"/>
      <w:lang w:eastAsia="ja-JP"/>
    </w:rPr>
  </w:style>
  <w:style w:type="paragraph" w:customStyle="1" w:styleId="xl191">
    <w:name w:val="xl191"/>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MS Mincho"/>
      <w:sz w:val="16"/>
      <w:szCs w:val="16"/>
      <w:lang w:eastAsia="ja-JP"/>
    </w:rPr>
  </w:style>
  <w:style w:type="paragraph" w:customStyle="1" w:styleId="xl192">
    <w:name w:val="xl192"/>
    <w:basedOn w:val="Normal"/>
    <w:uiPriority w:val="99"/>
    <w:rsid w:val="008679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sz w:val="16"/>
      <w:szCs w:val="16"/>
      <w:lang w:eastAsia="ja-JP"/>
    </w:rPr>
  </w:style>
  <w:style w:type="paragraph" w:customStyle="1" w:styleId="xl193">
    <w:name w:val="xl193"/>
    <w:basedOn w:val="Normal"/>
    <w:uiPriority w:val="99"/>
    <w:rsid w:val="0086796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MS Mincho"/>
      <w:sz w:val="16"/>
      <w:szCs w:val="16"/>
      <w:lang w:eastAsia="ja-JP"/>
    </w:rPr>
  </w:style>
  <w:style w:type="paragraph" w:customStyle="1" w:styleId="xl194">
    <w:name w:val="xl194"/>
    <w:basedOn w:val="Normal"/>
    <w:uiPriority w:val="99"/>
    <w:rsid w:val="0086796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MS Mincho"/>
      <w:sz w:val="16"/>
      <w:szCs w:val="16"/>
      <w:lang w:eastAsia="ja-JP"/>
    </w:rPr>
  </w:style>
  <w:style w:type="paragraph" w:customStyle="1" w:styleId="xl195">
    <w:name w:val="xl195"/>
    <w:basedOn w:val="Normal"/>
    <w:uiPriority w:val="99"/>
    <w:rsid w:val="0086796D"/>
    <w:pPr>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196">
    <w:name w:val="xl196"/>
    <w:basedOn w:val="Normal"/>
    <w:uiPriority w:val="99"/>
    <w:rsid w:val="0086796D"/>
    <w:pPr>
      <w:spacing w:before="100" w:beforeAutospacing="1" w:after="100" w:afterAutospacing="1" w:line="240" w:lineRule="auto"/>
      <w:jc w:val="center"/>
      <w:textAlignment w:val="center"/>
    </w:pPr>
    <w:rPr>
      <w:rFonts w:eastAsia="MS Mincho"/>
      <w:b/>
      <w:bCs/>
      <w:sz w:val="14"/>
      <w:szCs w:val="14"/>
      <w:lang w:eastAsia="ja-JP"/>
    </w:rPr>
  </w:style>
  <w:style w:type="paragraph" w:customStyle="1" w:styleId="xl197">
    <w:name w:val="xl197"/>
    <w:basedOn w:val="Normal"/>
    <w:uiPriority w:val="99"/>
    <w:rsid w:val="0086796D"/>
    <w:pPr>
      <w:spacing w:before="100" w:beforeAutospacing="1" w:after="100" w:afterAutospacing="1" w:line="240" w:lineRule="auto"/>
      <w:textAlignment w:val="center"/>
    </w:pPr>
    <w:rPr>
      <w:rFonts w:eastAsia="MS Mincho"/>
      <w:b/>
      <w:bCs/>
      <w:sz w:val="14"/>
      <w:szCs w:val="14"/>
      <w:lang w:eastAsia="ja-JP"/>
    </w:rPr>
  </w:style>
  <w:style w:type="paragraph" w:customStyle="1" w:styleId="xl198">
    <w:name w:val="xl198"/>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MS Mincho"/>
      <w:sz w:val="16"/>
      <w:szCs w:val="16"/>
      <w:lang w:eastAsia="ja-JP"/>
    </w:rPr>
  </w:style>
  <w:style w:type="paragraph" w:customStyle="1" w:styleId="xl199">
    <w:name w:val="xl199"/>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sz w:val="16"/>
      <w:szCs w:val="16"/>
      <w:lang w:eastAsia="ja-JP"/>
    </w:rPr>
  </w:style>
  <w:style w:type="paragraph" w:customStyle="1" w:styleId="xl200">
    <w:name w:val="xl200"/>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sz w:val="16"/>
      <w:szCs w:val="16"/>
      <w:lang w:eastAsia="ja-JP"/>
    </w:rPr>
  </w:style>
  <w:style w:type="paragraph" w:customStyle="1" w:styleId="xl201">
    <w:name w:val="xl201"/>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MS Mincho"/>
      <w:sz w:val="16"/>
      <w:szCs w:val="16"/>
      <w:lang w:eastAsia="ja-JP"/>
    </w:rPr>
  </w:style>
  <w:style w:type="paragraph" w:customStyle="1" w:styleId="xl202">
    <w:name w:val="xl202"/>
    <w:basedOn w:val="Normal"/>
    <w:uiPriority w:val="99"/>
    <w:rsid w:val="0086796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MS Mincho"/>
      <w:sz w:val="16"/>
      <w:szCs w:val="16"/>
      <w:lang w:eastAsia="ja-JP"/>
    </w:rPr>
  </w:style>
  <w:style w:type="paragraph" w:customStyle="1" w:styleId="xl203">
    <w:name w:val="xl203"/>
    <w:basedOn w:val="Normal"/>
    <w:uiPriority w:val="99"/>
    <w:rsid w:val="0086796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MS Mincho"/>
      <w:sz w:val="16"/>
      <w:szCs w:val="16"/>
      <w:lang w:eastAsia="ja-JP"/>
    </w:rPr>
  </w:style>
  <w:style w:type="paragraph" w:customStyle="1" w:styleId="xl204">
    <w:name w:val="xl204"/>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205">
    <w:name w:val="xl205"/>
    <w:basedOn w:val="Normal"/>
    <w:uiPriority w:val="99"/>
    <w:rsid w:val="0086796D"/>
    <w:pPr>
      <w:spacing w:before="100" w:beforeAutospacing="1" w:after="100" w:afterAutospacing="1" w:line="240" w:lineRule="auto"/>
      <w:jc w:val="center"/>
      <w:textAlignment w:val="center"/>
    </w:pPr>
    <w:rPr>
      <w:rFonts w:ascii="Arial" w:eastAsia="MS Mincho" w:hAnsi="Arial" w:cs="Arial"/>
      <w:b/>
      <w:bCs/>
      <w:sz w:val="18"/>
      <w:szCs w:val="18"/>
      <w:lang w:eastAsia="ja-JP"/>
    </w:rPr>
  </w:style>
  <w:style w:type="paragraph" w:customStyle="1" w:styleId="xl206">
    <w:name w:val="xl206"/>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MS Mincho"/>
      <w:sz w:val="16"/>
      <w:szCs w:val="16"/>
      <w:lang w:eastAsia="ja-JP"/>
    </w:rPr>
  </w:style>
  <w:style w:type="paragraph" w:customStyle="1" w:styleId="xl207">
    <w:name w:val="xl207"/>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sz w:val="16"/>
      <w:szCs w:val="16"/>
      <w:lang w:eastAsia="ja-JP"/>
    </w:rPr>
  </w:style>
  <w:style w:type="paragraph" w:customStyle="1" w:styleId="xl208">
    <w:name w:val="xl208"/>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sz w:val="14"/>
      <w:szCs w:val="14"/>
      <w:lang w:eastAsia="ja-JP"/>
    </w:rPr>
  </w:style>
  <w:style w:type="paragraph" w:customStyle="1" w:styleId="xl209">
    <w:name w:val="xl209"/>
    <w:basedOn w:val="Normal"/>
    <w:uiPriority w:val="99"/>
    <w:rsid w:val="0086796D"/>
    <w:pPr>
      <w:spacing w:before="100" w:beforeAutospacing="1" w:after="100" w:afterAutospacing="1" w:line="240" w:lineRule="auto"/>
      <w:textAlignment w:val="top"/>
    </w:pPr>
    <w:rPr>
      <w:rFonts w:ascii="Arial" w:eastAsia="MS Mincho" w:hAnsi="Arial" w:cs="Arial"/>
      <w:b/>
      <w:bCs/>
      <w:sz w:val="16"/>
      <w:szCs w:val="16"/>
      <w:lang w:eastAsia="ja-JP"/>
    </w:rPr>
  </w:style>
  <w:style w:type="paragraph" w:customStyle="1" w:styleId="xl210">
    <w:name w:val="xl210"/>
    <w:basedOn w:val="Normal"/>
    <w:uiPriority w:val="99"/>
    <w:rsid w:val="0086796D"/>
    <w:pPr>
      <w:pBdr>
        <w:top w:val="single" w:sz="4" w:space="0" w:color="auto"/>
        <w:left w:val="single" w:sz="4" w:space="0" w:color="auto"/>
        <w:bottom w:val="single" w:sz="4" w:space="0" w:color="auto"/>
        <w:right w:val="single" w:sz="4" w:space="0" w:color="auto"/>
      </w:pBdr>
      <w:shd w:val="clear" w:color="CCCCFF" w:fill="969696"/>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211">
    <w:name w:val="xl211"/>
    <w:basedOn w:val="Normal"/>
    <w:uiPriority w:val="99"/>
    <w:rsid w:val="0086796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eastAsia="MS Mincho"/>
      <w:sz w:val="16"/>
      <w:szCs w:val="16"/>
      <w:lang w:eastAsia="ja-JP"/>
    </w:rPr>
  </w:style>
  <w:style w:type="paragraph" w:customStyle="1" w:styleId="xl212">
    <w:name w:val="xl212"/>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MS Mincho"/>
      <w:sz w:val="16"/>
      <w:szCs w:val="16"/>
      <w:lang w:eastAsia="ja-JP"/>
    </w:rPr>
  </w:style>
  <w:style w:type="paragraph" w:customStyle="1" w:styleId="xl213">
    <w:name w:val="xl213"/>
    <w:basedOn w:val="Normal"/>
    <w:uiPriority w:val="99"/>
    <w:rsid w:val="0086796D"/>
    <w:pPr>
      <w:spacing w:before="100" w:beforeAutospacing="1" w:after="100" w:afterAutospacing="1" w:line="240" w:lineRule="auto"/>
      <w:jc w:val="right"/>
    </w:pPr>
    <w:rPr>
      <w:rFonts w:eastAsia="MS Mincho"/>
      <w:sz w:val="14"/>
      <w:szCs w:val="14"/>
      <w:lang w:eastAsia="ja-JP"/>
    </w:rPr>
  </w:style>
  <w:style w:type="paragraph" w:customStyle="1" w:styleId="xl214">
    <w:name w:val="xl214"/>
    <w:basedOn w:val="Normal"/>
    <w:uiPriority w:val="99"/>
    <w:rsid w:val="0086796D"/>
    <w:pPr>
      <w:spacing w:before="100" w:beforeAutospacing="1" w:after="100" w:afterAutospacing="1" w:line="240" w:lineRule="auto"/>
    </w:pPr>
    <w:rPr>
      <w:rFonts w:eastAsia="MS Mincho"/>
      <w:sz w:val="16"/>
      <w:szCs w:val="16"/>
      <w:lang w:eastAsia="ja-JP"/>
    </w:rPr>
  </w:style>
  <w:style w:type="paragraph" w:customStyle="1" w:styleId="xl215">
    <w:name w:val="xl215"/>
    <w:basedOn w:val="Normal"/>
    <w:uiPriority w:val="99"/>
    <w:rsid w:val="0086796D"/>
    <w:pPr>
      <w:spacing w:before="100" w:beforeAutospacing="1" w:after="100" w:afterAutospacing="1" w:line="240" w:lineRule="auto"/>
      <w:jc w:val="right"/>
      <w:textAlignment w:val="top"/>
    </w:pPr>
    <w:rPr>
      <w:rFonts w:ascii="Arial" w:eastAsia="MS Mincho" w:hAnsi="Arial" w:cs="Arial"/>
      <w:sz w:val="18"/>
      <w:szCs w:val="18"/>
      <w:lang w:eastAsia="ja-JP"/>
    </w:rPr>
  </w:style>
  <w:style w:type="paragraph" w:customStyle="1" w:styleId="xl216">
    <w:name w:val="xl216"/>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217">
    <w:name w:val="xl217"/>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b/>
      <w:bCs/>
      <w:sz w:val="16"/>
      <w:szCs w:val="16"/>
      <w:lang w:eastAsia="ja-JP"/>
    </w:rPr>
  </w:style>
  <w:style w:type="paragraph" w:customStyle="1" w:styleId="xl218">
    <w:name w:val="xl218"/>
    <w:basedOn w:val="Normal"/>
    <w:uiPriority w:val="99"/>
    <w:rsid w:val="0086796D"/>
    <w:pPr>
      <w:spacing w:before="100" w:beforeAutospacing="1" w:after="100" w:afterAutospacing="1" w:line="240" w:lineRule="auto"/>
      <w:jc w:val="right"/>
      <w:textAlignment w:val="center"/>
    </w:pPr>
    <w:rPr>
      <w:rFonts w:ascii="Arial" w:eastAsia="MS Mincho" w:hAnsi="Arial" w:cs="Arial"/>
      <w:sz w:val="18"/>
      <w:szCs w:val="18"/>
      <w:lang w:eastAsia="ja-JP"/>
    </w:rPr>
  </w:style>
  <w:style w:type="paragraph" w:customStyle="1" w:styleId="xl219">
    <w:name w:val="xl219"/>
    <w:basedOn w:val="Normal"/>
    <w:uiPriority w:val="99"/>
    <w:rsid w:val="0086796D"/>
    <w:pPr>
      <w:spacing w:before="100" w:beforeAutospacing="1" w:after="100" w:afterAutospacing="1" w:line="240" w:lineRule="auto"/>
      <w:jc w:val="right"/>
      <w:textAlignment w:val="center"/>
    </w:pPr>
    <w:rPr>
      <w:rFonts w:ascii="Arial" w:eastAsia="MS Mincho" w:hAnsi="Arial" w:cs="Arial"/>
      <w:sz w:val="18"/>
      <w:szCs w:val="18"/>
      <w:lang w:eastAsia="ja-JP"/>
    </w:rPr>
  </w:style>
  <w:style w:type="paragraph" w:customStyle="1" w:styleId="xl220">
    <w:name w:val="xl220"/>
    <w:basedOn w:val="Normal"/>
    <w:uiPriority w:val="99"/>
    <w:rsid w:val="0086796D"/>
    <w:pPr>
      <w:spacing w:before="100" w:beforeAutospacing="1" w:after="100" w:afterAutospacing="1" w:line="240" w:lineRule="auto"/>
      <w:jc w:val="right"/>
      <w:textAlignment w:val="center"/>
    </w:pPr>
    <w:rPr>
      <w:rFonts w:ascii="Arial" w:eastAsia="MS Mincho" w:hAnsi="Arial" w:cs="Arial"/>
      <w:sz w:val="18"/>
      <w:szCs w:val="18"/>
      <w:lang w:eastAsia="ja-JP"/>
    </w:rPr>
  </w:style>
  <w:style w:type="paragraph" w:customStyle="1" w:styleId="xl221">
    <w:name w:val="xl221"/>
    <w:basedOn w:val="Normal"/>
    <w:uiPriority w:val="99"/>
    <w:rsid w:val="0086796D"/>
    <w:pPr>
      <w:spacing w:before="100" w:beforeAutospacing="1" w:after="100" w:afterAutospacing="1" w:line="240" w:lineRule="auto"/>
      <w:jc w:val="right"/>
      <w:textAlignment w:val="top"/>
    </w:pPr>
    <w:rPr>
      <w:rFonts w:ascii="Arial" w:eastAsia="MS Mincho" w:hAnsi="Arial" w:cs="Arial"/>
      <w:sz w:val="18"/>
      <w:szCs w:val="18"/>
      <w:lang w:eastAsia="ja-JP"/>
    </w:rPr>
  </w:style>
  <w:style w:type="paragraph" w:customStyle="1" w:styleId="xl222">
    <w:name w:val="xl222"/>
    <w:basedOn w:val="Normal"/>
    <w:uiPriority w:val="99"/>
    <w:rsid w:val="0086796D"/>
    <w:pPr>
      <w:spacing w:before="100" w:beforeAutospacing="1" w:after="100" w:afterAutospacing="1" w:line="240" w:lineRule="auto"/>
    </w:pPr>
    <w:rPr>
      <w:rFonts w:eastAsia="MS Mincho"/>
      <w:b/>
      <w:bCs/>
      <w:sz w:val="16"/>
      <w:szCs w:val="16"/>
      <w:lang w:eastAsia="ja-JP"/>
    </w:rPr>
  </w:style>
  <w:style w:type="paragraph" w:customStyle="1" w:styleId="xl223">
    <w:name w:val="xl223"/>
    <w:basedOn w:val="Normal"/>
    <w:uiPriority w:val="99"/>
    <w:rsid w:val="0086796D"/>
    <w:pPr>
      <w:pBdr>
        <w:top w:val="single" w:sz="4" w:space="0" w:color="auto"/>
        <w:left w:val="single" w:sz="4" w:space="0" w:color="auto"/>
        <w:bottom w:val="single" w:sz="4" w:space="0" w:color="auto"/>
      </w:pBdr>
      <w:shd w:val="clear" w:color="CCCCFF" w:fill="969696"/>
      <w:spacing w:before="100" w:beforeAutospacing="1" w:after="100" w:afterAutospacing="1" w:line="240" w:lineRule="auto"/>
      <w:textAlignment w:val="center"/>
    </w:pPr>
    <w:rPr>
      <w:rFonts w:eastAsia="MS Mincho"/>
      <w:b/>
      <w:bCs/>
      <w:sz w:val="16"/>
      <w:szCs w:val="16"/>
      <w:lang w:eastAsia="ja-JP"/>
    </w:rPr>
  </w:style>
  <w:style w:type="paragraph" w:customStyle="1" w:styleId="xl224">
    <w:name w:val="xl224"/>
    <w:basedOn w:val="Normal"/>
    <w:uiPriority w:val="99"/>
    <w:rsid w:val="0086796D"/>
    <w:pPr>
      <w:pBdr>
        <w:top w:val="single" w:sz="4" w:space="0" w:color="auto"/>
        <w:bottom w:val="single" w:sz="4" w:space="0" w:color="auto"/>
      </w:pBdr>
      <w:shd w:val="clear" w:color="CCCCFF" w:fill="969696"/>
      <w:spacing w:before="100" w:beforeAutospacing="1" w:after="100" w:afterAutospacing="1" w:line="240" w:lineRule="auto"/>
      <w:textAlignment w:val="center"/>
    </w:pPr>
    <w:rPr>
      <w:rFonts w:eastAsia="MS Mincho"/>
      <w:b/>
      <w:bCs/>
      <w:sz w:val="16"/>
      <w:szCs w:val="16"/>
      <w:lang w:eastAsia="ja-JP"/>
    </w:rPr>
  </w:style>
  <w:style w:type="paragraph" w:customStyle="1" w:styleId="xl225">
    <w:name w:val="xl225"/>
    <w:basedOn w:val="Normal"/>
    <w:uiPriority w:val="99"/>
    <w:rsid w:val="0086796D"/>
    <w:pPr>
      <w:pBdr>
        <w:top w:val="single" w:sz="4" w:space="0" w:color="auto"/>
        <w:bottom w:val="single" w:sz="4" w:space="0" w:color="auto"/>
        <w:right w:val="single" w:sz="4" w:space="0" w:color="auto"/>
      </w:pBdr>
      <w:shd w:val="clear" w:color="CCCCFF" w:fill="969696"/>
      <w:spacing w:before="100" w:beforeAutospacing="1" w:after="100" w:afterAutospacing="1" w:line="240" w:lineRule="auto"/>
      <w:textAlignment w:val="center"/>
    </w:pPr>
    <w:rPr>
      <w:rFonts w:eastAsia="MS Mincho"/>
      <w:b/>
      <w:bCs/>
      <w:sz w:val="16"/>
      <w:szCs w:val="16"/>
      <w:lang w:eastAsia="ja-JP"/>
    </w:rPr>
  </w:style>
  <w:style w:type="paragraph" w:customStyle="1" w:styleId="xl226">
    <w:name w:val="xl226"/>
    <w:basedOn w:val="Normal"/>
    <w:uiPriority w:val="99"/>
    <w:rsid w:val="008679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MS Mincho"/>
      <w:b/>
      <w:bCs/>
      <w:sz w:val="16"/>
      <w:szCs w:val="16"/>
      <w:lang w:eastAsia="ja-JP"/>
    </w:rPr>
  </w:style>
  <w:style w:type="character" w:customStyle="1" w:styleId="normalchar1">
    <w:name w:val="normal__char1"/>
    <w:rsid w:val="00D07C65"/>
    <w:rPr>
      <w:rFonts w:ascii="Arial" w:hAnsi="Arial" w:cs="Arial" w:hint="default"/>
      <w:strike w:val="0"/>
      <w:dstrike w:val="0"/>
      <w:sz w:val="24"/>
      <w:szCs w:val="24"/>
      <w:u w:val="none"/>
      <w:effect w:val="none"/>
    </w:rPr>
  </w:style>
  <w:style w:type="paragraph" w:styleId="Citao">
    <w:name w:val="Quote"/>
    <w:basedOn w:val="Normal"/>
    <w:next w:val="Normal"/>
    <w:link w:val="CitaoChar"/>
    <w:uiPriority w:val="29"/>
    <w:qFormat/>
    <w:rsid w:val="00D07C6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i/>
      <w:iCs/>
      <w:color w:val="000000"/>
      <w:sz w:val="20"/>
      <w:szCs w:val="24"/>
    </w:rPr>
  </w:style>
  <w:style w:type="character" w:customStyle="1" w:styleId="CitaoChar">
    <w:name w:val="Citação Char"/>
    <w:basedOn w:val="Fontepargpadro"/>
    <w:link w:val="Citao"/>
    <w:uiPriority w:val="29"/>
    <w:rsid w:val="00D07C65"/>
    <w:rPr>
      <w:rFonts w:ascii="Ecofont_Spranq_eco_Sans" w:hAnsi="Ecofont_Spranq_eco_Sans"/>
      <w:i/>
      <w:iCs/>
      <w:color w:val="000000"/>
      <w:sz w:val="20"/>
      <w:szCs w:val="24"/>
      <w:shd w:val="clear" w:color="auto" w:fill="FFFFCC"/>
      <w:lang w:eastAsia="en-US"/>
    </w:rPr>
  </w:style>
  <w:style w:type="paragraph" w:customStyle="1" w:styleId="TtuloTR">
    <w:name w:val="Título TR"/>
    <w:basedOn w:val="Normal"/>
    <w:link w:val="TtuloTRChar"/>
    <w:qFormat/>
    <w:rsid w:val="00D7571C"/>
    <w:pPr>
      <w:numPr>
        <w:numId w:val="1"/>
      </w:numPr>
      <w:pBdr>
        <w:bottom w:val="single" w:sz="4" w:space="1" w:color="auto"/>
      </w:pBdr>
      <w:spacing w:before="360" w:after="360" w:line="240" w:lineRule="auto"/>
      <w:jc w:val="both"/>
    </w:pPr>
    <w:rPr>
      <w:rFonts w:ascii="Times New Roman" w:hAnsi="Times New Roman"/>
      <w:b/>
      <w:color w:val="000000"/>
    </w:rPr>
  </w:style>
  <w:style w:type="character" w:customStyle="1" w:styleId="TtuloTRChar">
    <w:name w:val="Título TR Char"/>
    <w:basedOn w:val="Fontepargpadro"/>
    <w:link w:val="TtuloTR"/>
    <w:rsid w:val="00D7571C"/>
    <w:rPr>
      <w:rFonts w:ascii="Times New Roman" w:hAnsi="Times New Roman"/>
      <w:b/>
      <w:color w:val="000000"/>
      <w:lang w:eastAsia="en-US"/>
    </w:rPr>
  </w:style>
  <w:style w:type="character" w:customStyle="1" w:styleId="PargrafodaListaChar">
    <w:name w:val="Parágrafo da Lista Char"/>
    <w:basedOn w:val="Fontepargpadro"/>
    <w:link w:val="PargrafodaLista"/>
    <w:uiPriority w:val="34"/>
    <w:rsid w:val="00620B3F"/>
    <w:rPr>
      <w:rFonts w:ascii="Times New Roman" w:eastAsia="Times New Roman" w:hAnsi="Times New Roman"/>
      <w:sz w:val="20"/>
      <w:szCs w:val="20"/>
    </w:rPr>
  </w:style>
  <w:style w:type="table" w:customStyle="1" w:styleId="Tabelacomgrade1">
    <w:name w:val="Tabela com grade1"/>
    <w:basedOn w:val="Tabelanormal"/>
    <w:next w:val="Tabelacomgrade"/>
    <w:uiPriority w:val="99"/>
    <w:rsid w:val="0092153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99"/>
    <w:rsid w:val="0092153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92153A"/>
    <w:rPr>
      <w:lang w:eastAsia="en-US"/>
    </w:rPr>
  </w:style>
  <w:style w:type="paragraph" w:styleId="NormalWeb">
    <w:name w:val="Normal (Web)"/>
    <w:basedOn w:val="Normal"/>
    <w:uiPriority w:val="99"/>
    <w:unhideWhenUsed/>
    <w:rsid w:val="00C34FC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C34FC6"/>
  </w:style>
  <w:style w:type="paragraph" w:customStyle="1" w:styleId="PargrafoTR">
    <w:name w:val="Parágrafo TR"/>
    <w:basedOn w:val="Normal"/>
    <w:link w:val="PargrafoTRChar"/>
    <w:qFormat/>
    <w:rsid w:val="007B5733"/>
    <w:pPr>
      <w:spacing w:before="120" w:after="120" w:line="240" w:lineRule="auto"/>
      <w:jc w:val="both"/>
    </w:pPr>
    <w:rPr>
      <w:rFonts w:ascii="Times New Roman" w:hAnsi="Times New Roman"/>
    </w:rPr>
  </w:style>
  <w:style w:type="character" w:customStyle="1" w:styleId="PargrafoTRChar">
    <w:name w:val="Parágrafo TR Char"/>
    <w:basedOn w:val="Fontepargpadro"/>
    <w:link w:val="PargrafoTR"/>
    <w:rsid w:val="007B5733"/>
    <w:rPr>
      <w:rFonts w:ascii="Times New Roman" w:hAnsi="Times New Roman"/>
      <w:lang w:eastAsia="en-US"/>
    </w:rPr>
  </w:style>
  <w:style w:type="paragraph" w:customStyle="1" w:styleId="Nivel1">
    <w:name w:val="Nivel1"/>
    <w:basedOn w:val="Ttulo1"/>
    <w:next w:val="Normal"/>
    <w:link w:val="Nivel1Char"/>
    <w:qFormat/>
    <w:rsid w:val="009A08D3"/>
    <w:pPr>
      <w:keepLines/>
      <w:tabs>
        <w:tab w:val="clear" w:pos="1418"/>
        <w:tab w:val="clear" w:pos="2552"/>
        <w:tab w:val="clear" w:pos="6521"/>
      </w:tabs>
      <w:suppressAutoHyphens w:val="0"/>
      <w:spacing w:before="480" w:after="120" w:line="276" w:lineRule="auto"/>
      <w:ind w:left="360"/>
    </w:pPr>
    <w:rPr>
      <w:rFonts w:ascii="Arial" w:eastAsia="MS Gothic" w:hAnsi="Arial"/>
      <w:bCs w:val="0"/>
      <w:color w:val="000000"/>
      <w:kern w:val="0"/>
      <w:sz w:val="20"/>
      <w:szCs w:val="20"/>
      <w:lang w:eastAsia="pt-BR"/>
    </w:rPr>
  </w:style>
  <w:style w:type="character" w:customStyle="1" w:styleId="Nivel1Char">
    <w:name w:val="Nivel1 Char"/>
    <w:basedOn w:val="Ttulo1Char"/>
    <w:link w:val="Nivel1"/>
    <w:rsid w:val="002F7BF1"/>
    <w:rPr>
      <w:rFonts w:ascii="Arial" w:eastAsia="MS Gothic" w:hAnsi="Arial" w:cs="Times New Roman"/>
      <w:b/>
      <w:color w:val="000000"/>
      <w:kern w:val="32"/>
      <w:sz w:val="20"/>
      <w:szCs w:val="20"/>
      <w:lang w:eastAsia="en-US"/>
    </w:rPr>
  </w:style>
  <w:style w:type="paragraph" w:customStyle="1" w:styleId="dou-paragraph">
    <w:name w:val="dou-paragraph"/>
    <w:basedOn w:val="Normal"/>
    <w:rsid w:val="0021787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bserhtextojustificadorecuoprimeiralinha">
    <w:name w:val="ebserh_texto_justificado_recuo_primeira_linha"/>
    <w:basedOn w:val="Normal"/>
    <w:rsid w:val="006149D9"/>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7475">
      <w:bodyDiv w:val="1"/>
      <w:marLeft w:val="0"/>
      <w:marRight w:val="0"/>
      <w:marTop w:val="0"/>
      <w:marBottom w:val="0"/>
      <w:divBdr>
        <w:top w:val="none" w:sz="0" w:space="0" w:color="auto"/>
        <w:left w:val="none" w:sz="0" w:space="0" w:color="auto"/>
        <w:bottom w:val="none" w:sz="0" w:space="0" w:color="auto"/>
        <w:right w:val="none" w:sz="0" w:space="0" w:color="auto"/>
      </w:divBdr>
    </w:div>
    <w:div w:id="82646409">
      <w:bodyDiv w:val="1"/>
      <w:marLeft w:val="0"/>
      <w:marRight w:val="0"/>
      <w:marTop w:val="0"/>
      <w:marBottom w:val="0"/>
      <w:divBdr>
        <w:top w:val="none" w:sz="0" w:space="0" w:color="auto"/>
        <w:left w:val="none" w:sz="0" w:space="0" w:color="auto"/>
        <w:bottom w:val="none" w:sz="0" w:space="0" w:color="auto"/>
        <w:right w:val="none" w:sz="0" w:space="0" w:color="auto"/>
      </w:divBdr>
    </w:div>
    <w:div w:id="90662678">
      <w:bodyDiv w:val="1"/>
      <w:marLeft w:val="0"/>
      <w:marRight w:val="0"/>
      <w:marTop w:val="0"/>
      <w:marBottom w:val="0"/>
      <w:divBdr>
        <w:top w:val="none" w:sz="0" w:space="0" w:color="auto"/>
        <w:left w:val="none" w:sz="0" w:space="0" w:color="auto"/>
        <w:bottom w:val="none" w:sz="0" w:space="0" w:color="auto"/>
        <w:right w:val="none" w:sz="0" w:space="0" w:color="auto"/>
      </w:divBdr>
    </w:div>
    <w:div w:id="166597647">
      <w:bodyDiv w:val="1"/>
      <w:marLeft w:val="0"/>
      <w:marRight w:val="0"/>
      <w:marTop w:val="0"/>
      <w:marBottom w:val="0"/>
      <w:divBdr>
        <w:top w:val="none" w:sz="0" w:space="0" w:color="auto"/>
        <w:left w:val="none" w:sz="0" w:space="0" w:color="auto"/>
        <w:bottom w:val="none" w:sz="0" w:space="0" w:color="auto"/>
        <w:right w:val="none" w:sz="0" w:space="0" w:color="auto"/>
      </w:divBdr>
    </w:div>
    <w:div w:id="208762824">
      <w:bodyDiv w:val="1"/>
      <w:marLeft w:val="0"/>
      <w:marRight w:val="0"/>
      <w:marTop w:val="0"/>
      <w:marBottom w:val="0"/>
      <w:divBdr>
        <w:top w:val="none" w:sz="0" w:space="0" w:color="auto"/>
        <w:left w:val="none" w:sz="0" w:space="0" w:color="auto"/>
        <w:bottom w:val="none" w:sz="0" w:space="0" w:color="auto"/>
        <w:right w:val="none" w:sz="0" w:space="0" w:color="auto"/>
      </w:divBdr>
    </w:div>
    <w:div w:id="395208373">
      <w:bodyDiv w:val="1"/>
      <w:marLeft w:val="0"/>
      <w:marRight w:val="0"/>
      <w:marTop w:val="0"/>
      <w:marBottom w:val="0"/>
      <w:divBdr>
        <w:top w:val="none" w:sz="0" w:space="0" w:color="auto"/>
        <w:left w:val="none" w:sz="0" w:space="0" w:color="auto"/>
        <w:bottom w:val="none" w:sz="0" w:space="0" w:color="auto"/>
        <w:right w:val="none" w:sz="0" w:space="0" w:color="auto"/>
      </w:divBdr>
    </w:div>
    <w:div w:id="454056111">
      <w:bodyDiv w:val="1"/>
      <w:marLeft w:val="0"/>
      <w:marRight w:val="0"/>
      <w:marTop w:val="0"/>
      <w:marBottom w:val="0"/>
      <w:divBdr>
        <w:top w:val="none" w:sz="0" w:space="0" w:color="auto"/>
        <w:left w:val="none" w:sz="0" w:space="0" w:color="auto"/>
        <w:bottom w:val="none" w:sz="0" w:space="0" w:color="auto"/>
        <w:right w:val="none" w:sz="0" w:space="0" w:color="auto"/>
      </w:divBdr>
    </w:div>
    <w:div w:id="494102911">
      <w:bodyDiv w:val="1"/>
      <w:marLeft w:val="0"/>
      <w:marRight w:val="0"/>
      <w:marTop w:val="0"/>
      <w:marBottom w:val="0"/>
      <w:divBdr>
        <w:top w:val="none" w:sz="0" w:space="0" w:color="auto"/>
        <w:left w:val="none" w:sz="0" w:space="0" w:color="auto"/>
        <w:bottom w:val="none" w:sz="0" w:space="0" w:color="auto"/>
        <w:right w:val="none" w:sz="0" w:space="0" w:color="auto"/>
      </w:divBdr>
    </w:div>
    <w:div w:id="556013938">
      <w:bodyDiv w:val="1"/>
      <w:marLeft w:val="0"/>
      <w:marRight w:val="0"/>
      <w:marTop w:val="0"/>
      <w:marBottom w:val="0"/>
      <w:divBdr>
        <w:top w:val="none" w:sz="0" w:space="0" w:color="auto"/>
        <w:left w:val="none" w:sz="0" w:space="0" w:color="auto"/>
        <w:bottom w:val="none" w:sz="0" w:space="0" w:color="auto"/>
        <w:right w:val="none" w:sz="0" w:space="0" w:color="auto"/>
      </w:divBdr>
    </w:div>
    <w:div w:id="778574214">
      <w:bodyDiv w:val="1"/>
      <w:marLeft w:val="0"/>
      <w:marRight w:val="0"/>
      <w:marTop w:val="0"/>
      <w:marBottom w:val="0"/>
      <w:divBdr>
        <w:top w:val="none" w:sz="0" w:space="0" w:color="auto"/>
        <w:left w:val="none" w:sz="0" w:space="0" w:color="auto"/>
        <w:bottom w:val="none" w:sz="0" w:space="0" w:color="auto"/>
        <w:right w:val="none" w:sz="0" w:space="0" w:color="auto"/>
      </w:divBdr>
    </w:div>
    <w:div w:id="784008834">
      <w:bodyDiv w:val="1"/>
      <w:marLeft w:val="0"/>
      <w:marRight w:val="0"/>
      <w:marTop w:val="0"/>
      <w:marBottom w:val="0"/>
      <w:divBdr>
        <w:top w:val="none" w:sz="0" w:space="0" w:color="auto"/>
        <w:left w:val="none" w:sz="0" w:space="0" w:color="auto"/>
        <w:bottom w:val="none" w:sz="0" w:space="0" w:color="auto"/>
        <w:right w:val="none" w:sz="0" w:space="0" w:color="auto"/>
      </w:divBdr>
    </w:div>
    <w:div w:id="792677024">
      <w:bodyDiv w:val="1"/>
      <w:marLeft w:val="0"/>
      <w:marRight w:val="0"/>
      <w:marTop w:val="0"/>
      <w:marBottom w:val="0"/>
      <w:divBdr>
        <w:top w:val="none" w:sz="0" w:space="0" w:color="auto"/>
        <w:left w:val="none" w:sz="0" w:space="0" w:color="auto"/>
        <w:bottom w:val="none" w:sz="0" w:space="0" w:color="auto"/>
        <w:right w:val="none" w:sz="0" w:space="0" w:color="auto"/>
      </w:divBdr>
    </w:div>
    <w:div w:id="819806334">
      <w:bodyDiv w:val="1"/>
      <w:marLeft w:val="0"/>
      <w:marRight w:val="0"/>
      <w:marTop w:val="0"/>
      <w:marBottom w:val="0"/>
      <w:divBdr>
        <w:top w:val="none" w:sz="0" w:space="0" w:color="auto"/>
        <w:left w:val="none" w:sz="0" w:space="0" w:color="auto"/>
        <w:bottom w:val="none" w:sz="0" w:space="0" w:color="auto"/>
        <w:right w:val="none" w:sz="0" w:space="0" w:color="auto"/>
      </w:divBdr>
    </w:div>
    <w:div w:id="827865278">
      <w:bodyDiv w:val="1"/>
      <w:marLeft w:val="0"/>
      <w:marRight w:val="0"/>
      <w:marTop w:val="0"/>
      <w:marBottom w:val="0"/>
      <w:divBdr>
        <w:top w:val="none" w:sz="0" w:space="0" w:color="auto"/>
        <w:left w:val="none" w:sz="0" w:space="0" w:color="auto"/>
        <w:bottom w:val="none" w:sz="0" w:space="0" w:color="auto"/>
        <w:right w:val="none" w:sz="0" w:space="0" w:color="auto"/>
      </w:divBdr>
    </w:div>
    <w:div w:id="881749755">
      <w:bodyDiv w:val="1"/>
      <w:marLeft w:val="0"/>
      <w:marRight w:val="0"/>
      <w:marTop w:val="0"/>
      <w:marBottom w:val="0"/>
      <w:divBdr>
        <w:top w:val="none" w:sz="0" w:space="0" w:color="auto"/>
        <w:left w:val="none" w:sz="0" w:space="0" w:color="auto"/>
        <w:bottom w:val="none" w:sz="0" w:space="0" w:color="auto"/>
        <w:right w:val="none" w:sz="0" w:space="0" w:color="auto"/>
      </w:divBdr>
    </w:div>
    <w:div w:id="1085614761">
      <w:bodyDiv w:val="1"/>
      <w:marLeft w:val="0"/>
      <w:marRight w:val="0"/>
      <w:marTop w:val="0"/>
      <w:marBottom w:val="0"/>
      <w:divBdr>
        <w:top w:val="none" w:sz="0" w:space="0" w:color="auto"/>
        <w:left w:val="none" w:sz="0" w:space="0" w:color="auto"/>
        <w:bottom w:val="none" w:sz="0" w:space="0" w:color="auto"/>
        <w:right w:val="none" w:sz="0" w:space="0" w:color="auto"/>
      </w:divBdr>
    </w:div>
    <w:div w:id="1338657700">
      <w:bodyDiv w:val="1"/>
      <w:marLeft w:val="0"/>
      <w:marRight w:val="0"/>
      <w:marTop w:val="0"/>
      <w:marBottom w:val="0"/>
      <w:divBdr>
        <w:top w:val="none" w:sz="0" w:space="0" w:color="auto"/>
        <w:left w:val="none" w:sz="0" w:space="0" w:color="auto"/>
        <w:bottom w:val="none" w:sz="0" w:space="0" w:color="auto"/>
        <w:right w:val="none" w:sz="0" w:space="0" w:color="auto"/>
      </w:divBdr>
    </w:div>
    <w:div w:id="1379356396">
      <w:bodyDiv w:val="1"/>
      <w:marLeft w:val="0"/>
      <w:marRight w:val="0"/>
      <w:marTop w:val="0"/>
      <w:marBottom w:val="0"/>
      <w:divBdr>
        <w:top w:val="none" w:sz="0" w:space="0" w:color="auto"/>
        <w:left w:val="none" w:sz="0" w:space="0" w:color="auto"/>
        <w:bottom w:val="none" w:sz="0" w:space="0" w:color="auto"/>
        <w:right w:val="none" w:sz="0" w:space="0" w:color="auto"/>
      </w:divBdr>
    </w:div>
    <w:div w:id="1479765654">
      <w:bodyDiv w:val="1"/>
      <w:marLeft w:val="0"/>
      <w:marRight w:val="0"/>
      <w:marTop w:val="0"/>
      <w:marBottom w:val="0"/>
      <w:divBdr>
        <w:top w:val="none" w:sz="0" w:space="0" w:color="auto"/>
        <w:left w:val="none" w:sz="0" w:space="0" w:color="auto"/>
        <w:bottom w:val="none" w:sz="0" w:space="0" w:color="auto"/>
        <w:right w:val="none" w:sz="0" w:space="0" w:color="auto"/>
      </w:divBdr>
    </w:div>
    <w:div w:id="1546867989">
      <w:bodyDiv w:val="1"/>
      <w:marLeft w:val="0"/>
      <w:marRight w:val="0"/>
      <w:marTop w:val="0"/>
      <w:marBottom w:val="0"/>
      <w:divBdr>
        <w:top w:val="none" w:sz="0" w:space="0" w:color="auto"/>
        <w:left w:val="none" w:sz="0" w:space="0" w:color="auto"/>
        <w:bottom w:val="none" w:sz="0" w:space="0" w:color="auto"/>
        <w:right w:val="none" w:sz="0" w:space="0" w:color="auto"/>
      </w:divBdr>
    </w:div>
    <w:div w:id="1725565229">
      <w:bodyDiv w:val="1"/>
      <w:marLeft w:val="0"/>
      <w:marRight w:val="0"/>
      <w:marTop w:val="0"/>
      <w:marBottom w:val="0"/>
      <w:divBdr>
        <w:top w:val="none" w:sz="0" w:space="0" w:color="auto"/>
        <w:left w:val="none" w:sz="0" w:space="0" w:color="auto"/>
        <w:bottom w:val="none" w:sz="0" w:space="0" w:color="auto"/>
        <w:right w:val="none" w:sz="0" w:space="0" w:color="auto"/>
      </w:divBdr>
    </w:div>
    <w:div w:id="1822652392">
      <w:bodyDiv w:val="1"/>
      <w:marLeft w:val="0"/>
      <w:marRight w:val="0"/>
      <w:marTop w:val="0"/>
      <w:marBottom w:val="0"/>
      <w:divBdr>
        <w:top w:val="none" w:sz="0" w:space="0" w:color="auto"/>
        <w:left w:val="none" w:sz="0" w:space="0" w:color="auto"/>
        <w:bottom w:val="none" w:sz="0" w:space="0" w:color="auto"/>
        <w:right w:val="none" w:sz="0" w:space="0" w:color="auto"/>
      </w:divBdr>
    </w:div>
    <w:div w:id="1883515550">
      <w:bodyDiv w:val="1"/>
      <w:marLeft w:val="0"/>
      <w:marRight w:val="0"/>
      <w:marTop w:val="0"/>
      <w:marBottom w:val="0"/>
      <w:divBdr>
        <w:top w:val="none" w:sz="0" w:space="0" w:color="auto"/>
        <w:left w:val="none" w:sz="0" w:space="0" w:color="auto"/>
        <w:bottom w:val="none" w:sz="0" w:space="0" w:color="auto"/>
        <w:right w:val="none" w:sz="0" w:space="0" w:color="auto"/>
      </w:divBdr>
    </w:div>
    <w:div w:id="1887639960">
      <w:bodyDiv w:val="1"/>
      <w:marLeft w:val="0"/>
      <w:marRight w:val="0"/>
      <w:marTop w:val="0"/>
      <w:marBottom w:val="0"/>
      <w:divBdr>
        <w:top w:val="none" w:sz="0" w:space="0" w:color="auto"/>
        <w:left w:val="none" w:sz="0" w:space="0" w:color="auto"/>
        <w:bottom w:val="none" w:sz="0" w:space="0" w:color="auto"/>
        <w:right w:val="none" w:sz="0" w:space="0" w:color="auto"/>
      </w:divBdr>
    </w:div>
    <w:div w:id="1888952449">
      <w:bodyDiv w:val="1"/>
      <w:marLeft w:val="0"/>
      <w:marRight w:val="0"/>
      <w:marTop w:val="0"/>
      <w:marBottom w:val="0"/>
      <w:divBdr>
        <w:top w:val="none" w:sz="0" w:space="0" w:color="auto"/>
        <w:left w:val="none" w:sz="0" w:space="0" w:color="auto"/>
        <w:bottom w:val="none" w:sz="0" w:space="0" w:color="auto"/>
        <w:right w:val="none" w:sz="0" w:space="0" w:color="auto"/>
      </w:divBdr>
    </w:div>
    <w:div w:id="1900938401">
      <w:bodyDiv w:val="1"/>
      <w:marLeft w:val="0"/>
      <w:marRight w:val="0"/>
      <w:marTop w:val="0"/>
      <w:marBottom w:val="0"/>
      <w:divBdr>
        <w:top w:val="none" w:sz="0" w:space="0" w:color="auto"/>
        <w:left w:val="none" w:sz="0" w:space="0" w:color="auto"/>
        <w:bottom w:val="none" w:sz="0" w:space="0" w:color="auto"/>
        <w:right w:val="none" w:sz="0" w:space="0" w:color="auto"/>
      </w:divBdr>
    </w:div>
    <w:div w:id="1923030726">
      <w:bodyDiv w:val="1"/>
      <w:marLeft w:val="0"/>
      <w:marRight w:val="0"/>
      <w:marTop w:val="0"/>
      <w:marBottom w:val="0"/>
      <w:divBdr>
        <w:top w:val="none" w:sz="0" w:space="0" w:color="auto"/>
        <w:left w:val="none" w:sz="0" w:space="0" w:color="auto"/>
        <w:bottom w:val="none" w:sz="0" w:space="0" w:color="auto"/>
        <w:right w:val="none" w:sz="0" w:space="0" w:color="auto"/>
      </w:divBdr>
    </w:div>
    <w:div w:id="1965770225">
      <w:marLeft w:val="0"/>
      <w:marRight w:val="0"/>
      <w:marTop w:val="0"/>
      <w:marBottom w:val="0"/>
      <w:divBdr>
        <w:top w:val="none" w:sz="0" w:space="0" w:color="auto"/>
        <w:left w:val="none" w:sz="0" w:space="0" w:color="auto"/>
        <w:bottom w:val="none" w:sz="0" w:space="0" w:color="auto"/>
        <w:right w:val="none" w:sz="0" w:space="0" w:color="auto"/>
      </w:divBdr>
    </w:div>
    <w:div w:id="1965770226">
      <w:marLeft w:val="0"/>
      <w:marRight w:val="0"/>
      <w:marTop w:val="0"/>
      <w:marBottom w:val="0"/>
      <w:divBdr>
        <w:top w:val="none" w:sz="0" w:space="0" w:color="auto"/>
        <w:left w:val="none" w:sz="0" w:space="0" w:color="auto"/>
        <w:bottom w:val="none" w:sz="0" w:space="0" w:color="auto"/>
        <w:right w:val="none" w:sz="0" w:space="0" w:color="auto"/>
      </w:divBdr>
    </w:div>
    <w:div w:id="1965770227">
      <w:marLeft w:val="0"/>
      <w:marRight w:val="0"/>
      <w:marTop w:val="0"/>
      <w:marBottom w:val="0"/>
      <w:divBdr>
        <w:top w:val="none" w:sz="0" w:space="0" w:color="auto"/>
        <w:left w:val="none" w:sz="0" w:space="0" w:color="auto"/>
        <w:bottom w:val="none" w:sz="0" w:space="0" w:color="auto"/>
        <w:right w:val="none" w:sz="0" w:space="0" w:color="auto"/>
      </w:divBdr>
    </w:div>
    <w:div w:id="1965770228">
      <w:marLeft w:val="0"/>
      <w:marRight w:val="0"/>
      <w:marTop w:val="0"/>
      <w:marBottom w:val="0"/>
      <w:divBdr>
        <w:top w:val="none" w:sz="0" w:space="0" w:color="auto"/>
        <w:left w:val="none" w:sz="0" w:space="0" w:color="auto"/>
        <w:bottom w:val="none" w:sz="0" w:space="0" w:color="auto"/>
        <w:right w:val="none" w:sz="0" w:space="0" w:color="auto"/>
      </w:divBdr>
    </w:div>
    <w:div w:id="1965770229">
      <w:marLeft w:val="0"/>
      <w:marRight w:val="0"/>
      <w:marTop w:val="0"/>
      <w:marBottom w:val="0"/>
      <w:divBdr>
        <w:top w:val="none" w:sz="0" w:space="0" w:color="auto"/>
        <w:left w:val="none" w:sz="0" w:space="0" w:color="auto"/>
        <w:bottom w:val="none" w:sz="0" w:space="0" w:color="auto"/>
        <w:right w:val="none" w:sz="0" w:space="0" w:color="auto"/>
      </w:divBdr>
    </w:div>
    <w:div w:id="1965770230">
      <w:marLeft w:val="0"/>
      <w:marRight w:val="0"/>
      <w:marTop w:val="0"/>
      <w:marBottom w:val="0"/>
      <w:divBdr>
        <w:top w:val="none" w:sz="0" w:space="0" w:color="auto"/>
        <w:left w:val="none" w:sz="0" w:space="0" w:color="auto"/>
        <w:bottom w:val="none" w:sz="0" w:space="0" w:color="auto"/>
        <w:right w:val="none" w:sz="0" w:space="0" w:color="auto"/>
      </w:divBdr>
    </w:div>
    <w:div w:id="1965770231">
      <w:marLeft w:val="0"/>
      <w:marRight w:val="0"/>
      <w:marTop w:val="0"/>
      <w:marBottom w:val="0"/>
      <w:divBdr>
        <w:top w:val="none" w:sz="0" w:space="0" w:color="auto"/>
        <w:left w:val="none" w:sz="0" w:space="0" w:color="auto"/>
        <w:bottom w:val="none" w:sz="0" w:space="0" w:color="auto"/>
        <w:right w:val="none" w:sz="0" w:space="0" w:color="auto"/>
      </w:divBdr>
    </w:div>
    <w:div w:id="1965770232">
      <w:marLeft w:val="0"/>
      <w:marRight w:val="0"/>
      <w:marTop w:val="0"/>
      <w:marBottom w:val="0"/>
      <w:divBdr>
        <w:top w:val="none" w:sz="0" w:space="0" w:color="auto"/>
        <w:left w:val="none" w:sz="0" w:space="0" w:color="auto"/>
        <w:bottom w:val="none" w:sz="0" w:space="0" w:color="auto"/>
        <w:right w:val="none" w:sz="0" w:space="0" w:color="auto"/>
      </w:divBdr>
    </w:div>
    <w:div w:id="1965770233">
      <w:marLeft w:val="0"/>
      <w:marRight w:val="0"/>
      <w:marTop w:val="0"/>
      <w:marBottom w:val="0"/>
      <w:divBdr>
        <w:top w:val="none" w:sz="0" w:space="0" w:color="auto"/>
        <w:left w:val="none" w:sz="0" w:space="0" w:color="auto"/>
        <w:bottom w:val="none" w:sz="0" w:space="0" w:color="auto"/>
        <w:right w:val="none" w:sz="0" w:space="0" w:color="auto"/>
      </w:divBdr>
    </w:div>
    <w:div w:id="1965770234">
      <w:marLeft w:val="0"/>
      <w:marRight w:val="0"/>
      <w:marTop w:val="0"/>
      <w:marBottom w:val="0"/>
      <w:divBdr>
        <w:top w:val="none" w:sz="0" w:space="0" w:color="auto"/>
        <w:left w:val="none" w:sz="0" w:space="0" w:color="auto"/>
        <w:bottom w:val="none" w:sz="0" w:space="0" w:color="auto"/>
        <w:right w:val="none" w:sz="0" w:space="0" w:color="auto"/>
      </w:divBdr>
    </w:div>
    <w:div w:id="1965770235">
      <w:marLeft w:val="0"/>
      <w:marRight w:val="0"/>
      <w:marTop w:val="0"/>
      <w:marBottom w:val="0"/>
      <w:divBdr>
        <w:top w:val="none" w:sz="0" w:space="0" w:color="auto"/>
        <w:left w:val="none" w:sz="0" w:space="0" w:color="auto"/>
        <w:bottom w:val="none" w:sz="0" w:space="0" w:color="auto"/>
        <w:right w:val="none" w:sz="0" w:space="0" w:color="auto"/>
      </w:divBdr>
    </w:div>
    <w:div w:id="1965770236">
      <w:marLeft w:val="0"/>
      <w:marRight w:val="0"/>
      <w:marTop w:val="0"/>
      <w:marBottom w:val="0"/>
      <w:divBdr>
        <w:top w:val="none" w:sz="0" w:space="0" w:color="auto"/>
        <w:left w:val="none" w:sz="0" w:space="0" w:color="auto"/>
        <w:bottom w:val="none" w:sz="0" w:space="0" w:color="auto"/>
        <w:right w:val="none" w:sz="0" w:space="0" w:color="auto"/>
      </w:divBdr>
    </w:div>
    <w:div w:id="1965770237">
      <w:marLeft w:val="0"/>
      <w:marRight w:val="0"/>
      <w:marTop w:val="0"/>
      <w:marBottom w:val="0"/>
      <w:divBdr>
        <w:top w:val="none" w:sz="0" w:space="0" w:color="auto"/>
        <w:left w:val="none" w:sz="0" w:space="0" w:color="auto"/>
        <w:bottom w:val="none" w:sz="0" w:space="0" w:color="auto"/>
        <w:right w:val="none" w:sz="0" w:space="0" w:color="auto"/>
      </w:divBdr>
    </w:div>
    <w:div w:id="1965770238">
      <w:marLeft w:val="0"/>
      <w:marRight w:val="0"/>
      <w:marTop w:val="0"/>
      <w:marBottom w:val="0"/>
      <w:divBdr>
        <w:top w:val="none" w:sz="0" w:space="0" w:color="auto"/>
        <w:left w:val="none" w:sz="0" w:space="0" w:color="auto"/>
        <w:bottom w:val="none" w:sz="0" w:space="0" w:color="auto"/>
        <w:right w:val="none" w:sz="0" w:space="0" w:color="auto"/>
      </w:divBdr>
    </w:div>
    <w:div w:id="1965770239">
      <w:marLeft w:val="0"/>
      <w:marRight w:val="0"/>
      <w:marTop w:val="0"/>
      <w:marBottom w:val="0"/>
      <w:divBdr>
        <w:top w:val="none" w:sz="0" w:space="0" w:color="auto"/>
        <w:left w:val="none" w:sz="0" w:space="0" w:color="auto"/>
        <w:bottom w:val="none" w:sz="0" w:space="0" w:color="auto"/>
        <w:right w:val="none" w:sz="0" w:space="0" w:color="auto"/>
      </w:divBdr>
    </w:div>
    <w:div w:id="1965770240">
      <w:marLeft w:val="0"/>
      <w:marRight w:val="0"/>
      <w:marTop w:val="0"/>
      <w:marBottom w:val="0"/>
      <w:divBdr>
        <w:top w:val="none" w:sz="0" w:space="0" w:color="auto"/>
        <w:left w:val="none" w:sz="0" w:space="0" w:color="auto"/>
        <w:bottom w:val="none" w:sz="0" w:space="0" w:color="auto"/>
        <w:right w:val="none" w:sz="0" w:space="0" w:color="auto"/>
      </w:divBdr>
    </w:div>
    <w:div w:id="1965770241">
      <w:marLeft w:val="0"/>
      <w:marRight w:val="0"/>
      <w:marTop w:val="0"/>
      <w:marBottom w:val="0"/>
      <w:divBdr>
        <w:top w:val="none" w:sz="0" w:space="0" w:color="auto"/>
        <w:left w:val="none" w:sz="0" w:space="0" w:color="auto"/>
        <w:bottom w:val="none" w:sz="0" w:space="0" w:color="auto"/>
        <w:right w:val="none" w:sz="0" w:space="0" w:color="auto"/>
      </w:divBdr>
    </w:div>
    <w:div w:id="1965770242">
      <w:marLeft w:val="0"/>
      <w:marRight w:val="0"/>
      <w:marTop w:val="0"/>
      <w:marBottom w:val="0"/>
      <w:divBdr>
        <w:top w:val="none" w:sz="0" w:space="0" w:color="auto"/>
        <w:left w:val="none" w:sz="0" w:space="0" w:color="auto"/>
        <w:bottom w:val="none" w:sz="0" w:space="0" w:color="auto"/>
        <w:right w:val="none" w:sz="0" w:space="0" w:color="auto"/>
      </w:divBdr>
    </w:div>
    <w:div w:id="1965770243">
      <w:marLeft w:val="0"/>
      <w:marRight w:val="0"/>
      <w:marTop w:val="0"/>
      <w:marBottom w:val="0"/>
      <w:divBdr>
        <w:top w:val="none" w:sz="0" w:space="0" w:color="auto"/>
        <w:left w:val="none" w:sz="0" w:space="0" w:color="auto"/>
        <w:bottom w:val="none" w:sz="0" w:space="0" w:color="auto"/>
        <w:right w:val="none" w:sz="0" w:space="0" w:color="auto"/>
      </w:divBdr>
    </w:div>
    <w:div w:id="1965770244">
      <w:marLeft w:val="0"/>
      <w:marRight w:val="0"/>
      <w:marTop w:val="0"/>
      <w:marBottom w:val="0"/>
      <w:divBdr>
        <w:top w:val="none" w:sz="0" w:space="0" w:color="auto"/>
        <w:left w:val="none" w:sz="0" w:space="0" w:color="auto"/>
        <w:bottom w:val="none" w:sz="0" w:space="0" w:color="auto"/>
        <w:right w:val="none" w:sz="0" w:space="0" w:color="auto"/>
      </w:divBdr>
    </w:div>
    <w:div w:id="1965770245">
      <w:marLeft w:val="0"/>
      <w:marRight w:val="0"/>
      <w:marTop w:val="0"/>
      <w:marBottom w:val="0"/>
      <w:divBdr>
        <w:top w:val="none" w:sz="0" w:space="0" w:color="auto"/>
        <w:left w:val="none" w:sz="0" w:space="0" w:color="auto"/>
        <w:bottom w:val="none" w:sz="0" w:space="0" w:color="auto"/>
        <w:right w:val="none" w:sz="0" w:space="0" w:color="auto"/>
      </w:divBdr>
    </w:div>
    <w:div w:id="1965770246">
      <w:marLeft w:val="0"/>
      <w:marRight w:val="0"/>
      <w:marTop w:val="0"/>
      <w:marBottom w:val="0"/>
      <w:divBdr>
        <w:top w:val="none" w:sz="0" w:space="0" w:color="auto"/>
        <w:left w:val="none" w:sz="0" w:space="0" w:color="auto"/>
        <w:bottom w:val="none" w:sz="0" w:space="0" w:color="auto"/>
        <w:right w:val="none" w:sz="0" w:space="0" w:color="auto"/>
      </w:divBdr>
    </w:div>
    <w:div w:id="1965770247">
      <w:marLeft w:val="0"/>
      <w:marRight w:val="0"/>
      <w:marTop w:val="0"/>
      <w:marBottom w:val="0"/>
      <w:divBdr>
        <w:top w:val="none" w:sz="0" w:space="0" w:color="auto"/>
        <w:left w:val="none" w:sz="0" w:space="0" w:color="auto"/>
        <w:bottom w:val="none" w:sz="0" w:space="0" w:color="auto"/>
        <w:right w:val="none" w:sz="0" w:space="0" w:color="auto"/>
      </w:divBdr>
    </w:div>
    <w:div w:id="1965770248">
      <w:marLeft w:val="0"/>
      <w:marRight w:val="0"/>
      <w:marTop w:val="0"/>
      <w:marBottom w:val="0"/>
      <w:divBdr>
        <w:top w:val="none" w:sz="0" w:space="0" w:color="auto"/>
        <w:left w:val="none" w:sz="0" w:space="0" w:color="auto"/>
        <w:bottom w:val="none" w:sz="0" w:space="0" w:color="auto"/>
        <w:right w:val="none" w:sz="0" w:space="0" w:color="auto"/>
      </w:divBdr>
    </w:div>
    <w:div w:id="1965770249">
      <w:marLeft w:val="0"/>
      <w:marRight w:val="0"/>
      <w:marTop w:val="0"/>
      <w:marBottom w:val="0"/>
      <w:divBdr>
        <w:top w:val="none" w:sz="0" w:space="0" w:color="auto"/>
        <w:left w:val="none" w:sz="0" w:space="0" w:color="auto"/>
        <w:bottom w:val="none" w:sz="0" w:space="0" w:color="auto"/>
        <w:right w:val="none" w:sz="0" w:space="0" w:color="auto"/>
      </w:divBdr>
    </w:div>
    <w:div w:id="1965770250">
      <w:marLeft w:val="0"/>
      <w:marRight w:val="0"/>
      <w:marTop w:val="0"/>
      <w:marBottom w:val="0"/>
      <w:divBdr>
        <w:top w:val="none" w:sz="0" w:space="0" w:color="auto"/>
        <w:left w:val="none" w:sz="0" w:space="0" w:color="auto"/>
        <w:bottom w:val="none" w:sz="0" w:space="0" w:color="auto"/>
        <w:right w:val="none" w:sz="0" w:space="0" w:color="auto"/>
      </w:divBdr>
    </w:div>
    <w:div w:id="1965770251">
      <w:marLeft w:val="0"/>
      <w:marRight w:val="0"/>
      <w:marTop w:val="0"/>
      <w:marBottom w:val="0"/>
      <w:divBdr>
        <w:top w:val="none" w:sz="0" w:space="0" w:color="auto"/>
        <w:left w:val="none" w:sz="0" w:space="0" w:color="auto"/>
        <w:bottom w:val="none" w:sz="0" w:space="0" w:color="auto"/>
        <w:right w:val="none" w:sz="0" w:space="0" w:color="auto"/>
      </w:divBdr>
    </w:div>
    <w:div w:id="1965770252">
      <w:marLeft w:val="0"/>
      <w:marRight w:val="0"/>
      <w:marTop w:val="0"/>
      <w:marBottom w:val="0"/>
      <w:divBdr>
        <w:top w:val="none" w:sz="0" w:space="0" w:color="auto"/>
        <w:left w:val="none" w:sz="0" w:space="0" w:color="auto"/>
        <w:bottom w:val="none" w:sz="0" w:space="0" w:color="auto"/>
        <w:right w:val="none" w:sz="0" w:space="0" w:color="auto"/>
      </w:divBdr>
    </w:div>
    <w:div w:id="1965770253">
      <w:marLeft w:val="0"/>
      <w:marRight w:val="0"/>
      <w:marTop w:val="0"/>
      <w:marBottom w:val="0"/>
      <w:divBdr>
        <w:top w:val="none" w:sz="0" w:space="0" w:color="auto"/>
        <w:left w:val="none" w:sz="0" w:space="0" w:color="auto"/>
        <w:bottom w:val="none" w:sz="0" w:space="0" w:color="auto"/>
        <w:right w:val="none" w:sz="0" w:space="0" w:color="auto"/>
      </w:divBdr>
    </w:div>
    <w:div w:id="1965770254">
      <w:marLeft w:val="0"/>
      <w:marRight w:val="0"/>
      <w:marTop w:val="0"/>
      <w:marBottom w:val="0"/>
      <w:divBdr>
        <w:top w:val="none" w:sz="0" w:space="0" w:color="auto"/>
        <w:left w:val="none" w:sz="0" w:space="0" w:color="auto"/>
        <w:bottom w:val="none" w:sz="0" w:space="0" w:color="auto"/>
        <w:right w:val="none" w:sz="0" w:space="0" w:color="auto"/>
      </w:divBdr>
    </w:div>
    <w:div w:id="1965770255">
      <w:marLeft w:val="0"/>
      <w:marRight w:val="0"/>
      <w:marTop w:val="0"/>
      <w:marBottom w:val="0"/>
      <w:divBdr>
        <w:top w:val="none" w:sz="0" w:space="0" w:color="auto"/>
        <w:left w:val="none" w:sz="0" w:space="0" w:color="auto"/>
        <w:bottom w:val="none" w:sz="0" w:space="0" w:color="auto"/>
        <w:right w:val="none" w:sz="0" w:space="0" w:color="auto"/>
      </w:divBdr>
    </w:div>
    <w:div w:id="1965770256">
      <w:marLeft w:val="0"/>
      <w:marRight w:val="0"/>
      <w:marTop w:val="0"/>
      <w:marBottom w:val="0"/>
      <w:divBdr>
        <w:top w:val="none" w:sz="0" w:space="0" w:color="auto"/>
        <w:left w:val="none" w:sz="0" w:space="0" w:color="auto"/>
        <w:bottom w:val="none" w:sz="0" w:space="0" w:color="auto"/>
        <w:right w:val="none" w:sz="0" w:space="0" w:color="auto"/>
      </w:divBdr>
    </w:div>
    <w:div w:id="1965770257">
      <w:marLeft w:val="0"/>
      <w:marRight w:val="0"/>
      <w:marTop w:val="0"/>
      <w:marBottom w:val="0"/>
      <w:divBdr>
        <w:top w:val="none" w:sz="0" w:space="0" w:color="auto"/>
        <w:left w:val="none" w:sz="0" w:space="0" w:color="auto"/>
        <w:bottom w:val="none" w:sz="0" w:space="0" w:color="auto"/>
        <w:right w:val="none" w:sz="0" w:space="0" w:color="auto"/>
      </w:divBdr>
    </w:div>
    <w:div w:id="1965770258">
      <w:marLeft w:val="0"/>
      <w:marRight w:val="0"/>
      <w:marTop w:val="0"/>
      <w:marBottom w:val="0"/>
      <w:divBdr>
        <w:top w:val="none" w:sz="0" w:space="0" w:color="auto"/>
        <w:left w:val="none" w:sz="0" w:space="0" w:color="auto"/>
        <w:bottom w:val="none" w:sz="0" w:space="0" w:color="auto"/>
        <w:right w:val="none" w:sz="0" w:space="0" w:color="auto"/>
      </w:divBdr>
    </w:div>
    <w:div w:id="1965770259">
      <w:marLeft w:val="0"/>
      <w:marRight w:val="0"/>
      <w:marTop w:val="0"/>
      <w:marBottom w:val="0"/>
      <w:divBdr>
        <w:top w:val="none" w:sz="0" w:space="0" w:color="auto"/>
        <w:left w:val="none" w:sz="0" w:space="0" w:color="auto"/>
        <w:bottom w:val="none" w:sz="0" w:space="0" w:color="auto"/>
        <w:right w:val="none" w:sz="0" w:space="0" w:color="auto"/>
      </w:divBdr>
    </w:div>
    <w:div w:id="1965770260">
      <w:marLeft w:val="0"/>
      <w:marRight w:val="0"/>
      <w:marTop w:val="0"/>
      <w:marBottom w:val="0"/>
      <w:divBdr>
        <w:top w:val="none" w:sz="0" w:space="0" w:color="auto"/>
        <w:left w:val="none" w:sz="0" w:space="0" w:color="auto"/>
        <w:bottom w:val="none" w:sz="0" w:space="0" w:color="auto"/>
        <w:right w:val="none" w:sz="0" w:space="0" w:color="auto"/>
      </w:divBdr>
    </w:div>
    <w:div w:id="1965770261">
      <w:marLeft w:val="0"/>
      <w:marRight w:val="0"/>
      <w:marTop w:val="0"/>
      <w:marBottom w:val="0"/>
      <w:divBdr>
        <w:top w:val="none" w:sz="0" w:space="0" w:color="auto"/>
        <w:left w:val="none" w:sz="0" w:space="0" w:color="auto"/>
        <w:bottom w:val="none" w:sz="0" w:space="0" w:color="auto"/>
        <w:right w:val="none" w:sz="0" w:space="0" w:color="auto"/>
      </w:divBdr>
    </w:div>
    <w:div w:id="1965770262">
      <w:marLeft w:val="0"/>
      <w:marRight w:val="0"/>
      <w:marTop w:val="0"/>
      <w:marBottom w:val="0"/>
      <w:divBdr>
        <w:top w:val="none" w:sz="0" w:space="0" w:color="auto"/>
        <w:left w:val="none" w:sz="0" w:space="0" w:color="auto"/>
        <w:bottom w:val="none" w:sz="0" w:space="0" w:color="auto"/>
        <w:right w:val="none" w:sz="0" w:space="0" w:color="auto"/>
      </w:divBdr>
    </w:div>
    <w:div w:id="1965770263">
      <w:marLeft w:val="0"/>
      <w:marRight w:val="0"/>
      <w:marTop w:val="0"/>
      <w:marBottom w:val="0"/>
      <w:divBdr>
        <w:top w:val="none" w:sz="0" w:space="0" w:color="auto"/>
        <w:left w:val="none" w:sz="0" w:space="0" w:color="auto"/>
        <w:bottom w:val="none" w:sz="0" w:space="0" w:color="auto"/>
        <w:right w:val="none" w:sz="0" w:space="0" w:color="auto"/>
      </w:divBdr>
    </w:div>
    <w:div w:id="1965770264">
      <w:marLeft w:val="0"/>
      <w:marRight w:val="0"/>
      <w:marTop w:val="0"/>
      <w:marBottom w:val="0"/>
      <w:divBdr>
        <w:top w:val="none" w:sz="0" w:space="0" w:color="auto"/>
        <w:left w:val="none" w:sz="0" w:space="0" w:color="auto"/>
        <w:bottom w:val="none" w:sz="0" w:space="0" w:color="auto"/>
        <w:right w:val="none" w:sz="0" w:space="0" w:color="auto"/>
      </w:divBdr>
    </w:div>
    <w:div w:id="1965770265">
      <w:marLeft w:val="0"/>
      <w:marRight w:val="0"/>
      <w:marTop w:val="0"/>
      <w:marBottom w:val="0"/>
      <w:divBdr>
        <w:top w:val="none" w:sz="0" w:space="0" w:color="auto"/>
        <w:left w:val="none" w:sz="0" w:space="0" w:color="auto"/>
        <w:bottom w:val="none" w:sz="0" w:space="0" w:color="auto"/>
        <w:right w:val="none" w:sz="0" w:space="0" w:color="auto"/>
      </w:divBdr>
    </w:div>
    <w:div w:id="1965770266">
      <w:marLeft w:val="0"/>
      <w:marRight w:val="0"/>
      <w:marTop w:val="0"/>
      <w:marBottom w:val="0"/>
      <w:divBdr>
        <w:top w:val="none" w:sz="0" w:space="0" w:color="auto"/>
        <w:left w:val="none" w:sz="0" w:space="0" w:color="auto"/>
        <w:bottom w:val="none" w:sz="0" w:space="0" w:color="auto"/>
        <w:right w:val="none" w:sz="0" w:space="0" w:color="auto"/>
      </w:divBdr>
    </w:div>
    <w:div w:id="1965770267">
      <w:marLeft w:val="0"/>
      <w:marRight w:val="0"/>
      <w:marTop w:val="0"/>
      <w:marBottom w:val="0"/>
      <w:divBdr>
        <w:top w:val="none" w:sz="0" w:space="0" w:color="auto"/>
        <w:left w:val="none" w:sz="0" w:space="0" w:color="auto"/>
        <w:bottom w:val="none" w:sz="0" w:space="0" w:color="auto"/>
        <w:right w:val="none" w:sz="0" w:space="0" w:color="auto"/>
      </w:divBdr>
    </w:div>
    <w:div w:id="1992170625">
      <w:bodyDiv w:val="1"/>
      <w:marLeft w:val="0"/>
      <w:marRight w:val="0"/>
      <w:marTop w:val="0"/>
      <w:marBottom w:val="0"/>
      <w:divBdr>
        <w:top w:val="none" w:sz="0" w:space="0" w:color="auto"/>
        <w:left w:val="none" w:sz="0" w:space="0" w:color="auto"/>
        <w:bottom w:val="none" w:sz="0" w:space="0" w:color="auto"/>
        <w:right w:val="none" w:sz="0" w:space="0" w:color="auto"/>
      </w:divBdr>
    </w:div>
    <w:div w:id="2001732636">
      <w:bodyDiv w:val="1"/>
      <w:marLeft w:val="0"/>
      <w:marRight w:val="0"/>
      <w:marTop w:val="0"/>
      <w:marBottom w:val="0"/>
      <w:divBdr>
        <w:top w:val="none" w:sz="0" w:space="0" w:color="auto"/>
        <w:left w:val="none" w:sz="0" w:space="0" w:color="auto"/>
        <w:bottom w:val="none" w:sz="0" w:space="0" w:color="auto"/>
        <w:right w:val="none" w:sz="0" w:space="0" w:color="auto"/>
      </w:divBdr>
    </w:div>
    <w:div w:id="2027563107">
      <w:bodyDiv w:val="1"/>
      <w:marLeft w:val="0"/>
      <w:marRight w:val="0"/>
      <w:marTop w:val="0"/>
      <w:marBottom w:val="0"/>
      <w:divBdr>
        <w:top w:val="none" w:sz="0" w:space="0" w:color="auto"/>
        <w:left w:val="none" w:sz="0" w:space="0" w:color="auto"/>
        <w:bottom w:val="none" w:sz="0" w:space="0" w:color="auto"/>
        <w:right w:val="none" w:sz="0" w:space="0" w:color="auto"/>
      </w:divBdr>
    </w:div>
    <w:div w:id="2065136943">
      <w:bodyDiv w:val="1"/>
      <w:marLeft w:val="0"/>
      <w:marRight w:val="0"/>
      <w:marTop w:val="0"/>
      <w:marBottom w:val="0"/>
      <w:divBdr>
        <w:top w:val="none" w:sz="0" w:space="0" w:color="auto"/>
        <w:left w:val="none" w:sz="0" w:space="0" w:color="auto"/>
        <w:bottom w:val="none" w:sz="0" w:space="0" w:color="auto"/>
        <w:right w:val="none" w:sz="0" w:space="0" w:color="auto"/>
      </w:divBdr>
    </w:div>
    <w:div w:id="2081050800">
      <w:bodyDiv w:val="1"/>
      <w:marLeft w:val="0"/>
      <w:marRight w:val="0"/>
      <w:marTop w:val="0"/>
      <w:marBottom w:val="0"/>
      <w:divBdr>
        <w:top w:val="none" w:sz="0" w:space="0" w:color="auto"/>
        <w:left w:val="none" w:sz="0" w:space="0" w:color="auto"/>
        <w:bottom w:val="none" w:sz="0" w:space="0" w:color="auto"/>
        <w:right w:val="none" w:sz="0" w:space="0" w:color="auto"/>
      </w:divBdr>
    </w:div>
    <w:div w:id="208398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siasgnet-consultas.siasgnet.estaleiro.serpro.gov.br/siasgnet-catalogo/"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ad.ufsc.br"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proad.ufsc.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A47CB-8629-4E3F-8BE2-FD2B23FA2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23</Pages>
  <Words>9855</Words>
  <Characters>56357</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Joice Helena Mantovani</cp:lastModifiedBy>
  <cp:revision>49</cp:revision>
  <cp:lastPrinted>2013-07-03T18:19:00Z</cp:lastPrinted>
  <dcterms:created xsi:type="dcterms:W3CDTF">2020-05-12T14:09:00Z</dcterms:created>
  <dcterms:modified xsi:type="dcterms:W3CDTF">2023-05-24T11:57:00Z</dcterms:modified>
</cp:coreProperties>
</file>